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385" w:rsidRDefault="00616385" w:rsidP="00616385">
      <w:pPr>
        <w:pStyle w:val="ConsPlusTitle"/>
        <w:spacing w:line="300" w:lineRule="auto"/>
        <w:jc w:val="center"/>
        <w:outlineLvl w:val="0"/>
        <w:rPr>
          <w:rFonts w:ascii="Times New Roman" w:hAnsi="Times New Roman" w:cs="Times New Roman"/>
          <w:sz w:val="28"/>
          <w:szCs w:val="28"/>
        </w:rPr>
      </w:pPr>
      <w:r w:rsidRPr="00474D01">
        <w:rPr>
          <w:noProof/>
          <w:sz w:val="20"/>
        </w:rPr>
        <w:object w:dxaOrig="991"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8.85pt" o:ole="" fillcolor="window">
            <v:imagedata r:id="rId7" o:title=""/>
          </v:shape>
          <o:OLEObject Type="Embed" ProgID="Word.Picture.8" ShapeID="_x0000_i1025" DrawAspect="Content" ObjectID="_1804059561" r:id="rId8"/>
        </w:object>
      </w:r>
    </w:p>
    <w:p w:rsidR="00616385" w:rsidRDefault="00616385" w:rsidP="00616385">
      <w:pPr>
        <w:jc w:val="center"/>
        <w:rPr>
          <w:rFonts w:ascii="Times New Roman" w:hAnsi="Times New Roman"/>
          <w:b/>
          <w:sz w:val="26"/>
          <w:szCs w:val="26"/>
        </w:rPr>
      </w:pPr>
      <w:r>
        <w:rPr>
          <w:rFonts w:ascii="Times New Roman" w:hAnsi="Times New Roman"/>
          <w:b/>
          <w:sz w:val="26"/>
          <w:szCs w:val="26"/>
        </w:rPr>
        <w:t>Муниципальное образование «Локнянский муниципальный округ»</w:t>
      </w:r>
    </w:p>
    <w:p w:rsidR="00616385" w:rsidRDefault="00616385" w:rsidP="00616385">
      <w:pPr>
        <w:jc w:val="center"/>
        <w:rPr>
          <w:rFonts w:ascii="Times New Roman" w:hAnsi="Times New Roman"/>
          <w:b/>
          <w:sz w:val="26"/>
          <w:szCs w:val="26"/>
        </w:rPr>
      </w:pPr>
      <w:r>
        <w:rPr>
          <w:rFonts w:ascii="Times New Roman" w:hAnsi="Times New Roman"/>
          <w:b/>
          <w:sz w:val="26"/>
          <w:szCs w:val="26"/>
        </w:rPr>
        <w:t>Псковской области</w:t>
      </w:r>
    </w:p>
    <w:p w:rsidR="00616385" w:rsidRDefault="00616385" w:rsidP="00616385">
      <w:pPr>
        <w:jc w:val="center"/>
        <w:rPr>
          <w:rFonts w:ascii="Times New Roman" w:hAnsi="Times New Roman"/>
          <w:b/>
          <w:sz w:val="26"/>
          <w:szCs w:val="26"/>
        </w:rPr>
      </w:pPr>
    </w:p>
    <w:p w:rsidR="00616385" w:rsidRPr="00732A12" w:rsidRDefault="00616385" w:rsidP="00616385">
      <w:pPr>
        <w:pStyle w:val="2"/>
        <w:widowControl w:val="0"/>
        <w:numPr>
          <w:ilvl w:val="1"/>
          <w:numId w:val="5"/>
        </w:numPr>
        <w:suppressAutoHyphens/>
        <w:ind w:left="180" w:firstLine="0"/>
        <w:rPr>
          <w:i/>
          <w:sz w:val="24"/>
        </w:rPr>
      </w:pPr>
      <w:r>
        <w:rPr>
          <w:sz w:val="26"/>
          <w:szCs w:val="26"/>
        </w:rPr>
        <w:t xml:space="preserve"> </w:t>
      </w:r>
      <w:r w:rsidRPr="00732A12">
        <w:rPr>
          <w:sz w:val="24"/>
        </w:rPr>
        <w:t>РЕШЕНИЕ (проект)</w:t>
      </w:r>
    </w:p>
    <w:p w:rsidR="00616385" w:rsidRDefault="00616385" w:rsidP="00616385">
      <w:pPr>
        <w:rPr>
          <w:rFonts w:ascii="Times New Roman" w:hAnsi="Times New Roman"/>
          <w:b/>
          <w:sz w:val="26"/>
          <w:szCs w:val="26"/>
        </w:rPr>
      </w:pPr>
    </w:p>
    <w:p w:rsidR="00616385" w:rsidRPr="00C20C2B" w:rsidRDefault="00616385" w:rsidP="00616385">
      <w:pPr>
        <w:rPr>
          <w:rFonts w:ascii="Times New Roman" w:hAnsi="Times New Roman"/>
          <w:sz w:val="26"/>
          <w:szCs w:val="26"/>
        </w:rPr>
      </w:pPr>
      <w:r>
        <w:rPr>
          <w:rFonts w:ascii="Times New Roman" w:hAnsi="Times New Roman"/>
          <w:sz w:val="26"/>
          <w:szCs w:val="26"/>
        </w:rPr>
        <w:t>00.00.2024                                                № 000</w:t>
      </w:r>
    </w:p>
    <w:p w:rsidR="00E944CE" w:rsidRPr="000B4162" w:rsidRDefault="00E944CE" w:rsidP="00A523EF">
      <w:pPr>
        <w:rPr>
          <w:rFonts w:ascii="Times New Roman" w:hAnsi="Times New Roman"/>
          <w:sz w:val="20"/>
          <w:szCs w:val="20"/>
        </w:rPr>
      </w:pPr>
    </w:p>
    <w:p w:rsidR="007D5054" w:rsidRPr="00616385" w:rsidRDefault="007D5054" w:rsidP="003947ED">
      <w:pPr>
        <w:autoSpaceDE w:val="0"/>
        <w:autoSpaceDN w:val="0"/>
        <w:adjustRightInd w:val="0"/>
        <w:ind w:right="4252" w:firstLine="0"/>
        <w:outlineLvl w:val="0"/>
        <w:rPr>
          <w:rFonts w:ascii="Times New Roman" w:hAnsi="Times New Roman"/>
          <w:color w:val="000000"/>
          <w:sz w:val="26"/>
          <w:szCs w:val="26"/>
        </w:rPr>
      </w:pPr>
      <w:r w:rsidRPr="00616385">
        <w:rPr>
          <w:rFonts w:ascii="Times New Roman" w:hAnsi="Times New Roman"/>
          <w:color w:val="000000"/>
          <w:sz w:val="26"/>
          <w:szCs w:val="26"/>
        </w:rPr>
        <w:t>О внесении изменений</w:t>
      </w:r>
      <w:r w:rsidR="00A523EF" w:rsidRPr="00616385">
        <w:rPr>
          <w:rFonts w:ascii="Times New Roman" w:hAnsi="Times New Roman"/>
          <w:color w:val="000000"/>
          <w:sz w:val="26"/>
          <w:szCs w:val="26"/>
        </w:rPr>
        <w:t xml:space="preserve"> </w:t>
      </w:r>
      <w:r w:rsidRPr="00616385">
        <w:rPr>
          <w:rFonts w:ascii="Times New Roman" w:hAnsi="Times New Roman"/>
          <w:color w:val="000000"/>
          <w:sz w:val="26"/>
          <w:szCs w:val="26"/>
        </w:rPr>
        <w:t xml:space="preserve">в Правила землепользования и застройки </w:t>
      </w:r>
      <w:r w:rsidR="00DF4255">
        <w:rPr>
          <w:rFonts w:ascii="Times New Roman" w:hAnsi="Times New Roman"/>
          <w:color w:val="000000"/>
          <w:sz w:val="26"/>
          <w:szCs w:val="26"/>
        </w:rPr>
        <w:t>сельского поселения</w:t>
      </w:r>
      <w:r w:rsidR="00E944CE" w:rsidRPr="00616385">
        <w:rPr>
          <w:rFonts w:ascii="Times New Roman" w:hAnsi="Times New Roman"/>
          <w:color w:val="000000"/>
          <w:sz w:val="26"/>
          <w:szCs w:val="26"/>
        </w:rPr>
        <w:t xml:space="preserve"> </w:t>
      </w:r>
      <w:r w:rsidRPr="00616385">
        <w:rPr>
          <w:rFonts w:ascii="Times New Roman" w:hAnsi="Times New Roman"/>
          <w:color w:val="000000"/>
          <w:sz w:val="26"/>
          <w:szCs w:val="26"/>
        </w:rPr>
        <w:t>«</w:t>
      </w:r>
      <w:proofErr w:type="spellStart"/>
      <w:r w:rsidRPr="00616385">
        <w:rPr>
          <w:rFonts w:ascii="Times New Roman" w:hAnsi="Times New Roman"/>
          <w:color w:val="000000"/>
          <w:sz w:val="26"/>
          <w:szCs w:val="26"/>
        </w:rPr>
        <w:t>Подберезинская</w:t>
      </w:r>
      <w:proofErr w:type="spellEnd"/>
      <w:r w:rsidRPr="00616385">
        <w:rPr>
          <w:rFonts w:ascii="Times New Roman" w:hAnsi="Times New Roman"/>
          <w:color w:val="000000"/>
          <w:sz w:val="26"/>
          <w:szCs w:val="26"/>
        </w:rPr>
        <w:t xml:space="preserve"> волость»</w:t>
      </w:r>
      <w:r w:rsidR="00E944CE" w:rsidRPr="00616385">
        <w:rPr>
          <w:rFonts w:ascii="Times New Roman" w:hAnsi="Times New Roman"/>
          <w:color w:val="000000"/>
          <w:sz w:val="26"/>
          <w:szCs w:val="26"/>
        </w:rPr>
        <w:t xml:space="preserve"> </w:t>
      </w:r>
      <w:r w:rsidR="00616385" w:rsidRPr="00616385">
        <w:rPr>
          <w:rFonts w:ascii="Times New Roman" w:hAnsi="Times New Roman"/>
          <w:color w:val="000000"/>
          <w:sz w:val="26"/>
          <w:szCs w:val="26"/>
        </w:rPr>
        <w:t xml:space="preserve">утвержденные Решением Собрания депутатов </w:t>
      </w:r>
      <w:r w:rsidR="00BB2630">
        <w:rPr>
          <w:rFonts w:ascii="Times New Roman" w:hAnsi="Times New Roman"/>
          <w:color w:val="000000"/>
          <w:sz w:val="26"/>
          <w:szCs w:val="26"/>
        </w:rPr>
        <w:t>сельского поселения «</w:t>
      </w:r>
      <w:proofErr w:type="spellStart"/>
      <w:r w:rsidR="00BB2630">
        <w:rPr>
          <w:rFonts w:ascii="Times New Roman" w:hAnsi="Times New Roman"/>
          <w:color w:val="000000"/>
          <w:sz w:val="26"/>
          <w:szCs w:val="26"/>
        </w:rPr>
        <w:t>Подберезинская</w:t>
      </w:r>
      <w:proofErr w:type="spellEnd"/>
      <w:r w:rsidR="00BB2630">
        <w:rPr>
          <w:rFonts w:ascii="Times New Roman" w:hAnsi="Times New Roman"/>
          <w:color w:val="000000"/>
          <w:sz w:val="26"/>
          <w:szCs w:val="26"/>
        </w:rPr>
        <w:t xml:space="preserve"> волость» </w:t>
      </w:r>
      <w:r w:rsidR="00E944CE" w:rsidRPr="00616385">
        <w:rPr>
          <w:rFonts w:ascii="Times New Roman" w:hAnsi="Times New Roman"/>
          <w:color w:val="000000"/>
          <w:sz w:val="26"/>
          <w:szCs w:val="26"/>
        </w:rPr>
        <w:t>от 25.01.2013</w:t>
      </w:r>
      <w:r w:rsidR="00DF4255">
        <w:rPr>
          <w:rFonts w:ascii="Times New Roman" w:hAnsi="Times New Roman"/>
          <w:color w:val="000000"/>
          <w:sz w:val="26"/>
          <w:szCs w:val="26"/>
        </w:rPr>
        <w:t>г.</w:t>
      </w:r>
      <w:r w:rsidR="00E944CE" w:rsidRPr="00616385">
        <w:rPr>
          <w:rFonts w:ascii="Times New Roman" w:hAnsi="Times New Roman"/>
          <w:color w:val="000000"/>
          <w:sz w:val="26"/>
          <w:szCs w:val="26"/>
        </w:rPr>
        <w:t xml:space="preserve"> № 126</w:t>
      </w:r>
      <w:r w:rsidR="00DF4255">
        <w:rPr>
          <w:rFonts w:ascii="Times New Roman" w:hAnsi="Times New Roman"/>
          <w:color w:val="000000"/>
          <w:sz w:val="26"/>
          <w:szCs w:val="26"/>
        </w:rPr>
        <w:t>.</w:t>
      </w:r>
    </w:p>
    <w:p w:rsidR="007D5054" w:rsidRPr="00616385" w:rsidRDefault="007D5054" w:rsidP="00A523EF">
      <w:pPr>
        <w:autoSpaceDE w:val="0"/>
        <w:autoSpaceDN w:val="0"/>
        <w:adjustRightInd w:val="0"/>
        <w:ind w:firstLine="540"/>
        <w:jc w:val="center"/>
        <w:outlineLvl w:val="0"/>
        <w:rPr>
          <w:rFonts w:ascii="Times New Roman" w:hAnsi="Times New Roman"/>
          <w:color w:val="000000"/>
          <w:sz w:val="26"/>
          <w:szCs w:val="26"/>
        </w:rPr>
      </w:pPr>
    </w:p>
    <w:p w:rsidR="00214576" w:rsidRPr="00616385" w:rsidRDefault="00DF4255" w:rsidP="00616385">
      <w:pPr>
        <w:rPr>
          <w:rFonts w:ascii="Times New Roman" w:hAnsi="Times New Roman"/>
          <w:sz w:val="26"/>
          <w:szCs w:val="26"/>
        </w:rPr>
      </w:pPr>
      <w:r w:rsidRPr="009F2027">
        <w:rPr>
          <w:rFonts w:ascii="Times New Roman" w:hAnsi="Times New Roman"/>
          <w:sz w:val="26"/>
          <w:szCs w:val="26"/>
        </w:rPr>
        <w:t xml:space="preserve">В соответствии с </w:t>
      </w:r>
      <w:r>
        <w:rPr>
          <w:rFonts w:ascii="Times New Roman" w:hAnsi="Times New Roman"/>
          <w:sz w:val="26"/>
          <w:szCs w:val="26"/>
        </w:rPr>
        <w:t xml:space="preserve">Градостроительным кодексом Российской Федерации, </w:t>
      </w:r>
      <w:r w:rsidRPr="009F2027">
        <w:rPr>
          <w:rFonts w:ascii="Times New Roman" w:hAnsi="Times New Roman"/>
          <w:sz w:val="26"/>
          <w:szCs w:val="26"/>
        </w:rPr>
        <w:t>Водным кодексом Российской Ф</w:t>
      </w:r>
      <w:r>
        <w:rPr>
          <w:rFonts w:ascii="Times New Roman" w:hAnsi="Times New Roman"/>
          <w:sz w:val="26"/>
          <w:szCs w:val="26"/>
        </w:rPr>
        <w:t>едерации</w:t>
      </w:r>
      <w:r w:rsidR="00616385" w:rsidRPr="00616385">
        <w:rPr>
          <w:rFonts w:ascii="Times New Roman" w:hAnsi="Times New Roman"/>
          <w:sz w:val="26"/>
          <w:szCs w:val="26"/>
        </w:rPr>
        <w:t>,</w:t>
      </w:r>
      <w:r w:rsidR="00E944CE" w:rsidRPr="00616385">
        <w:rPr>
          <w:rFonts w:ascii="Times New Roman" w:hAnsi="Times New Roman"/>
          <w:sz w:val="26"/>
          <w:szCs w:val="26"/>
        </w:rPr>
        <w:t xml:space="preserve"> с Федеральным законом от 19.12.2023 № 613-ФЗ "О внесении изменений в отдельные законодательные акты Российской Федерации", </w:t>
      </w:r>
      <w:proofErr w:type="gramStart"/>
      <w:r w:rsidR="00E944CE" w:rsidRPr="00616385">
        <w:rPr>
          <w:rFonts w:ascii="Times New Roman" w:hAnsi="Times New Roman"/>
          <w:sz w:val="26"/>
          <w:szCs w:val="26"/>
        </w:rPr>
        <w:t>ч</w:t>
      </w:r>
      <w:proofErr w:type="gramEnd"/>
      <w:r w:rsidR="00E944CE" w:rsidRPr="00616385">
        <w:rPr>
          <w:rFonts w:ascii="Times New Roman" w:hAnsi="Times New Roman"/>
          <w:sz w:val="26"/>
          <w:szCs w:val="26"/>
        </w:rPr>
        <w:t>.4 ст.7 Федерального закона от 06.10.200</w:t>
      </w:r>
      <w:r w:rsidR="00616385" w:rsidRPr="00616385">
        <w:rPr>
          <w:rFonts w:ascii="Times New Roman" w:hAnsi="Times New Roman"/>
          <w:sz w:val="26"/>
          <w:szCs w:val="26"/>
        </w:rPr>
        <w:t xml:space="preserve">3 N 131-ФЗ </w:t>
      </w:r>
      <w:r w:rsidR="00E944CE" w:rsidRPr="00616385">
        <w:rPr>
          <w:rFonts w:ascii="Times New Roman" w:hAnsi="Times New Roman"/>
          <w:sz w:val="26"/>
          <w:szCs w:val="26"/>
        </w:rPr>
        <w:t>"Об общих принципах организации местного самоуправления в Российской Федерации", Уставом Локнянского муниципального округа</w:t>
      </w:r>
    </w:p>
    <w:p w:rsidR="00616385" w:rsidRPr="00616385" w:rsidRDefault="00616385" w:rsidP="00616385">
      <w:pPr>
        <w:shd w:val="clear" w:color="auto" w:fill="FFFFFF"/>
        <w:spacing w:line="100" w:lineRule="atLeast"/>
        <w:jc w:val="center"/>
        <w:rPr>
          <w:rFonts w:ascii="Times New Roman" w:hAnsi="Times New Roman"/>
          <w:sz w:val="26"/>
          <w:szCs w:val="26"/>
        </w:rPr>
      </w:pPr>
    </w:p>
    <w:p w:rsidR="00616385" w:rsidRPr="00616385" w:rsidRDefault="00616385" w:rsidP="00616385">
      <w:pPr>
        <w:shd w:val="clear" w:color="auto" w:fill="FFFFFF"/>
        <w:spacing w:line="100" w:lineRule="atLeast"/>
        <w:jc w:val="center"/>
        <w:rPr>
          <w:rFonts w:ascii="Times New Roman" w:hAnsi="Times New Roman"/>
          <w:color w:val="000000"/>
          <w:sz w:val="26"/>
          <w:szCs w:val="26"/>
        </w:rPr>
      </w:pPr>
      <w:r w:rsidRPr="00616385">
        <w:rPr>
          <w:rFonts w:ascii="Times New Roman" w:hAnsi="Times New Roman"/>
          <w:sz w:val="26"/>
          <w:szCs w:val="26"/>
        </w:rPr>
        <w:t xml:space="preserve">Собрание депутатов Локнянского муниципального округа </w:t>
      </w:r>
      <w:r w:rsidRPr="00616385">
        <w:rPr>
          <w:rFonts w:ascii="Times New Roman" w:hAnsi="Times New Roman"/>
          <w:b/>
          <w:sz w:val="26"/>
          <w:szCs w:val="26"/>
        </w:rPr>
        <w:t>РЕШИЛО</w:t>
      </w:r>
      <w:r w:rsidRPr="00616385">
        <w:rPr>
          <w:rFonts w:ascii="Times New Roman" w:hAnsi="Times New Roman"/>
          <w:sz w:val="26"/>
          <w:szCs w:val="26"/>
        </w:rPr>
        <w:t>:</w:t>
      </w:r>
    </w:p>
    <w:p w:rsidR="00616385" w:rsidRPr="00616385" w:rsidRDefault="00616385" w:rsidP="00616385">
      <w:pPr>
        <w:rPr>
          <w:rFonts w:ascii="Times New Roman" w:hAnsi="Times New Roman"/>
          <w:sz w:val="26"/>
          <w:szCs w:val="26"/>
        </w:rPr>
      </w:pPr>
    </w:p>
    <w:p w:rsidR="002205E8" w:rsidRPr="002205E8" w:rsidRDefault="00214576" w:rsidP="000843B1">
      <w:pPr>
        <w:rPr>
          <w:rFonts w:ascii="Times New Roman" w:hAnsi="Times New Roman"/>
          <w:color w:val="000000"/>
          <w:sz w:val="26"/>
          <w:szCs w:val="26"/>
        </w:rPr>
      </w:pPr>
      <w:r w:rsidRPr="00616385">
        <w:rPr>
          <w:rFonts w:ascii="Times New Roman" w:hAnsi="Times New Roman"/>
          <w:color w:val="000000"/>
          <w:sz w:val="26"/>
          <w:szCs w:val="26"/>
        </w:rPr>
        <w:t xml:space="preserve">1. </w:t>
      </w:r>
      <w:r w:rsidR="002205E8">
        <w:rPr>
          <w:rFonts w:ascii="Times New Roman" w:hAnsi="Times New Roman"/>
          <w:color w:val="000000"/>
          <w:sz w:val="26"/>
          <w:szCs w:val="26"/>
        </w:rPr>
        <w:t>Изложить</w:t>
      </w:r>
      <w:r w:rsidRPr="00616385">
        <w:rPr>
          <w:rFonts w:ascii="Times New Roman" w:hAnsi="Times New Roman"/>
          <w:color w:val="000000"/>
          <w:sz w:val="26"/>
          <w:szCs w:val="26"/>
        </w:rPr>
        <w:t xml:space="preserve"> Правила землепользования и застройки </w:t>
      </w:r>
      <w:r w:rsidR="00DF4255">
        <w:rPr>
          <w:rFonts w:ascii="Times New Roman" w:hAnsi="Times New Roman"/>
          <w:color w:val="000000"/>
          <w:sz w:val="26"/>
          <w:szCs w:val="26"/>
        </w:rPr>
        <w:t>сельского поселения</w:t>
      </w:r>
      <w:r w:rsidRPr="00616385">
        <w:rPr>
          <w:rFonts w:ascii="Times New Roman" w:hAnsi="Times New Roman"/>
          <w:color w:val="000000"/>
          <w:sz w:val="26"/>
          <w:szCs w:val="26"/>
        </w:rPr>
        <w:t xml:space="preserve"> «</w:t>
      </w:r>
      <w:proofErr w:type="spellStart"/>
      <w:r w:rsidRPr="00616385">
        <w:rPr>
          <w:rFonts w:ascii="Times New Roman" w:hAnsi="Times New Roman"/>
          <w:color w:val="000000"/>
          <w:sz w:val="26"/>
          <w:szCs w:val="26"/>
        </w:rPr>
        <w:t>Подберезинская</w:t>
      </w:r>
      <w:proofErr w:type="spellEnd"/>
      <w:r w:rsidRPr="00616385">
        <w:rPr>
          <w:rFonts w:ascii="Times New Roman" w:hAnsi="Times New Roman"/>
          <w:color w:val="000000"/>
          <w:sz w:val="26"/>
          <w:szCs w:val="26"/>
        </w:rPr>
        <w:t xml:space="preserve"> волость», утвержденные решением Собрания депутатов сельского поселения «</w:t>
      </w:r>
      <w:proofErr w:type="spellStart"/>
      <w:r w:rsidRPr="00616385">
        <w:rPr>
          <w:rFonts w:ascii="Times New Roman" w:hAnsi="Times New Roman"/>
          <w:color w:val="000000"/>
          <w:sz w:val="26"/>
          <w:szCs w:val="26"/>
        </w:rPr>
        <w:t>Подберезинская</w:t>
      </w:r>
      <w:proofErr w:type="spellEnd"/>
      <w:r w:rsidRPr="00616385">
        <w:rPr>
          <w:rFonts w:ascii="Times New Roman" w:hAnsi="Times New Roman"/>
          <w:color w:val="000000"/>
          <w:sz w:val="26"/>
          <w:szCs w:val="26"/>
        </w:rPr>
        <w:t xml:space="preserve"> волость» от 25.01.2013№ 126(в редакции решений Собрания депутатов Локнянского района  от 28.07.2017 № 491-п, от 30.05.2018 № 69, от 27.11.2020 № 238,</w:t>
      </w:r>
      <w:r w:rsidRPr="00616385">
        <w:rPr>
          <w:rFonts w:ascii="Times New Roman" w:hAnsi="Times New Roman"/>
          <w:sz w:val="26"/>
          <w:szCs w:val="26"/>
        </w:rPr>
        <w:t xml:space="preserve"> </w:t>
      </w:r>
      <w:r w:rsidR="002205E8">
        <w:rPr>
          <w:rFonts w:ascii="Times New Roman" w:hAnsi="Times New Roman"/>
          <w:sz w:val="26"/>
          <w:szCs w:val="26"/>
        </w:rPr>
        <w:t xml:space="preserve">от 10.11.2021  № 320, </w:t>
      </w:r>
      <w:proofErr w:type="gramStart"/>
      <w:r w:rsidR="002205E8">
        <w:rPr>
          <w:rFonts w:ascii="Times New Roman" w:hAnsi="Times New Roman"/>
          <w:sz w:val="26"/>
          <w:szCs w:val="26"/>
        </w:rPr>
        <w:t>от</w:t>
      </w:r>
      <w:proofErr w:type="gramEnd"/>
      <w:r w:rsidR="002205E8">
        <w:rPr>
          <w:rFonts w:ascii="Times New Roman" w:hAnsi="Times New Roman"/>
          <w:sz w:val="26"/>
          <w:szCs w:val="26"/>
        </w:rPr>
        <w:t xml:space="preserve">  27.07.2023 </w:t>
      </w:r>
      <w:r w:rsidRPr="00616385">
        <w:rPr>
          <w:rFonts w:ascii="Times New Roman" w:hAnsi="Times New Roman"/>
          <w:sz w:val="26"/>
          <w:szCs w:val="26"/>
        </w:rPr>
        <w:t xml:space="preserve"> № 82</w:t>
      </w:r>
      <w:r w:rsidR="002205E8">
        <w:rPr>
          <w:rFonts w:ascii="Times New Roman" w:hAnsi="Times New Roman"/>
          <w:sz w:val="26"/>
          <w:szCs w:val="26"/>
        </w:rPr>
        <w:t>, от 15.10.2024 № 204</w:t>
      </w:r>
      <w:r w:rsidRPr="00616385">
        <w:rPr>
          <w:rFonts w:ascii="Times New Roman" w:hAnsi="Times New Roman"/>
          <w:color w:val="000000"/>
          <w:sz w:val="26"/>
          <w:szCs w:val="26"/>
        </w:rPr>
        <w:t xml:space="preserve">) </w:t>
      </w:r>
      <w:r w:rsidR="002205E8">
        <w:rPr>
          <w:rFonts w:ascii="Times New Roman" w:hAnsi="Times New Roman"/>
          <w:color w:val="000000"/>
          <w:sz w:val="26"/>
          <w:szCs w:val="26"/>
        </w:rPr>
        <w:t>в редакции, согласно П</w:t>
      </w:r>
      <w:r w:rsidR="000843B1">
        <w:rPr>
          <w:rFonts w:ascii="Times New Roman" w:hAnsi="Times New Roman"/>
          <w:color w:val="000000"/>
          <w:sz w:val="26"/>
          <w:szCs w:val="26"/>
        </w:rPr>
        <w:t>риложению</w:t>
      </w:r>
    </w:p>
    <w:p w:rsidR="00616385" w:rsidRPr="000843B1" w:rsidRDefault="002205E8" w:rsidP="000843B1">
      <w:pPr>
        <w:pStyle w:val="ae"/>
      </w:pPr>
      <w:r w:rsidRPr="000843B1">
        <w:t xml:space="preserve">2. </w:t>
      </w:r>
      <w:r w:rsidR="00616385" w:rsidRPr="000843B1">
        <w:t>Настоящее решение вступает в силу со дня его опубликования.</w:t>
      </w:r>
    </w:p>
    <w:p w:rsidR="00616385" w:rsidRDefault="002205E8" w:rsidP="000843B1">
      <w:pPr>
        <w:rPr>
          <w:rFonts w:ascii="Times New Roman" w:hAnsi="Times New Roman"/>
          <w:color w:val="0D0D0D" w:themeColor="text1" w:themeTint="F2"/>
          <w:sz w:val="26"/>
          <w:szCs w:val="26"/>
        </w:rPr>
      </w:pPr>
      <w:r>
        <w:rPr>
          <w:rFonts w:ascii="Times New Roman" w:hAnsi="Times New Roman"/>
          <w:color w:val="0D0D0D" w:themeColor="text1" w:themeTint="F2"/>
          <w:sz w:val="26"/>
          <w:szCs w:val="26"/>
        </w:rPr>
        <w:t xml:space="preserve">3. </w:t>
      </w:r>
      <w:r w:rsidR="00616385" w:rsidRPr="002400B6">
        <w:rPr>
          <w:rFonts w:ascii="Times New Roman" w:hAnsi="Times New Roman"/>
          <w:color w:val="0D0D0D" w:themeColor="text1" w:themeTint="F2"/>
          <w:sz w:val="26"/>
          <w:szCs w:val="26"/>
        </w:rPr>
        <w:t>Опубликовать настоящее решение в сетевом издании «Нормативно-правовые акты Псковской области» и разместить на официальном сайте муниципального образования «Локнянский муниципальный округ» в сети Интернет.</w:t>
      </w:r>
    </w:p>
    <w:p w:rsidR="000843B1" w:rsidRPr="002400B6" w:rsidRDefault="000843B1" w:rsidP="002205E8">
      <w:pPr>
        <w:ind w:firstLine="0"/>
        <w:rPr>
          <w:rFonts w:ascii="Times New Roman" w:hAnsi="Times New Roman"/>
          <w:color w:val="0D0D0D" w:themeColor="text1" w:themeTint="F2"/>
          <w:sz w:val="26"/>
          <w:szCs w:val="26"/>
        </w:rPr>
      </w:pPr>
    </w:p>
    <w:p w:rsidR="00616385" w:rsidRPr="002400B6" w:rsidRDefault="00616385" w:rsidP="00616385">
      <w:pPr>
        <w:pStyle w:val="ConsPlusNormal"/>
        <w:ind w:firstLine="540"/>
        <w:jc w:val="both"/>
        <w:rPr>
          <w:color w:val="0D0D0D" w:themeColor="text1" w:themeTint="F2"/>
          <w:sz w:val="26"/>
          <w:szCs w:val="26"/>
        </w:rPr>
      </w:pPr>
    </w:p>
    <w:p w:rsidR="00616385" w:rsidRPr="002400B6" w:rsidRDefault="00616385" w:rsidP="00616385">
      <w:pPr>
        <w:ind w:firstLine="0"/>
        <w:rPr>
          <w:rFonts w:ascii="Times New Roman" w:hAnsi="Times New Roman"/>
          <w:color w:val="0D0D0D" w:themeColor="text1" w:themeTint="F2"/>
          <w:sz w:val="26"/>
          <w:szCs w:val="26"/>
        </w:rPr>
      </w:pPr>
      <w:r w:rsidRPr="002400B6">
        <w:rPr>
          <w:rFonts w:ascii="Times New Roman" w:hAnsi="Times New Roman"/>
          <w:color w:val="0D0D0D" w:themeColor="text1" w:themeTint="F2"/>
          <w:sz w:val="26"/>
          <w:szCs w:val="26"/>
        </w:rPr>
        <w:t xml:space="preserve">Председатель Собрания депутатов </w:t>
      </w:r>
    </w:p>
    <w:p w:rsidR="00616385" w:rsidRPr="002400B6" w:rsidRDefault="00616385" w:rsidP="00616385">
      <w:pPr>
        <w:ind w:firstLine="0"/>
        <w:rPr>
          <w:rFonts w:ascii="Times New Roman" w:hAnsi="Times New Roman"/>
          <w:color w:val="0D0D0D" w:themeColor="text1" w:themeTint="F2"/>
          <w:sz w:val="26"/>
          <w:szCs w:val="26"/>
        </w:rPr>
      </w:pPr>
      <w:r w:rsidRPr="002400B6">
        <w:rPr>
          <w:rFonts w:ascii="Times New Roman" w:hAnsi="Times New Roman"/>
          <w:color w:val="0D0D0D" w:themeColor="text1" w:themeTint="F2"/>
          <w:sz w:val="26"/>
          <w:szCs w:val="26"/>
        </w:rPr>
        <w:t xml:space="preserve">Локнянского муниципального округа </w:t>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t xml:space="preserve">                        А.А. Блинов</w:t>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r w:rsidRPr="002400B6">
        <w:rPr>
          <w:rFonts w:ascii="Times New Roman" w:hAnsi="Times New Roman"/>
          <w:color w:val="0D0D0D" w:themeColor="text1" w:themeTint="F2"/>
          <w:sz w:val="26"/>
          <w:szCs w:val="26"/>
        </w:rPr>
        <w:tab/>
      </w:r>
    </w:p>
    <w:p w:rsidR="00616385" w:rsidRPr="002400B6" w:rsidRDefault="00616385" w:rsidP="00616385">
      <w:pPr>
        <w:ind w:left="1560" w:hanging="1560"/>
        <w:rPr>
          <w:rFonts w:ascii="Times New Roman" w:hAnsi="Times New Roman"/>
          <w:color w:val="0D0D0D" w:themeColor="text1" w:themeTint="F2"/>
          <w:sz w:val="26"/>
          <w:szCs w:val="26"/>
        </w:rPr>
      </w:pPr>
      <w:r w:rsidRPr="002400B6">
        <w:rPr>
          <w:rFonts w:ascii="Times New Roman" w:hAnsi="Times New Roman"/>
          <w:color w:val="0D0D0D" w:themeColor="text1" w:themeTint="F2"/>
          <w:sz w:val="26"/>
          <w:szCs w:val="26"/>
        </w:rPr>
        <w:t xml:space="preserve">Глава Локнянского </w:t>
      </w:r>
    </w:p>
    <w:p w:rsidR="00616385" w:rsidRDefault="00616385" w:rsidP="00616385">
      <w:pPr>
        <w:ind w:left="1560" w:hanging="1560"/>
        <w:rPr>
          <w:rFonts w:ascii="Times New Roman" w:hAnsi="Times New Roman"/>
          <w:sz w:val="26"/>
          <w:szCs w:val="26"/>
        </w:rPr>
      </w:pPr>
      <w:r w:rsidRPr="00C20C2B">
        <w:rPr>
          <w:rFonts w:ascii="Times New Roman" w:hAnsi="Times New Roman"/>
          <w:sz w:val="26"/>
          <w:szCs w:val="26"/>
        </w:rPr>
        <w:t>муниципального округа</w:t>
      </w:r>
      <w:r w:rsidRPr="00C20C2B">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sidRPr="00C20C2B">
        <w:rPr>
          <w:rFonts w:ascii="Times New Roman" w:hAnsi="Times New Roman"/>
          <w:sz w:val="26"/>
          <w:szCs w:val="26"/>
        </w:rPr>
        <w:t>И.Д. Белугин</w:t>
      </w:r>
    </w:p>
    <w:p w:rsidR="000843B1" w:rsidRDefault="000843B1" w:rsidP="00616385">
      <w:pPr>
        <w:ind w:left="1560" w:hanging="1560"/>
        <w:rPr>
          <w:rFonts w:ascii="Times New Roman" w:hAnsi="Times New Roman"/>
          <w:sz w:val="26"/>
          <w:szCs w:val="26"/>
        </w:rPr>
      </w:pPr>
    </w:p>
    <w:p w:rsidR="000843B1" w:rsidRDefault="000843B1" w:rsidP="00616385">
      <w:pPr>
        <w:ind w:left="1560" w:hanging="1560"/>
        <w:rPr>
          <w:rFonts w:ascii="Times New Roman" w:hAnsi="Times New Roman"/>
          <w:sz w:val="26"/>
          <w:szCs w:val="26"/>
        </w:rPr>
      </w:pPr>
    </w:p>
    <w:p w:rsidR="000843B1" w:rsidRDefault="000843B1" w:rsidP="00616385">
      <w:pPr>
        <w:ind w:left="1560" w:hanging="1560"/>
        <w:rPr>
          <w:rFonts w:ascii="Times New Roman" w:hAnsi="Times New Roman"/>
          <w:sz w:val="26"/>
          <w:szCs w:val="26"/>
        </w:rPr>
      </w:pPr>
    </w:p>
    <w:p w:rsidR="000843B1" w:rsidRDefault="000843B1" w:rsidP="00616385">
      <w:pPr>
        <w:ind w:left="1560" w:hanging="1560"/>
        <w:rPr>
          <w:rFonts w:ascii="Times New Roman" w:hAnsi="Times New Roman"/>
          <w:sz w:val="26"/>
          <w:szCs w:val="26"/>
        </w:rPr>
      </w:pPr>
    </w:p>
    <w:p w:rsidR="000843B1" w:rsidRDefault="000843B1" w:rsidP="000843B1">
      <w:pPr>
        <w:ind w:left="1560" w:hanging="1560"/>
        <w:jc w:val="right"/>
        <w:rPr>
          <w:rFonts w:ascii="Times New Roman" w:hAnsi="Times New Roman"/>
          <w:sz w:val="26"/>
          <w:szCs w:val="26"/>
        </w:rPr>
      </w:pPr>
    </w:p>
    <w:p w:rsidR="000843B1" w:rsidRDefault="000843B1" w:rsidP="000843B1">
      <w:pPr>
        <w:ind w:left="1560" w:hanging="1560"/>
        <w:jc w:val="right"/>
        <w:rPr>
          <w:rFonts w:ascii="Times New Roman" w:hAnsi="Times New Roman"/>
          <w:sz w:val="26"/>
          <w:szCs w:val="26"/>
        </w:rPr>
      </w:pPr>
    </w:p>
    <w:p w:rsidR="000843B1" w:rsidRDefault="000843B1" w:rsidP="000843B1">
      <w:pPr>
        <w:ind w:left="1560" w:hanging="1560"/>
        <w:jc w:val="right"/>
        <w:rPr>
          <w:rFonts w:ascii="Times New Roman" w:hAnsi="Times New Roman"/>
          <w:sz w:val="26"/>
          <w:szCs w:val="26"/>
        </w:rPr>
      </w:pPr>
    </w:p>
    <w:p w:rsidR="000843B1" w:rsidRDefault="000843B1" w:rsidP="000843B1">
      <w:pPr>
        <w:ind w:left="1560" w:hanging="1560"/>
        <w:jc w:val="right"/>
        <w:rPr>
          <w:rFonts w:ascii="Times New Roman" w:hAnsi="Times New Roman"/>
          <w:sz w:val="26"/>
          <w:szCs w:val="26"/>
        </w:rPr>
      </w:pPr>
      <w:r>
        <w:rPr>
          <w:rFonts w:ascii="Times New Roman" w:hAnsi="Times New Roman"/>
          <w:sz w:val="26"/>
          <w:szCs w:val="26"/>
        </w:rPr>
        <w:lastRenderedPageBreak/>
        <w:t xml:space="preserve">Приложение </w:t>
      </w:r>
    </w:p>
    <w:p w:rsidR="000843B1" w:rsidRDefault="000843B1" w:rsidP="000843B1">
      <w:pPr>
        <w:ind w:left="1560" w:hanging="1560"/>
        <w:jc w:val="right"/>
        <w:rPr>
          <w:rFonts w:ascii="Times New Roman" w:hAnsi="Times New Roman"/>
          <w:sz w:val="26"/>
          <w:szCs w:val="26"/>
        </w:rPr>
      </w:pPr>
      <w:r>
        <w:rPr>
          <w:rFonts w:ascii="Times New Roman" w:hAnsi="Times New Roman"/>
          <w:sz w:val="26"/>
          <w:szCs w:val="26"/>
        </w:rPr>
        <w:t>к решению Собрания депутатов</w:t>
      </w:r>
    </w:p>
    <w:p w:rsidR="000843B1" w:rsidRDefault="000843B1" w:rsidP="000843B1">
      <w:pPr>
        <w:ind w:left="1560" w:hanging="1560"/>
        <w:jc w:val="right"/>
        <w:rPr>
          <w:rFonts w:ascii="Times New Roman" w:hAnsi="Times New Roman"/>
          <w:sz w:val="26"/>
          <w:szCs w:val="26"/>
        </w:rPr>
      </w:pPr>
      <w:r>
        <w:rPr>
          <w:rFonts w:ascii="Times New Roman" w:hAnsi="Times New Roman"/>
          <w:sz w:val="26"/>
          <w:szCs w:val="26"/>
        </w:rPr>
        <w:t>Локнянского муниципального округа</w:t>
      </w:r>
    </w:p>
    <w:p w:rsidR="000843B1" w:rsidRDefault="000843B1" w:rsidP="000843B1">
      <w:pPr>
        <w:ind w:left="1560" w:hanging="1560"/>
        <w:jc w:val="right"/>
        <w:rPr>
          <w:rFonts w:ascii="Times New Roman" w:hAnsi="Times New Roman"/>
          <w:sz w:val="26"/>
          <w:szCs w:val="26"/>
        </w:rPr>
      </w:pPr>
      <w:r>
        <w:rPr>
          <w:rFonts w:ascii="Times New Roman" w:hAnsi="Times New Roman"/>
          <w:sz w:val="26"/>
          <w:szCs w:val="26"/>
        </w:rPr>
        <w:t>от №</w:t>
      </w:r>
    </w:p>
    <w:p w:rsidR="000843B1" w:rsidRDefault="000843B1" w:rsidP="000843B1">
      <w:pPr>
        <w:keepLines/>
        <w:suppressAutoHyphens/>
        <w:contextualSpacing/>
        <w:rPr>
          <w:rFonts w:ascii="Times New Roman" w:hAnsi="Times New Roman"/>
          <w:b/>
          <w:sz w:val="28"/>
          <w:szCs w:val="28"/>
        </w:rPr>
      </w:pPr>
      <w:bookmarkStart w:id="0" w:name="_Toc268263722"/>
      <w:bookmarkStart w:id="1" w:name="_Toc315701060"/>
    </w:p>
    <w:bookmarkEnd w:id="0"/>
    <w:bookmarkEnd w:id="1"/>
    <w:p w:rsidR="000843B1" w:rsidRDefault="000843B1" w:rsidP="000843B1">
      <w:pPr>
        <w:rPr>
          <w:iCs/>
        </w:rPr>
      </w:pPr>
    </w:p>
    <w:p w:rsidR="000843B1" w:rsidRDefault="000843B1" w:rsidP="000843B1">
      <w:pPr>
        <w:pStyle w:val="1"/>
        <w:spacing w:before="120" w:after="120"/>
        <w:jc w:val="center"/>
        <w:rPr>
          <w:rFonts w:ascii="Times New Roman" w:hAnsi="Times New Roman"/>
          <w:sz w:val="26"/>
        </w:rPr>
      </w:pPr>
      <w:bookmarkStart w:id="2" w:name="_Toc13567"/>
      <w:r>
        <w:rPr>
          <w:rFonts w:ascii="Times New Roman" w:hAnsi="Times New Roman" w:cs="Times New Roman"/>
          <w:color w:val="auto"/>
          <w:sz w:val="26"/>
        </w:rPr>
        <w:t>СОДЕРЖАНИЕ</w:t>
      </w:r>
      <w:bookmarkEnd w:id="2"/>
    </w:p>
    <w:p w:rsidR="000843B1" w:rsidRDefault="000843B1" w:rsidP="000843B1">
      <w:pPr>
        <w:pStyle w:val="12"/>
        <w:tabs>
          <w:tab w:val="clear" w:pos="9923"/>
          <w:tab w:val="right" w:leader="dot" w:pos="10206"/>
        </w:tabs>
        <w:rPr>
          <w:rFonts w:ascii="Times New Roman" w:hAnsi="Times New Roman"/>
          <w:sz w:val="24"/>
          <w:szCs w:val="24"/>
        </w:rPr>
      </w:pPr>
      <w:r w:rsidRPr="002B2781">
        <w:rPr>
          <w:rFonts w:ascii="Times New Roman" w:hAnsi="Times New Roman"/>
          <w:sz w:val="24"/>
          <w:szCs w:val="24"/>
        </w:rPr>
        <w:fldChar w:fldCharType="begin"/>
      </w:r>
      <w:r>
        <w:rPr>
          <w:rFonts w:ascii="Times New Roman" w:hAnsi="Times New Roman"/>
          <w:sz w:val="24"/>
          <w:szCs w:val="24"/>
        </w:rPr>
        <w:instrText xml:space="preserve"> TOC \o "1-3" \u </w:instrText>
      </w:r>
      <w:r w:rsidRPr="002B2781">
        <w:rPr>
          <w:rFonts w:ascii="Times New Roman" w:hAnsi="Times New Roman"/>
          <w:sz w:val="24"/>
          <w:szCs w:val="24"/>
        </w:rPr>
        <w:fldChar w:fldCharType="separate"/>
      </w:r>
      <w:r>
        <w:rPr>
          <w:rFonts w:ascii="Times New Roman" w:hAnsi="Times New Roman"/>
        </w:rPr>
        <w:t>СОДЕРЖАНИЕ</w:t>
      </w:r>
      <w:r>
        <w:tab/>
      </w:r>
      <w:r>
        <w:rPr>
          <w:rFonts w:ascii="Times New Roman" w:hAnsi="Times New Roman"/>
          <w:sz w:val="24"/>
          <w:szCs w:val="24"/>
        </w:rPr>
        <w:fldChar w:fldCharType="begin"/>
      </w:r>
      <w:r>
        <w:rPr>
          <w:rFonts w:ascii="Times New Roman" w:hAnsi="Times New Roman"/>
          <w:sz w:val="24"/>
          <w:szCs w:val="24"/>
        </w:rPr>
        <w:instrText xml:space="preserve"> PAGEREF _Toc13567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rsidR="000843B1" w:rsidRDefault="000843B1" w:rsidP="000843B1">
      <w:pPr>
        <w:pStyle w:val="12"/>
        <w:tabs>
          <w:tab w:val="clear" w:pos="9923"/>
          <w:tab w:val="right" w:leader="dot" w:pos="10206"/>
        </w:tabs>
        <w:rPr>
          <w:rFonts w:ascii="Times New Roman" w:hAnsi="Times New Roman"/>
          <w:sz w:val="24"/>
          <w:szCs w:val="24"/>
        </w:rPr>
      </w:pPr>
      <w:r>
        <w:rPr>
          <w:rFonts w:ascii="Times New Roman" w:eastAsia="Times New Roman" w:hAnsi="Times New Roman"/>
          <w:kern w:val="2"/>
          <w:sz w:val="24"/>
          <w:szCs w:val="24"/>
          <w:lang w:eastAsia="zh-CN"/>
        </w:rPr>
        <w:t>ВВЕДЕНИЕ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_Toc3190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rsidR="000843B1" w:rsidRDefault="000843B1" w:rsidP="000843B1">
      <w:pPr>
        <w:pStyle w:val="12"/>
        <w:tabs>
          <w:tab w:val="clear" w:pos="9923"/>
          <w:tab w:val="right" w:leader="dot" w:pos="10206"/>
        </w:tabs>
        <w:rPr>
          <w:rFonts w:ascii="Times New Roman" w:hAnsi="Times New Roman"/>
          <w:sz w:val="24"/>
          <w:szCs w:val="24"/>
        </w:rPr>
      </w:pPr>
      <w:r>
        <w:rPr>
          <w:rFonts w:ascii="Times New Roman" w:eastAsia="Times New Roman" w:hAnsi="Times New Roman"/>
          <w:kern w:val="2"/>
          <w:sz w:val="24"/>
          <w:szCs w:val="24"/>
          <w:lang w:eastAsia="zh-CN"/>
        </w:rPr>
        <w:t xml:space="preserve">ЧАСТЬ </w:t>
      </w:r>
      <w:r>
        <w:rPr>
          <w:rFonts w:ascii="Times New Roman" w:eastAsia="Times New Roman" w:hAnsi="Times New Roman"/>
          <w:kern w:val="2"/>
          <w:sz w:val="24"/>
          <w:szCs w:val="24"/>
          <w:lang w:val="en-US" w:eastAsia="zh-CN"/>
        </w:rPr>
        <w:t>I</w:t>
      </w:r>
      <w:r>
        <w:rPr>
          <w:rFonts w:ascii="Times New Roman" w:eastAsia="Times New Roman" w:hAnsi="Times New Roman"/>
          <w:kern w:val="2"/>
          <w:sz w:val="24"/>
          <w:szCs w:val="24"/>
          <w:lang w:eastAsia="zh-CN"/>
        </w:rPr>
        <w:t xml:space="preserve">. </w:t>
      </w:r>
      <w:r>
        <w:rPr>
          <w:rFonts w:ascii="Times New Roman" w:hAnsi="Times New Roman"/>
          <w:sz w:val="24"/>
          <w:szCs w:val="24"/>
        </w:rPr>
        <w:t>ПОРЯДОК ПРИМЕНЕНИЯ ПРАВИЛ ЗЕМЛЕПОЛЬЗОВАНИЯ И ЗАСТРОЙКИ И ВНЕСЕНИЯ В НИХ ИЗМЕНЕНИЙ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_Toc8793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1. ОБЩИЕ ПОЛОЖЕНИЯ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_Toc2508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 Основные понятия, используемые в Правилах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_Toc7761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 Основания введения, назначение и состав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_Toc28059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 Градостроительные регламенты и их применение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_Toc20701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 Открытость и доступность информации о землепользовании и застройке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_Toc3235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2. ПРАВА ИСПОЛЬЗОВАНИЯ НЕДВИЖИМОСТИ, ВОЗНИКШИЕ ДО ВСТУПЛЕНИЯ В СИЛУ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_Toc24031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5. Общие положения, относящиеся к ранее возникшим правам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_Toc31986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6. Использование и строительные изменения объектов недвижимости, несоответс</w:t>
      </w:r>
      <w:r>
        <w:rPr>
          <w:rFonts w:ascii="Times New Roman" w:hAnsi="Times New Roman"/>
          <w:bCs/>
          <w:sz w:val="24"/>
          <w:szCs w:val="24"/>
          <w:lang w:eastAsia="zh-CN"/>
        </w:rPr>
        <w:t>т</w:t>
      </w:r>
      <w:r>
        <w:rPr>
          <w:rFonts w:ascii="Times New Roman" w:hAnsi="Times New Roman"/>
          <w:bCs/>
          <w:sz w:val="24"/>
          <w:szCs w:val="24"/>
          <w:lang w:eastAsia="zh-CN"/>
        </w:rPr>
        <w:t>вующих Правилам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_Toc17938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3. УЧАСТНИКИ ОТНОШЕНИЙ, ВОЗНИКАЮЩИХ ПО ПОВОДУ ЗЕМЛЕПОЛЬЗОВ</w:t>
      </w:r>
      <w:r>
        <w:rPr>
          <w:rFonts w:ascii="Times New Roman" w:hAnsi="Times New Roman"/>
          <w:bCs/>
          <w:iCs w:val="0"/>
          <w:sz w:val="24"/>
          <w:szCs w:val="24"/>
          <w:lang w:eastAsia="zh-CN"/>
        </w:rPr>
        <w:t>А</w:t>
      </w:r>
      <w:r>
        <w:rPr>
          <w:rFonts w:ascii="Times New Roman" w:hAnsi="Times New Roman"/>
          <w:bCs/>
          <w:iCs w:val="0"/>
          <w:sz w:val="24"/>
          <w:szCs w:val="24"/>
          <w:lang w:eastAsia="zh-CN"/>
        </w:rPr>
        <w:t>НИЯ И ЗАСТРОЙКИ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_Toc7066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 xml:space="preserve">Статья 7. Общие положения о лицах, осуществляющих землепользование </w:t>
      </w:r>
      <w:r>
        <w:rPr>
          <w:rFonts w:ascii="Times New Roman" w:hAnsi="Times New Roman"/>
          <w:bCs/>
          <w:sz w:val="24"/>
          <w:szCs w:val="24"/>
          <w:lang w:eastAsia="zh-CN"/>
        </w:rPr>
        <w:br/>
        <w:t>и застройку, и их действиях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_Toc23675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8. Комиссия по землепользованию и застройке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_Toc6363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9. Органы, уполномоченные регулировать и контролировать землепользование и застройку в части обеспечения применения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_Toc23654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4. ПОЛОЖЕНИЯ О ПОРЯДКЕ ГРАДОСТРОИТЕЛЬНОЙ ПОДГОТОВКИ ЗЕМЕЛЬНЫХ УЧАСТКОВ ИЗ СОСТАВА ГОСУДАРСТВЕННЫХ И МУНИЦИПАЛЬНЫХ ЗЕМЕЛЬ ДЛЯ ПР</w:t>
      </w:r>
      <w:r>
        <w:rPr>
          <w:rFonts w:ascii="Times New Roman" w:hAnsi="Times New Roman"/>
          <w:bCs/>
          <w:iCs w:val="0"/>
          <w:sz w:val="24"/>
          <w:szCs w:val="24"/>
          <w:lang w:eastAsia="zh-CN"/>
        </w:rPr>
        <w:t>Е</w:t>
      </w:r>
      <w:r>
        <w:rPr>
          <w:rFonts w:ascii="Times New Roman" w:hAnsi="Times New Roman"/>
          <w:bCs/>
          <w:iCs w:val="0"/>
          <w:sz w:val="24"/>
          <w:szCs w:val="24"/>
          <w:lang w:eastAsia="zh-CN"/>
        </w:rPr>
        <w:t>ДОСТАВЛЕНИЯ ФИЗИЧЕСКИМ И ЮРИДИЧЕСКИМ ЛИЦАМ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_Toc1715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10. Принципы организации процесса градостроительной подготовки и предоста</w:t>
      </w:r>
      <w:r>
        <w:rPr>
          <w:rFonts w:ascii="Times New Roman" w:hAnsi="Times New Roman"/>
          <w:bCs/>
          <w:sz w:val="24"/>
          <w:szCs w:val="24"/>
          <w:lang w:eastAsia="zh-CN"/>
        </w:rPr>
        <w:t>в</w:t>
      </w:r>
      <w:r>
        <w:rPr>
          <w:rFonts w:ascii="Times New Roman" w:hAnsi="Times New Roman"/>
          <w:bCs/>
          <w:sz w:val="24"/>
          <w:szCs w:val="24"/>
          <w:lang w:eastAsia="zh-CN"/>
        </w:rPr>
        <w:t>ления физическим и юридическим лицам сформированных земельных участков для стро</w:t>
      </w:r>
      <w:r>
        <w:rPr>
          <w:rFonts w:ascii="Times New Roman" w:hAnsi="Times New Roman"/>
          <w:bCs/>
          <w:sz w:val="24"/>
          <w:szCs w:val="24"/>
          <w:lang w:eastAsia="zh-CN"/>
        </w:rPr>
        <w:t>и</w:t>
      </w:r>
      <w:r>
        <w:rPr>
          <w:rFonts w:ascii="Times New Roman" w:hAnsi="Times New Roman"/>
          <w:bCs/>
          <w:sz w:val="24"/>
          <w:szCs w:val="24"/>
          <w:lang w:eastAsia="zh-CN"/>
        </w:rPr>
        <w:t>тельства, реконструкции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_Toc19504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11. Виды процедур градостроительной подготовки земельных участков из состава муниципальных земель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_Toc1280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12. Градостроительная подготовка свободных от прав третьих лиц земельных уч</w:t>
      </w:r>
      <w:r>
        <w:rPr>
          <w:rFonts w:ascii="Times New Roman" w:hAnsi="Times New Roman"/>
          <w:bCs/>
          <w:sz w:val="24"/>
          <w:szCs w:val="24"/>
          <w:lang w:eastAsia="zh-CN"/>
        </w:rPr>
        <w:t>а</w:t>
      </w:r>
      <w:r>
        <w:rPr>
          <w:rFonts w:ascii="Times New Roman" w:hAnsi="Times New Roman"/>
          <w:bCs/>
          <w:sz w:val="24"/>
          <w:szCs w:val="24"/>
          <w:lang w:eastAsia="zh-CN"/>
        </w:rPr>
        <w:t>стков в существующей застройке для строительства по инициативе заявителей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_Toc31592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13. Градостроительная подготовка свободных от прав третьих лиц земельных уч</w:t>
      </w:r>
      <w:r>
        <w:rPr>
          <w:rFonts w:ascii="Times New Roman" w:hAnsi="Times New Roman"/>
          <w:bCs/>
          <w:sz w:val="24"/>
          <w:szCs w:val="24"/>
          <w:lang w:eastAsia="zh-CN"/>
        </w:rPr>
        <w:t>а</w:t>
      </w:r>
      <w:r>
        <w:rPr>
          <w:rFonts w:ascii="Times New Roman" w:hAnsi="Times New Roman"/>
          <w:bCs/>
          <w:sz w:val="24"/>
          <w:szCs w:val="24"/>
          <w:lang w:eastAsia="zh-CN"/>
        </w:rPr>
        <w:t>стков в существующей застройке для строительства по инициативе Администрации сел</w:t>
      </w:r>
      <w:r>
        <w:rPr>
          <w:rFonts w:ascii="Times New Roman" w:hAnsi="Times New Roman"/>
          <w:bCs/>
          <w:sz w:val="24"/>
          <w:szCs w:val="24"/>
          <w:lang w:eastAsia="zh-CN"/>
        </w:rPr>
        <w:t>ь</w:t>
      </w:r>
      <w:r>
        <w:rPr>
          <w:rFonts w:ascii="Times New Roman" w:hAnsi="Times New Roman"/>
          <w:bCs/>
          <w:sz w:val="24"/>
          <w:szCs w:val="24"/>
          <w:lang w:eastAsia="zh-CN"/>
        </w:rPr>
        <w:t>ского поселения «</w:t>
      </w:r>
      <w:proofErr w:type="spellStart"/>
      <w:r>
        <w:rPr>
          <w:rFonts w:ascii="Times New Roman" w:hAnsi="Times New Roman"/>
          <w:bCs/>
          <w:sz w:val="24"/>
          <w:szCs w:val="24"/>
          <w:lang w:eastAsia="zh-CN"/>
        </w:rPr>
        <w:t>Подберезинская</w:t>
      </w:r>
      <w:proofErr w:type="spellEnd"/>
      <w:r>
        <w:rPr>
          <w:rFonts w:ascii="Times New Roman" w:hAnsi="Times New Roman"/>
          <w:bCs/>
          <w:sz w:val="24"/>
          <w:szCs w:val="24"/>
          <w:lang w:eastAsia="zh-CN"/>
        </w:rPr>
        <w:t xml:space="preserve"> волость»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_Toc16275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14. Градостроительная подготовка земельных участков на застроенных территор</w:t>
      </w:r>
      <w:r>
        <w:rPr>
          <w:rFonts w:ascii="Times New Roman" w:hAnsi="Times New Roman"/>
          <w:bCs/>
          <w:sz w:val="24"/>
          <w:szCs w:val="24"/>
          <w:lang w:eastAsia="zh-CN"/>
        </w:rPr>
        <w:t>и</w:t>
      </w:r>
      <w:r>
        <w:rPr>
          <w:rFonts w:ascii="Times New Roman" w:hAnsi="Times New Roman"/>
          <w:bCs/>
          <w:sz w:val="24"/>
          <w:szCs w:val="24"/>
          <w:lang w:eastAsia="zh-CN"/>
        </w:rPr>
        <w:t>ях для осуществления реконструкции по инициативе собственников объектов недвижим</w:t>
      </w:r>
      <w:r>
        <w:rPr>
          <w:rFonts w:ascii="Times New Roman" w:hAnsi="Times New Roman"/>
          <w:bCs/>
          <w:sz w:val="24"/>
          <w:szCs w:val="24"/>
          <w:lang w:eastAsia="zh-CN"/>
        </w:rPr>
        <w:t>о</w:t>
      </w:r>
      <w:r>
        <w:rPr>
          <w:rFonts w:ascii="Times New Roman" w:hAnsi="Times New Roman"/>
          <w:bCs/>
          <w:sz w:val="24"/>
          <w:szCs w:val="24"/>
          <w:lang w:eastAsia="zh-CN"/>
        </w:rPr>
        <w:t>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_Toc7962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15. Градостроительная подготовка земельных участков на застроенных территор</w:t>
      </w:r>
      <w:r>
        <w:rPr>
          <w:rFonts w:ascii="Times New Roman" w:hAnsi="Times New Roman"/>
          <w:bCs/>
          <w:sz w:val="24"/>
          <w:szCs w:val="24"/>
          <w:lang w:eastAsia="zh-CN"/>
        </w:rPr>
        <w:t>и</w:t>
      </w:r>
      <w:r>
        <w:rPr>
          <w:rFonts w:ascii="Times New Roman" w:hAnsi="Times New Roman"/>
          <w:bCs/>
          <w:sz w:val="24"/>
          <w:szCs w:val="24"/>
          <w:lang w:eastAsia="zh-CN"/>
        </w:rPr>
        <w:t>ях для осуществления реконструкции по инициативе лиц, не владеющих объектами н</w:t>
      </w:r>
      <w:r>
        <w:rPr>
          <w:rFonts w:ascii="Times New Roman" w:hAnsi="Times New Roman"/>
          <w:bCs/>
          <w:sz w:val="24"/>
          <w:szCs w:val="24"/>
          <w:lang w:eastAsia="zh-CN"/>
        </w:rPr>
        <w:t>е</w:t>
      </w:r>
      <w:r>
        <w:rPr>
          <w:rFonts w:ascii="Times New Roman" w:hAnsi="Times New Roman"/>
          <w:bCs/>
          <w:sz w:val="24"/>
          <w:szCs w:val="24"/>
          <w:lang w:eastAsia="zh-CN"/>
        </w:rPr>
        <w:t>движимости на соответствующих территориях, Администрации сельского поселения «</w:t>
      </w:r>
      <w:proofErr w:type="spellStart"/>
      <w:r>
        <w:rPr>
          <w:rFonts w:ascii="Times New Roman" w:hAnsi="Times New Roman"/>
          <w:bCs/>
          <w:sz w:val="24"/>
          <w:szCs w:val="24"/>
          <w:lang w:eastAsia="zh-CN"/>
        </w:rPr>
        <w:t>Подберезинская</w:t>
      </w:r>
      <w:proofErr w:type="spellEnd"/>
      <w:r>
        <w:rPr>
          <w:rFonts w:ascii="Times New Roman" w:hAnsi="Times New Roman"/>
          <w:bCs/>
          <w:sz w:val="24"/>
          <w:szCs w:val="24"/>
          <w:lang w:eastAsia="zh-CN"/>
        </w:rPr>
        <w:t xml:space="preserve"> волость»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_Toc21982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16. Градостроительная подготовка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комплексного освоения и жилищного строительства по ин</w:t>
      </w:r>
      <w:r>
        <w:rPr>
          <w:rFonts w:ascii="Times New Roman" w:hAnsi="Times New Roman"/>
          <w:bCs/>
          <w:sz w:val="24"/>
          <w:szCs w:val="24"/>
          <w:lang w:eastAsia="zh-CN"/>
        </w:rPr>
        <w:t>и</w:t>
      </w:r>
      <w:r>
        <w:rPr>
          <w:rFonts w:ascii="Times New Roman" w:hAnsi="Times New Roman"/>
          <w:bCs/>
          <w:sz w:val="24"/>
          <w:szCs w:val="24"/>
          <w:lang w:eastAsia="zh-CN"/>
        </w:rPr>
        <w:t>циативе заявителей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_Toc25912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lastRenderedPageBreak/>
        <w:t>Статья 17. Градостроительная подготовка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комплексного освоения и жилищного строительства по ин</w:t>
      </w:r>
      <w:r>
        <w:rPr>
          <w:rFonts w:ascii="Times New Roman" w:hAnsi="Times New Roman"/>
          <w:bCs/>
          <w:sz w:val="24"/>
          <w:szCs w:val="24"/>
          <w:lang w:eastAsia="zh-CN"/>
        </w:rPr>
        <w:t>и</w:t>
      </w:r>
      <w:r>
        <w:rPr>
          <w:rFonts w:ascii="Times New Roman" w:hAnsi="Times New Roman"/>
          <w:bCs/>
          <w:sz w:val="24"/>
          <w:szCs w:val="24"/>
          <w:lang w:eastAsia="zh-CN"/>
        </w:rPr>
        <w:t>циативе Администрации сельского поселения «</w:t>
      </w:r>
      <w:proofErr w:type="spellStart"/>
      <w:r>
        <w:rPr>
          <w:rFonts w:ascii="Times New Roman" w:hAnsi="Times New Roman"/>
          <w:bCs/>
          <w:sz w:val="24"/>
          <w:szCs w:val="24"/>
          <w:lang w:eastAsia="zh-CN"/>
        </w:rPr>
        <w:t>Подберезинская</w:t>
      </w:r>
      <w:proofErr w:type="spellEnd"/>
      <w:r>
        <w:rPr>
          <w:rFonts w:ascii="Times New Roman" w:hAnsi="Times New Roman"/>
          <w:bCs/>
          <w:sz w:val="24"/>
          <w:szCs w:val="24"/>
          <w:lang w:eastAsia="zh-CN"/>
        </w:rPr>
        <w:t xml:space="preserve"> волость»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_Toc16683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37</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сельского поселения «</w:t>
      </w:r>
      <w:proofErr w:type="spellStart"/>
      <w:r>
        <w:rPr>
          <w:rFonts w:ascii="Times New Roman" w:hAnsi="Times New Roman"/>
          <w:bCs/>
          <w:sz w:val="24"/>
          <w:szCs w:val="24"/>
          <w:lang w:eastAsia="zh-CN"/>
        </w:rPr>
        <w:t>Подберезинская</w:t>
      </w:r>
      <w:proofErr w:type="spellEnd"/>
      <w:r>
        <w:rPr>
          <w:rFonts w:ascii="Times New Roman" w:hAnsi="Times New Roman"/>
          <w:bCs/>
          <w:sz w:val="24"/>
          <w:szCs w:val="24"/>
          <w:lang w:eastAsia="zh-CN"/>
        </w:rPr>
        <w:t xml:space="preserve"> волость»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_Toc24699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_Toc13697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20. Градостроительная подготовка земельных участков в части информации о технических условиях подключения к сетям инженерно-технического обеспечения, планируемых к строительству и реконструкции объектов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_Toc30780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5. ПОЛОЖЕНИЯ О ГРАДОСТРОИТЕЛЬНОЙ ПОДГОТОВКЕ ЗЕМЕЛЬНЫХ УЧАСТКОВ ПОСРЕДСТВОМ ПЛАНИРОВКИ ТЕРРИТОРИИ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_Toc6807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21. Общие положения о планировке территории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_Toc9228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22. Градостроительные планы земельных участков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_Toc25998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6. ПОЛОЖЕНИЯ О ПОРЯДКЕ ПРЕДОСТАВЛЕНИЯ ФИЗИЧЕСКИМ И ЮРИДИЧЕСКИМ ЛИЦАМ ЗЕМЕЛЬНЫХ УЧАСТКОВ, СФОРМИРОВАННЫХ ИЗ СОСТАВА МУНИЦИПАЛЬНЫХ ЗЕМЕЛЬ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_Toc14613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23. Принципы организации процесса предоставления сформированных земельных участков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_Toc8518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24. Особенности предоставления сформированных земельных участков применительно к различным случаям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_Toc32657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7. ПУБЛИЧНЫЕ СЛУШАНИЯ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_Toc8839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25. Общие положения о публичных слушаниях</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_Toc14546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26. Публичные слушания применительно к рассмотрению вопросов о специальном согласовании, отклонениях от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_Toc3676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27. Публичные слушания по обсуждению документации о планировке территории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_Toc17072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8. ПОЛОЖЕНИЯ ОБ ИЗЪЯТИИ, РЕЗЕРВИРОВАНИИ ЗЕМЕЛЬНЫХ УЧАСТКОВ ДЛЯ МУНИЦИПАЛЬНЫХ НУЖД, УСТАНОВЛЕНИИ ПУБЛИЧНЫХ СЕРВИТУТОВ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_Toc19531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28. Основания, условия и принципы организации порядка изъятия земельных участков, иных объектов недвижимости для реализации муниципальных нужд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_Toc11107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29. Условия принятия решений о резервировании земельных участков для реализации муниципальных нужд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_Toc2900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30. Условия установления публичных сервитутов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_Toc24835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57</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9. СТРОИТЕЛЬНЫЕ ИЗМЕНЕНИЯ НЕДВИЖИМОСТИ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_Toc30684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31. Право на строительные изменения недвижимости и основание для его реализации. Виды строительных изменений недвижимости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_Toc16976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32. Подготовка проектной документации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_Toc29162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33. Выдача разрешений на строительство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_Toc17004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64</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34. Строительство, реконструкция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_Toc20069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35. Приемка объекта и выдача разрешения на ввод объекта в эксплуатацию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_Toc8107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71</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ГЛАВА 10. ВНЕСЕНИЕ ИЗМЕНЕНИЙ В ПРАВИЛА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_Toc17208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36. Действие Правил по отношению к документации по планировке территории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_Toc28073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37. Основание и право инициативы внесения изменений в Правила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_Toc23932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38. Внесение изменений в Правила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_Toc30019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rPr>
        <w:t>ГЛАВА 11. КОНТРОЛЬ НАД ИСПОЛЬЗОВАНИЕМ ЗЕМЕЛЬНЫХ УЧАСТКОВ И ИНЫХ ОБЪЕКТОВ НЕДВИЖИМОСТИ. ОТВЕТСТВЕННОСТЬ ЗА НАРУШЕНИЯ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_Toc6687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39. Изменение одного вида на другой вид разрешенного использования земельных участков и иных объектов недвижимости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_Toc16680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40. Контроль над использованием объектов недвижимости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_Toc15524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lastRenderedPageBreak/>
        <w:t>Статья 41. Ответственность за нарушения Правил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_Toc9242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p>
    <w:p w:rsidR="000843B1" w:rsidRDefault="000843B1" w:rsidP="000843B1">
      <w:pPr>
        <w:pStyle w:val="23"/>
        <w:tabs>
          <w:tab w:val="clear" w:pos="9923"/>
          <w:tab w:val="right" w:leader="dot" w:pos="10206"/>
        </w:tabs>
        <w:rPr>
          <w:rFonts w:ascii="Times New Roman" w:hAnsi="Times New Roman"/>
          <w:sz w:val="24"/>
          <w:szCs w:val="24"/>
        </w:rPr>
      </w:pPr>
      <w:r>
        <w:rPr>
          <w:rFonts w:ascii="Times New Roman" w:hAnsi="Times New Roman"/>
          <w:bCs/>
          <w:iCs w:val="0"/>
          <w:sz w:val="24"/>
          <w:szCs w:val="24"/>
          <w:lang w:eastAsia="zh-CN"/>
        </w:rPr>
        <w:t xml:space="preserve">ЧАСТЬ </w:t>
      </w:r>
      <w:r>
        <w:rPr>
          <w:rFonts w:ascii="Times New Roman" w:hAnsi="Times New Roman"/>
          <w:bCs/>
          <w:iCs w:val="0"/>
          <w:sz w:val="24"/>
          <w:szCs w:val="24"/>
          <w:lang w:val="en-US" w:eastAsia="zh-CN"/>
        </w:rPr>
        <w:t>II</w:t>
      </w:r>
      <w:r>
        <w:rPr>
          <w:rFonts w:ascii="Times New Roman" w:hAnsi="Times New Roman"/>
          <w:bCs/>
          <w:iCs w:val="0"/>
          <w:sz w:val="24"/>
          <w:szCs w:val="24"/>
          <w:lang w:eastAsia="zh-CN"/>
        </w:rPr>
        <w:t>.  КАРТА ГРАДОСТРОИТЕЛЬНОГО ЗОНИРОВАНИЯ. КАРТА ЗОН С ОСОБЫМИ УСЛОВИЯМИ ИСПОЛЬЗОВАНИЯ ТЕРРИТОРИИ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_Toc7400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42. Карта градостроительного зонирования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_Toc11804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43. Карта зон действия ограничений по санитарно-защитным и экологическим требованиям, а также по условиям охраны объектов культурного наследия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_Toc11286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p>
    <w:p w:rsidR="000843B1" w:rsidRDefault="000843B1" w:rsidP="000843B1">
      <w:pPr>
        <w:pStyle w:val="12"/>
        <w:tabs>
          <w:tab w:val="clear" w:pos="9923"/>
          <w:tab w:val="right" w:leader="dot" w:pos="10206"/>
        </w:tabs>
        <w:rPr>
          <w:rFonts w:ascii="Times New Roman" w:hAnsi="Times New Roman"/>
          <w:sz w:val="24"/>
          <w:szCs w:val="24"/>
        </w:rPr>
      </w:pPr>
      <w:r>
        <w:rPr>
          <w:rFonts w:ascii="Times New Roman" w:hAnsi="Times New Roman"/>
          <w:sz w:val="24"/>
          <w:szCs w:val="24"/>
        </w:rPr>
        <w:t>ЧАСТЬ III. ГРАДОСТРОИТЕЛЬНЫЕ РЕГЛАМЕНТЫ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_Toc28697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 Виды разрешенного использования земельных участков и объектов капитального строительства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_Toc12843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79</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44.1. Градостроительные регламенты для жилых зон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_Toc10704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44.2. Градостроительные регламенты для общественно-деловых зон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_Toc4289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87</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44.5. Градостроительные регламенты для зон рекреационного назначения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_Toc7171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44.4. Градостроительные регламенты. Производственная зона, зона инженерной  и транспортной инфраструктуры (СО-1)</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_Toc31984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Производственная зона, зона инженерной и транспортной инфраструктуры (СО-1)</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_Toc18747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44.7. Градостроительные регламенты. Зона специального назначения СО-2</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_Toc29071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93</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44.6. Градостроительные регламенты. Зоны сельскохозяйственного использования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_Toc424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95</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 xml:space="preserve">Статья 45. </w:t>
      </w:r>
      <w:r w:rsidRPr="000843B1">
        <w:rPr>
          <w:rFonts w:ascii="Times New Roman" w:hAnsi="Times New Roman"/>
          <w:bCs/>
          <w:sz w:val="24"/>
          <w:szCs w:val="24"/>
          <w:lang w:eastAsia="zh-CN"/>
        </w:rPr>
        <w:t>Описание</w:t>
      </w:r>
      <w:r>
        <w:rPr>
          <w:rFonts w:ascii="Times New Roman" w:hAnsi="Times New Roman"/>
          <w:bCs/>
          <w:sz w:val="24"/>
          <w:szCs w:val="24"/>
          <w:lang w:eastAsia="zh-CN"/>
        </w:rPr>
        <w:t xml:space="preserve"> ограничений по экологическим и санитарно-</w:t>
      </w:r>
      <w:r w:rsidRPr="000843B1">
        <w:rPr>
          <w:rFonts w:ascii="Times New Roman" w:hAnsi="Times New Roman"/>
          <w:bCs/>
          <w:sz w:val="24"/>
          <w:szCs w:val="24"/>
          <w:lang w:eastAsia="zh-CN"/>
        </w:rPr>
        <w:t>эпидемиологическим условиям и условиям охраны объектов культурного</w:t>
      </w:r>
      <w:r>
        <w:rPr>
          <w:rFonts w:ascii="Times New Roman" w:hAnsi="Times New Roman"/>
          <w:bCs/>
          <w:sz w:val="24"/>
          <w:szCs w:val="24"/>
          <w:lang w:eastAsia="zh-CN"/>
        </w:rPr>
        <w:t xml:space="preserve"> </w:t>
      </w:r>
      <w:r w:rsidRPr="000843B1">
        <w:rPr>
          <w:rFonts w:ascii="Times New Roman" w:hAnsi="Times New Roman"/>
          <w:bCs/>
          <w:sz w:val="24"/>
          <w:szCs w:val="24"/>
          <w:lang w:eastAsia="zh-CN"/>
        </w:rPr>
        <w:t>наследия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_Toc25621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46.</w:t>
      </w:r>
      <w:r w:rsidRPr="000843B1">
        <w:rPr>
          <w:rFonts w:ascii="Times New Roman" w:hAnsi="Times New Roman"/>
          <w:bCs/>
          <w:sz w:val="24"/>
          <w:szCs w:val="24"/>
        </w:rPr>
        <w:t xml:space="preserve"> </w:t>
      </w:r>
      <w:proofErr w:type="spellStart"/>
      <w:r>
        <w:rPr>
          <w:rFonts w:ascii="Times New Roman" w:hAnsi="Times New Roman"/>
          <w:bCs/>
          <w:sz w:val="24"/>
          <w:szCs w:val="24"/>
        </w:rPr>
        <w:t>Водоохранные</w:t>
      </w:r>
      <w:proofErr w:type="spellEnd"/>
      <w:r>
        <w:rPr>
          <w:rFonts w:ascii="Times New Roman" w:hAnsi="Times New Roman"/>
          <w:bCs/>
          <w:sz w:val="24"/>
          <w:szCs w:val="24"/>
        </w:rPr>
        <w:t xml:space="preserve"> зоны</w:t>
      </w:r>
      <w:r w:rsidRPr="000843B1">
        <w:rPr>
          <w:rFonts w:ascii="Times New Roman" w:hAnsi="Times New Roman"/>
          <w:bCs/>
          <w:sz w:val="24"/>
          <w:szCs w:val="24"/>
        </w:rPr>
        <w:t>,</w:t>
      </w:r>
      <w:r>
        <w:rPr>
          <w:rFonts w:ascii="Times New Roman" w:hAnsi="Times New Roman"/>
          <w:bCs/>
          <w:sz w:val="24"/>
          <w:szCs w:val="24"/>
        </w:rPr>
        <w:t xml:space="preserve"> прибрежные защитные полосы</w:t>
      </w:r>
      <w:r w:rsidRPr="000843B1">
        <w:rPr>
          <w:rFonts w:ascii="Times New Roman" w:hAnsi="Times New Roman"/>
          <w:bCs/>
          <w:sz w:val="24"/>
          <w:szCs w:val="24"/>
        </w:rPr>
        <w:t xml:space="preserve"> и береговые полосы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_Toc15062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132</w:t>
      </w:r>
      <w:r>
        <w:rPr>
          <w:rFonts w:ascii="Times New Roman" w:hAnsi="Times New Roman"/>
          <w:sz w:val="24"/>
          <w:szCs w:val="24"/>
        </w:rPr>
        <w:fldChar w:fldCharType="end"/>
      </w:r>
    </w:p>
    <w:p w:rsidR="000843B1" w:rsidRDefault="000843B1" w:rsidP="000843B1">
      <w:pPr>
        <w:pStyle w:val="33"/>
        <w:tabs>
          <w:tab w:val="right" w:leader="dot" w:pos="10206"/>
        </w:tabs>
        <w:ind w:left="880"/>
        <w:rPr>
          <w:rFonts w:ascii="Times New Roman" w:hAnsi="Times New Roman"/>
          <w:sz w:val="24"/>
          <w:szCs w:val="24"/>
        </w:rPr>
      </w:pPr>
      <w:r>
        <w:rPr>
          <w:rFonts w:ascii="Times New Roman" w:hAnsi="Times New Roman"/>
          <w:bCs/>
          <w:sz w:val="24"/>
          <w:szCs w:val="24"/>
          <w:lang w:eastAsia="zh-CN"/>
        </w:rPr>
        <w:t>Статья 47.</w:t>
      </w:r>
      <w:r w:rsidRPr="000843B1">
        <w:rPr>
          <w:rFonts w:ascii="Times New Roman" w:hAnsi="Times New Roman"/>
          <w:sz w:val="24"/>
          <w:szCs w:val="24"/>
        </w:rPr>
        <w:t xml:space="preserve"> </w:t>
      </w:r>
      <w:r>
        <w:rPr>
          <w:rFonts w:ascii="Times New Roman" w:hAnsi="Times New Roman"/>
          <w:sz w:val="24"/>
          <w:szCs w:val="24"/>
        </w:rPr>
        <w:t>Зоны санитарной охраны источников питьевого водоснабжения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_Toc23018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135</w:t>
      </w:r>
      <w:r>
        <w:rPr>
          <w:rFonts w:ascii="Times New Roman" w:hAnsi="Times New Roman"/>
          <w:sz w:val="24"/>
          <w:szCs w:val="24"/>
        </w:rPr>
        <w:fldChar w:fldCharType="end"/>
      </w:r>
    </w:p>
    <w:p w:rsidR="000843B1" w:rsidRDefault="000843B1" w:rsidP="000843B1">
      <w:pPr>
        <w:pStyle w:val="S2"/>
        <w:ind w:left="-1134" w:right="850"/>
        <w:jc w:val="center"/>
      </w:pPr>
      <w:r>
        <w:fldChar w:fldCharType="end"/>
      </w:r>
    </w:p>
    <w:p w:rsidR="000843B1" w:rsidRDefault="000843B1" w:rsidP="000843B1">
      <w:pPr>
        <w:pStyle w:val="S2"/>
        <w:ind w:left="-1134" w:right="850"/>
        <w:jc w:val="center"/>
      </w:pPr>
    </w:p>
    <w:p w:rsidR="000843B1" w:rsidRDefault="000843B1" w:rsidP="000843B1">
      <w:pPr>
        <w:pStyle w:val="1"/>
        <w:suppressAutoHyphens/>
        <w:spacing w:before="120" w:after="120"/>
        <w:contextualSpacing/>
        <w:jc w:val="center"/>
        <w:rPr>
          <w:rFonts w:ascii="Times New Roman" w:eastAsia="Times New Roman" w:hAnsi="Times New Roman"/>
          <w:kern w:val="2"/>
          <w:sz w:val="26"/>
          <w:lang w:eastAsia="zh-CN"/>
        </w:rPr>
        <w:sectPr w:rsidR="000843B1">
          <w:headerReference w:type="default" r:id="rId9"/>
          <w:footerReference w:type="default" r:id="rId10"/>
          <w:pgSz w:w="11906" w:h="16838"/>
          <w:pgMar w:top="850" w:right="850" w:bottom="850" w:left="850" w:header="709" w:footer="0" w:gutter="0"/>
          <w:cols w:space="720"/>
          <w:docGrid w:linePitch="360"/>
        </w:sectPr>
      </w:pPr>
      <w:bookmarkStart w:id="3" w:name="ch1"/>
      <w:bookmarkEnd w:id="3"/>
    </w:p>
    <w:p w:rsidR="000843B1" w:rsidRDefault="000843B1" w:rsidP="000843B1">
      <w:pPr>
        <w:pStyle w:val="1"/>
        <w:suppressAutoHyphens/>
        <w:spacing w:before="120" w:after="120"/>
        <w:contextualSpacing/>
        <w:jc w:val="center"/>
        <w:rPr>
          <w:rFonts w:ascii="Times New Roman" w:eastAsia="Times New Roman" w:hAnsi="Times New Roman"/>
          <w:kern w:val="2"/>
          <w:sz w:val="26"/>
          <w:lang w:eastAsia="zh-CN"/>
        </w:rPr>
      </w:pPr>
      <w:bookmarkStart w:id="4" w:name="_Toc3190"/>
      <w:r>
        <w:rPr>
          <w:rFonts w:ascii="Times New Roman" w:eastAsia="Times New Roman" w:hAnsi="Times New Roman" w:cs="Times New Roman"/>
          <w:color w:val="auto"/>
          <w:kern w:val="2"/>
          <w:sz w:val="26"/>
          <w:lang w:eastAsia="zh-CN"/>
        </w:rPr>
        <w:lastRenderedPageBreak/>
        <w:t>ВВЕДЕНИЕ</w:t>
      </w:r>
      <w:bookmarkEnd w:id="4"/>
    </w:p>
    <w:p w:rsidR="000843B1" w:rsidRDefault="000843B1" w:rsidP="000843B1">
      <w:pPr>
        <w:rPr>
          <w:rFonts w:ascii="Times New Roman" w:hAnsi="Times New Roman"/>
          <w:sz w:val="24"/>
          <w:szCs w:val="24"/>
        </w:rPr>
      </w:pPr>
      <w:proofErr w:type="gramStart"/>
      <w:r>
        <w:rPr>
          <w:rFonts w:ascii="Times New Roman" w:hAnsi="Times New Roman"/>
          <w:sz w:val="24"/>
          <w:szCs w:val="24"/>
        </w:rPr>
        <w:t>Правила землепользования и застройки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(далее – Правила) являются нормативным правовым актом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Псковской области, Уставом муниципального образования</w:t>
      </w:r>
      <w:proofErr w:type="gramEnd"/>
      <w:r>
        <w:rPr>
          <w:rFonts w:ascii="Times New Roman" w:hAnsi="Times New Roman"/>
          <w:sz w:val="24"/>
          <w:szCs w:val="24"/>
        </w:rPr>
        <w:t xml:space="preserve">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а также с учетом положений иных актов и документов, определяющих основные направления социально-экономического и градостроительного развития территории, охраны окружающей среды и рационального использования природных ресурсов.</w:t>
      </w:r>
    </w:p>
    <w:p w:rsidR="000843B1" w:rsidRDefault="000843B1" w:rsidP="000843B1">
      <w:pPr>
        <w:rPr>
          <w:rFonts w:ascii="Times New Roman" w:hAnsi="Times New Roman"/>
          <w:sz w:val="24"/>
          <w:szCs w:val="24"/>
        </w:rPr>
      </w:pPr>
      <w:r>
        <w:rPr>
          <w:rFonts w:ascii="Times New Roman" w:hAnsi="Times New Roman"/>
          <w:sz w:val="24"/>
          <w:szCs w:val="24"/>
          <w:lang w:eastAsia="ru-RU"/>
        </w:rPr>
        <w:t>Подготовка проекта Внесения изменений в правила землепользования и застройки сельского поселения «</w:t>
      </w:r>
      <w:proofErr w:type="spellStart"/>
      <w:r>
        <w:rPr>
          <w:rFonts w:ascii="Times New Roman" w:hAnsi="Times New Roman"/>
          <w:sz w:val="24"/>
          <w:szCs w:val="24"/>
          <w:lang w:eastAsia="ru-RU"/>
        </w:rPr>
        <w:t>Подберезинская</w:t>
      </w:r>
      <w:proofErr w:type="spellEnd"/>
      <w:r w:rsidRPr="00E36BDA">
        <w:rPr>
          <w:rFonts w:ascii="Times New Roman" w:hAnsi="Times New Roman"/>
          <w:sz w:val="24"/>
          <w:szCs w:val="24"/>
          <w:lang w:eastAsia="ru-RU"/>
        </w:rPr>
        <w:t xml:space="preserve"> </w:t>
      </w:r>
      <w:r>
        <w:rPr>
          <w:rFonts w:ascii="Times New Roman" w:hAnsi="Times New Roman"/>
          <w:sz w:val="24"/>
          <w:szCs w:val="24"/>
          <w:lang w:eastAsia="ru-RU"/>
        </w:rPr>
        <w:t>волость» Локнянского</w:t>
      </w:r>
      <w:r w:rsidRPr="00E36BDA">
        <w:rPr>
          <w:rFonts w:ascii="Times New Roman" w:hAnsi="Times New Roman"/>
          <w:sz w:val="24"/>
          <w:szCs w:val="24"/>
          <w:lang w:eastAsia="ru-RU"/>
        </w:rPr>
        <w:t xml:space="preserve"> </w:t>
      </w:r>
      <w:r>
        <w:rPr>
          <w:rFonts w:ascii="Times New Roman" w:hAnsi="Times New Roman"/>
          <w:sz w:val="24"/>
          <w:szCs w:val="24"/>
          <w:lang w:eastAsia="ru-RU"/>
        </w:rPr>
        <w:t>района Псковской области осуществляется в</w:t>
      </w:r>
      <w:r w:rsidRPr="00E36BDA">
        <w:rPr>
          <w:rFonts w:ascii="Times New Roman" w:hAnsi="Times New Roman"/>
          <w:sz w:val="24"/>
          <w:szCs w:val="24"/>
          <w:lang w:eastAsia="ru-RU"/>
        </w:rPr>
        <w:t xml:space="preserve"> соответствии с муниципальным контрактом </w:t>
      </w:r>
      <w:r>
        <w:rPr>
          <w:rFonts w:ascii="Times New Roman" w:hAnsi="Times New Roman"/>
          <w:sz w:val="24"/>
          <w:szCs w:val="24"/>
          <w:lang w:eastAsia="ru-RU"/>
        </w:rPr>
        <w:t xml:space="preserve"> </w:t>
      </w:r>
      <w:bookmarkStart w:id="5" w:name="OLE_LINK20"/>
      <w:bookmarkStart w:id="6" w:name="OLE_LINK21"/>
      <w:bookmarkStart w:id="7" w:name="OLE_LINK19"/>
      <w:r>
        <w:rPr>
          <w:rFonts w:ascii="Times New Roman" w:hAnsi="Times New Roman"/>
          <w:sz w:val="24"/>
          <w:szCs w:val="24"/>
          <w:lang w:eastAsia="ru-RU"/>
        </w:rPr>
        <w:t>№</w:t>
      </w:r>
      <w:bookmarkEnd w:id="5"/>
      <w:bookmarkEnd w:id="6"/>
      <w:bookmarkEnd w:id="7"/>
      <w:r w:rsidRPr="00E36BDA">
        <w:rPr>
          <w:rFonts w:ascii="Times New Roman" w:hAnsi="Times New Roman"/>
          <w:sz w:val="24"/>
          <w:szCs w:val="24"/>
          <w:lang w:eastAsia="ru-RU"/>
        </w:rPr>
        <w:t>20</w:t>
      </w:r>
      <w:r>
        <w:rPr>
          <w:rFonts w:ascii="Times New Roman" w:hAnsi="Times New Roman"/>
          <w:sz w:val="24"/>
          <w:szCs w:val="24"/>
          <w:lang w:eastAsia="ru-RU"/>
        </w:rPr>
        <w:t xml:space="preserve"> от </w:t>
      </w:r>
      <w:r w:rsidRPr="00E36BDA">
        <w:rPr>
          <w:rFonts w:ascii="Times New Roman" w:hAnsi="Times New Roman"/>
          <w:sz w:val="24"/>
          <w:szCs w:val="24"/>
          <w:lang w:eastAsia="ru-RU"/>
        </w:rPr>
        <w:t>01</w:t>
      </w:r>
      <w:r>
        <w:rPr>
          <w:rFonts w:ascii="Times New Roman" w:hAnsi="Times New Roman"/>
          <w:sz w:val="24"/>
          <w:szCs w:val="24"/>
          <w:lang w:eastAsia="ru-RU"/>
        </w:rPr>
        <w:t>.</w:t>
      </w:r>
      <w:r w:rsidRPr="00E36BDA">
        <w:rPr>
          <w:rFonts w:ascii="Times New Roman" w:hAnsi="Times New Roman"/>
          <w:sz w:val="24"/>
          <w:szCs w:val="24"/>
          <w:lang w:eastAsia="ru-RU"/>
        </w:rPr>
        <w:t>07</w:t>
      </w:r>
      <w:r>
        <w:rPr>
          <w:rFonts w:ascii="Times New Roman" w:hAnsi="Times New Roman"/>
          <w:sz w:val="24"/>
          <w:szCs w:val="24"/>
          <w:lang w:eastAsia="ru-RU"/>
        </w:rPr>
        <w:t>.202</w:t>
      </w:r>
      <w:r w:rsidRPr="00E36BDA">
        <w:rPr>
          <w:rFonts w:ascii="Times New Roman" w:hAnsi="Times New Roman"/>
          <w:sz w:val="24"/>
          <w:szCs w:val="24"/>
          <w:lang w:eastAsia="ru-RU"/>
        </w:rPr>
        <w:t>4</w:t>
      </w:r>
      <w:r>
        <w:rPr>
          <w:rFonts w:ascii="Times New Roman" w:hAnsi="Times New Roman"/>
          <w:sz w:val="24"/>
          <w:szCs w:val="24"/>
          <w:lang w:eastAsia="ru-RU"/>
        </w:rPr>
        <w:t>г</w:t>
      </w:r>
      <w:proofErr w:type="gramStart"/>
      <w:r>
        <w:rPr>
          <w:rFonts w:ascii="Times New Roman" w:hAnsi="Times New Roman"/>
          <w:sz w:val="24"/>
          <w:szCs w:val="24"/>
          <w:lang w:eastAsia="ru-RU"/>
        </w:rPr>
        <w:t>..</w:t>
      </w:r>
      <w:proofErr w:type="gramEnd"/>
    </w:p>
    <w:p w:rsidR="000843B1" w:rsidRDefault="000843B1" w:rsidP="000843B1">
      <w:pPr>
        <w:shd w:val="clear" w:color="auto" w:fill="FFFFFF"/>
        <w:tabs>
          <w:tab w:val="left" w:pos="8334"/>
        </w:tabs>
        <w:rPr>
          <w:rFonts w:ascii="Times New Roman" w:hAnsi="Times New Roman"/>
          <w:sz w:val="24"/>
          <w:szCs w:val="24"/>
        </w:rPr>
      </w:pPr>
      <w:r>
        <w:rPr>
          <w:rFonts w:ascii="Times New Roman" w:hAnsi="Times New Roman"/>
          <w:b/>
          <w:sz w:val="24"/>
          <w:szCs w:val="24"/>
        </w:rPr>
        <w:t>Заказчик</w:t>
      </w:r>
      <w:r>
        <w:rPr>
          <w:rFonts w:ascii="Times New Roman" w:hAnsi="Times New Roman"/>
          <w:bCs/>
          <w:sz w:val="24"/>
          <w:szCs w:val="24"/>
        </w:rPr>
        <w:t xml:space="preserve"> </w:t>
      </w:r>
      <w:r>
        <w:rPr>
          <w:rFonts w:ascii="Times New Roman" w:hAnsi="Times New Roman"/>
          <w:sz w:val="24"/>
          <w:szCs w:val="24"/>
          <w:lang w:eastAsia="ru-RU"/>
        </w:rPr>
        <w:t>– Администрация Локнянского муниципального округа (Администрация Локнянского округа).</w:t>
      </w:r>
    </w:p>
    <w:p w:rsidR="000843B1" w:rsidRDefault="000843B1" w:rsidP="000843B1">
      <w:pPr>
        <w:shd w:val="clear" w:color="auto" w:fill="FFFFFF"/>
        <w:tabs>
          <w:tab w:val="left" w:pos="8334"/>
        </w:tabs>
        <w:rPr>
          <w:rFonts w:ascii="Times New Roman" w:hAnsi="Times New Roman"/>
          <w:sz w:val="24"/>
          <w:szCs w:val="24"/>
        </w:rPr>
      </w:pPr>
      <w:r>
        <w:rPr>
          <w:rFonts w:ascii="Times New Roman" w:hAnsi="Times New Roman"/>
          <w:b/>
          <w:sz w:val="24"/>
          <w:szCs w:val="24"/>
        </w:rPr>
        <w:t>Исполнитель</w:t>
      </w:r>
      <w:r>
        <w:rPr>
          <w:rFonts w:ascii="Times New Roman" w:hAnsi="Times New Roman"/>
          <w:sz w:val="24"/>
          <w:szCs w:val="24"/>
          <w:lang w:eastAsia="ru-RU"/>
        </w:rPr>
        <w:t xml:space="preserve"> – Общество с ограниченной ответственностью научно-внедренческий центр «Интеграционные технологии» (ООО НВЦ «Интеграционные технологии»)  (</w:t>
      </w:r>
      <w:proofErr w:type="gramStart"/>
      <w:r>
        <w:rPr>
          <w:rFonts w:ascii="Times New Roman" w:hAnsi="Times New Roman"/>
          <w:sz w:val="24"/>
          <w:szCs w:val="24"/>
          <w:lang w:eastAsia="ru-RU"/>
        </w:rPr>
        <w:t>г</w:t>
      </w:r>
      <w:proofErr w:type="gramEnd"/>
      <w:r>
        <w:rPr>
          <w:rFonts w:ascii="Times New Roman" w:hAnsi="Times New Roman"/>
          <w:sz w:val="24"/>
          <w:szCs w:val="24"/>
          <w:lang w:eastAsia="ru-RU"/>
        </w:rPr>
        <w:t>. Курск)</w:t>
      </w:r>
    </w:p>
    <w:p w:rsidR="000843B1" w:rsidRDefault="000843B1" w:rsidP="000843B1">
      <w:pPr>
        <w:pStyle w:val="120"/>
        <w:spacing w:before="0"/>
        <w:ind w:firstLine="709"/>
        <w:rPr>
          <w:sz w:val="24"/>
          <w:szCs w:val="28"/>
        </w:rPr>
      </w:pPr>
      <w:r>
        <w:rPr>
          <w:b/>
          <w:bCs/>
          <w:sz w:val="24"/>
          <w:szCs w:val="28"/>
        </w:rPr>
        <w:t>Основание для внесения изменений</w:t>
      </w:r>
      <w:r w:rsidRPr="00E36BDA">
        <w:rPr>
          <w:b/>
          <w:bCs/>
          <w:sz w:val="24"/>
          <w:szCs w:val="28"/>
        </w:rPr>
        <w:t>:</w:t>
      </w:r>
      <w:r>
        <w:rPr>
          <w:sz w:val="24"/>
          <w:szCs w:val="28"/>
        </w:rPr>
        <w:t xml:space="preserve"> </w:t>
      </w:r>
    </w:p>
    <w:p w:rsidR="000843B1" w:rsidRDefault="000843B1" w:rsidP="000843B1">
      <w:pPr>
        <w:rPr>
          <w:rFonts w:ascii="Times New Roman" w:hAnsi="Times New Roman"/>
          <w:sz w:val="24"/>
          <w:szCs w:val="24"/>
        </w:rPr>
      </w:pPr>
      <w:proofErr w:type="gramStart"/>
      <w:r>
        <w:rPr>
          <w:rFonts w:ascii="Times New Roman" w:hAnsi="Times New Roman"/>
          <w:sz w:val="24"/>
          <w:szCs w:val="24"/>
          <w:lang w:eastAsia="ru-RU"/>
        </w:rPr>
        <w:t>Основное мероприятие «Создание условий для устойчивого развития территорий, эффективного управления государственным имуществом и земельными ресурсами» подпрограммы включенной в состав Государственной программы Псковской области «Содействие экономическому развитию, инвестиционной и внешнеэкономической деятельности», утвержденной постановлением Администрации Псковской области от 28.10.2013 № 499, Постановление Администрации Локнянского муниципального округа от 30.05.2024 года № 385-п «О подготовке проекта внесения  изменений в Схему территориального планирования муниципального образования «Локнянский район</w:t>
      </w:r>
      <w:proofErr w:type="gramEnd"/>
      <w:r>
        <w:rPr>
          <w:rFonts w:ascii="Times New Roman" w:hAnsi="Times New Roman"/>
          <w:sz w:val="24"/>
          <w:szCs w:val="24"/>
          <w:lang w:eastAsia="ru-RU"/>
        </w:rPr>
        <w:t>» и проекта внесения изменений в Правила землепользования и застройки муниципального образования  «</w:t>
      </w:r>
      <w:proofErr w:type="spellStart"/>
      <w:r>
        <w:rPr>
          <w:rFonts w:ascii="Times New Roman" w:hAnsi="Times New Roman"/>
          <w:sz w:val="24"/>
          <w:szCs w:val="24"/>
          <w:lang w:eastAsia="ru-RU"/>
        </w:rPr>
        <w:t>Подберезинская</w:t>
      </w:r>
      <w:proofErr w:type="spellEnd"/>
      <w:r>
        <w:rPr>
          <w:rFonts w:ascii="Times New Roman" w:hAnsi="Times New Roman"/>
          <w:sz w:val="24"/>
          <w:szCs w:val="24"/>
          <w:lang w:eastAsia="ru-RU"/>
        </w:rPr>
        <w:t xml:space="preserve"> волость» Локнянского района Псковской области.</w:t>
      </w:r>
    </w:p>
    <w:p w:rsidR="000843B1" w:rsidRDefault="000843B1" w:rsidP="000843B1">
      <w:pPr>
        <w:pStyle w:val="24"/>
        <w:widowControl w:val="0"/>
        <w:autoSpaceDE w:val="0"/>
        <w:autoSpaceDN w:val="0"/>
        <w:adjustRightInd w:val="0"/>
        <w:spacing w:after="0" w:line="240" w:lineRule="auto"/>
        <w:ind w:left="0" w:firstLine="709"/>
        <w:jc w:val="both"/>
        <w:rPr>
          <w:rFonts w:ascii="Times New Roman" w:hAnsi="Times New Roman"/>
          <w:sz w:val="24"/>
          <w:szCs w:val="24"/>
          <w:u w:val="single"/>
        </w:rPr>
      </w:pPr>
      <w:r>
        <w:rPr>
          <w:rFonts w:ascii="Times New Roman" w:hAnsi="Times New Roman"/>
          <w:sz w:val="24"/>
          <w:szCs w:val="24"/>
          <w:u w:val="single"/>
        </w:rPr>
        <w:t xml:space="preserve">Основные задачи: </w:t>
      </w:r>
    </w:p>
    <w:p w:rsidR="000843B1" w:rsidRDefault="000843B1" w:rsidP="000843B1">
      <w:pPr>
        <w:pStyle w:val="120"/>
        <w:spacing w:before="0"/>
        <w:ind w:firstLine="709"/>
        <w:rPr>
          <w:bCs/>
          <w:sz w:val="24"/>
          <w:szCs w:val="24"/>
        </w:rPr>
      </w:pPr>
      <w:r>
        <w:rPr>
          <w:bCs/>
          <w:sz w:val="24"/>
          <w:szCs w:val="24"/>
        </w:rPr>
        <w:t>Разработка Правил землепользования и застройки сельского поселения «</w:t>
      </w:r>
      <w:proofErr w:type="spellStart"/>
      <w:r>
        <w:rPr>
          <w:bCs/>
          <w:sz w:val="24"/>
          <w:szCs w:val="24"/>
        </w:rPr>
        <w:t>Подберезинская</w:t>
      </w:r>
      <w:proofErr w:type="spellEnd"/>
      <w:r w:rsidRPr="00E36BDA">
        <w:rPr>
          <w:bCs/>
          <w:sz w:val="24"/>
          <w:szCs w:val="24"/>
        </w:rPr>
        <w:t xml:space="preserve"> </w:t>
      </w:r>
      <w:r>
        <w:rPr>
          <w:bCs/>
          <w:sz w:val="24"/>
          <w:szCs w:val="24"/>
        </w:rPr>
        <w:t>волость» Локнянского</w:t>
      </w:r>
      <w:r w:rsidRPr="00E36BDA">
        <w:rPr>
          <w:bCs/>
          <w:sz w:val="24"/>
          <w:szCs w:val="24"/>
        </w:rPr>
        <w:t xml:space="preserve"> </w:t>
      </w:r>
      <w:r>
        <w:rPr>
          <w:bCs/>
          <w:sz w:val="24"/>
          <w:szCs w:val="24"/>
        </w:rPr>
        <w:t>района  в соответствии с Градостроительным кодексом РФ.</w:t>
      </w:r>
    </w:p>
    <w:p w:rsidR="000843B1" w:rsidRDefault="000843B1" w:rsidP="000843B1">
      <w:pPr>
        <w:pStyle w:val="120"/>
        <w:spacing w:before="0"/>
        <w:ind w:firstLine="709"/>
        <w:rPr>
          <w:bCs/>
          <w:sz w:val="24"/>
          <w:szCs w:val="24"/>
        </w:rPr>
      </w:pPr>
      <w:r>
        <w:rPr>
          <w:bCs/>
          <w:sz w:val="24"/>
          <w:szCs w:val="24"/>
        </w:rPr>
        <w:t>В составе Правил землепользования и застройки сельского поселения «</w:t>
      </w:r>
      <w:proofErr w:type="spellStart"/>
      <w:r>
        <w:rPr>
          <w:bCs/>
          <w:sz w:val="24"/>
          <w:szCs w:val="24"/>
        </w:rPr>
        <w:t>Подберезинская</w:t>
      </w:r>
      <w:proofErr w:type="spellEnd"/>
      <w:r w:rsidRPr="00E36BDA">
        <w:rPr>
          <w:bCs/>
          <w:sz w:val="24"/>
          <w:szCs w:val="24"/>
        </w:rPr>
        <w:t xml:space="preserve"> </w:t>
      </w:r>
      <w:r>
        <w:rPr>
          <w:bCs/>
          <w:sz w:val="24"/>
          <w:szCs w:val="24"/>
        </w:rPr>
        <w:t>волость» Локнянского</w:t>
      </w:r>
      <w:r w:rsidRPr="00E36BDA">
        <w:rPr>
          <w:bCs/>
          <w:sz w:val="24"/>
          <w:szCs w:val="24"/>
        </w:rPr>
        <w:t xml:space="preserve"> </w:t>
      </w:r>
      <w:r>
        <w:rPr>
          <w:bCs/>
          <w:sz w:val="24"/>
          <w:szCs w:val="24"/>
        </w:rPr>
        <w:t>района  выделяются 3 части:</w:t>
      </w:r>
    </w:p>
    <w:p w:rsidR="000843B1" w:rsidRDefault="000843B1" w:rsidP="000843B1">
      <w:pPr>
        <w:pStyle w:val="120"/>
        <w:spacing w:before="0"/>
        <w:ind w:firstLine="709"/>
        <w:rPr>
          <w:bCs/>
          <w:sz w:val="24"/>
          <w:szCs w:val="24"/>
        </w:rPr>
      </w:pPr>
      <w:r>
        <w:rPr>
          <w:bCs/>
          <w:sz w:val="24"/>
          <w:szCs w:val="24"/>
        </w:rPr>
        <w:t xml:space="preserve">Часть </w:t>
      </w:r>
      <w:r>
        <w:rPr>
          <w:bCs/>
          <w:sz w:val="24"/>
          <w:szCs w:val="24"/>
          <w:lang w:val="en-US"/>
        </w:rPr>
        <w:t>I</w:t>
      </w:r>
      <w:r>
        <w:rPr>
          <w:bCs/>
          <w:sz w:val="24"/>
          <w:szCs w:val="24"/>
        </w:rPr>
        <w:t xml:space="preserve"> </w:t>
      </w:r>
      <w:r w:rsidRPr="00E36BDA">
        <w:rPr>
          <w:bCs/>
          <w:sz w:val="24"/>
          <w:szCs w:val="24"/>
        </w:rPr>
        <w:tab/>
      </w:r>
      <w:r>
        <w:rPr>
          <w:bCs/>
          <w:sz w:val="24"/>
          <w:szCs w:val="24"/>
        </w:rPr>
        <w:t xml:space="preserve">- Порядок применения Правил землепользования и застройки и внесения в них изменений. </w:t>
      </w:r>
    </w:p>
    <w:p w:rsidR="000843B1" w:rsidRDefault="000843B1" w:rsidP="000843B1">
      <w:pPr>
        <w:pStyle w:val="120"/>
        <w:spacing w:before="0"/>
        <w:ind w:firstLine="709"/>
        <w:rPr>
          <w:bCs/>
          <w:sz w:val="24"/>
          <w:szCs w:val="24"/>
        </w:rPr>
      </w:pPr>
      <w:r>
        <w:rPr>
          <w:bCs/>
          <w:sz w:val="24"/>
          <w:szCs w:val="24"/>
        </w:rPr>
        <w:t xml:space="preserve">Часть </w:t>
      </w:r>
      <w:r>
        <w:rPr>
          <w:bCs/>
          <w:sz w:val="24"/>
          <w:szCs w:val="24"/>
          <w:lang w:val="en-US"/>
        </w:rPr>
        <w:t>II</w:t>
      </w:r>
      <w:r>
        <w:rPr>
          <w:bCs/>
          <w:sz w:val="24"/>
          <w:szCs w:val="24"/>
        </w:rPr>
        <w:t xml:space="preserve"> </w:t>
      </w:r>
      <w:r w:rsidRPr="00E36BDA">
        <w:rPr>
          <w:bCs/>
          <w:sz w:val="24"/>
          <w:szCs w:val="24"/>
        </w:rPr>
        <w:tab/>
      </w:r>
      <w:r>
        <w:rPr>
          <w:bCs/>
          <w:sz w:val="24"/>
          <w:szCs w:val="24"/>
        </w:rPr>
        <w:t xml:space="preserve">- Карта градостроительного зонирования сельского поселения. </w:t>
      </w:r>
    </w:p>
    <w:p w:rsidR="000843B1" w:rsidRDefault="000843B1" w:rsidP="000843B1">
      <w:pPr>
        <w:pStyle w:val="120"/>
        <w:spacing w:before="0"/>
        <w:ind w:firstLine="709"/>
        <w:rPr>
          <w:bCs/>
          <w:sz w:val="24"/>
          <w:szCs w:val="24"/>
        </w:rPr>
      </w:pPr>
      <w:r>
        <w:rPr>
          <w:bCs/>
          <w:sz w:val="24"/>
          <w:szCs w:val="24"/>
        </w:rPr>
        <w:t xml:space="preserve">Часть </w:t>
      </w:r>
      <w:r>
        <w:rPr>
          <w:bCs/>
          <w:sz w:val="24"/>
          <w:szCs w:val="24"/>
          <w:lang w:val="en-US"/>
        </w:rPr>
        <w:t>III</w:t>
      </w:r>
      <w:r>
        <w:rPr>
          <w:bCs/>
          <w:sz w:val="24"/>
          <w:szCs w:val="24"/>
        </w:rPr>
        <w:t xml:space="preserve"> </w:t>
      </w:r>
      <w:r w:rsidRPr="00E36BDA">
        <w:rPr>
          <w:bCs/>
          <w:sz w:val="24"/>
          <w:szCs w:val="24"/>
        </w:rPr>
        <w:tab/>
      </w:r>
      <w:r>
        <w:rPr>
          <w:bCs/>
          <w:sz w:val="24"/>
          <w:szCs w:val="24"/>
        </w:rPr>
        <w:t>- Градостроительные регламенты сельского поселения.</w:t>
      </w:r>
    </w:p>
    <w:p w:rsidR="000843B1" w:rsidRDefault="000843B1" w:rsidP="000843B1">
      <w:pPr>
        <w:pStyle w:val="120"/>
        <w:spacing w:before="0"/>
        <w:ind w:firstLine="709"/>
        <w:rPr>
          <w:bCs/>
          <w:sz w:val="24"/>
          <w:szCs w:val="24"/>
        </w:rPr>
      </w:pPr>
      <w:r>
        <w:rPr>
          <w:rFonts w:eastAsia="Calibri"/>
          <w:sz w:val="24"/>
          <w:szCs w:val="28"/>
        </w:rPr>
        <w:t>Границы проектирования - границы территории сельского поселения «</w:t>
      </w:r>
      <w:proofErr w:type="spellStart"/>
      <w:r>
        <w:rPr>
          <w:sz w:val="24"/>
          <w:szCs w:val="28"/>
        </w:rPr>
        <w:t>Подберезинская</w:t>
      </w:r>
      <w:proofErr w:type="spellEnd"/>
      <w:r w:rsidRPr="00E36BDA">
        <w:rPr>
          <w:sz w:val="24"/>
          <w:szCs w:val="28"/>
        </w:rPr>
        <w:t xml:space="preserve"> </w:t>
      </w:r>
      <w:r>
        <w:rPr>
          <w:rFonts w:eastAsia="Calibri"/>
          <w:sz w:val="24"/>
          <w:szCs w:val="28"/>
        </w:rPr>
        <w:t xml:space="preserve">волость» утвержденные законом Псковской области от 28.02.2005 г. № 420-03 «Об установлении границ и статуса вновь образуемых муниципальных </w:t>
      </w:r>
      <w:r>
        <w:rPr>
          <w:bCs/>
          <w:sz w:val="24"/>
          <w:szCs w:val="24"/>
        </w:rPr>
        <w:t xml:space="preserve">образований на территории Псковской области». </w:t>
      </w:r>
    </w:p>
    <w:p w:rsidR="000843B1" w:rsidRPr="00E36BDA" w:rsidRDefault="000843B1" w:rsidP="000843B1">
      <w:pPr>
        <w:pStyle w:val="120"/>
        <w:spacing w:before="0"/>
        <w:ind w:firstLine="709"/>
        <w:rPr>
          <w:bCs/>
          <w:sz w:val="24"/>
          <w:szCs w:val="24"/>
        </w:rPr>
      </w:pPr>
      <w:r>
        <w:rPr>
          <w:bCs/>
          <w:sz w:val="24"/>
          <w:szCs w:val="24"/>
        </w:rPr>
        <w:t>На</w:t>
      </w:r>
      <w:r w:rsidRPr="00E36BDA">
        <w:rPr>
          <w:bCs/>
          <w:sz w:val="24"/>
          <w:szCs w:val="24"/>
        </w:rPr>
        <w:t xml:space="preserve"> территории сельского поселения «</w:t>
      </w:r>
      <w:proofErr w:type="spellStart"/>
      <w:r>
        <w:rPr>
          <w:bCs/>
          <w:sz w:val="24"/>
          <w:szCs w:val="24"/>
        </w:rPr>
        <w:t>Подберезинская</w:t>
      </w:r>
      <w:proofErr w:type="spellEnd"/>
      <w:r w:rsidRPr="00E36BDA">
        <w:rPr>
          <w:bCs/>
          <w:sz w:val="24"/>
          <w:szCs w:val="24"/>
        </w:rPr>
        <w:t xml:space="preserve"> </w:t>
      </w:r>
      <w:r>
        <w:rPr>
          <w:bCs/>
          <w:sz w:val="24"/>
          <w:szCs w:val="24"/>
        </w:rPr>
        <w:t>волость</w:t>
      </w:r>
      <w:r w:rsidRPr="00E36BDA">
        <w:rPr>
          <w:bCs/>
          <w:sz w:val="24"/>
          <w:szCs w:val="24"/>
        </w:rPr>
        <w:t xml:space="preserve">» по состоянию на 2023 г. находятся 56 населенных пунктов, в которых проживает 658 человек.  </w:t>
      </w:r>
    </w:p>
    <w:p w:rsidR="000843B1" w:rsidRDefault="000843B1" w:rsidP="000843B1">
      <w:pPr>
        <w:pStyle w:val="ConsPlusNormal"/>
        <w:widowControl/>
        <w:ind w:firstLine="709"/>
        <w:jc w:val="both"/>
        <w:rPr>
          <w:rFonts w:ascii="Times New Roman" w:hAnsi="Times New Roman"/>
          <w:sz w:val="24"/>
          <w:szCs w:val="24"/>
        </w:rPr>
      </w:pPr>
      <w:r>
        <w:rPr>
          <w:rFonts w:ascii="Times New Roman" w:hAnsi="Times New Roman"/>
          <w:sz w:val="24"/>
          <w:szCs w:val="24"/>
        </w:rPr>
        <w:t>Площадь территории – 760,8 км</w:t>
      </w:r>
      <w:proofErr w:type="gramStart"/>
      <w:r>
        <w:rPr>
          <w:rFonts w:ascii="Times New Roman" w:hAnsi="Times New Roman"/>
          <w:sz w:val="24"/>
          <w:szCs w:val="24"/>
          <w:vertAlign w:val="superscript"/>
        </w:rPr>
        <w:t>2</w:t>
      </w:r>
      <w:proofErr w:type="gramEnd"/>
    </w:p>
    <w:p w:rsidR="000843B1" w:rsidRDefault="000843B1" w:rsidP="000843B1">
      <w:pPr>
        <w:rPr>
          <w:rFonts w:ascii="Times New Roman" w:hAnsi="Times New Roman"/>
          <w:i/>
          <w:spacing w:val="-3"/>
          <w:sz w:val="24"/>
          <w:szCs w:val="24"/>
          <w:u w:val="single"/>
        </w:rPr>
      </w:pPr>
      <w:r>
        <w:rPr>
          <w:rFonts w:ascii="Times New Roman" w:hAnsi="Times New Roman"/>
          <w:i/>
          <w:spacing w:val="-3"/>
          <w:sz w:val="24"/>
          <w:szCs w:val="24"/>
          <w:u w:val="single"/>
        </w:rPr>
        <w:t xml:space="preserve">Использованная нормативно-правовая база </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Градостроительный кодекс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Земельный кодекс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Водный кодекс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Лесной кодекс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29.12.2004 № 191-ФЗ «О введении в действие Градостроительного кодекса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 xml:space="preserve">Федеральный закон от 10.01.2003 № 17-ФЗ «О железнодорожном транспорте в </w:t>
      </w:r>
      <w:r>
        <w:rPr>
          <w:bCs/>
          <w:sz w:val="24"/>
          <w:szCs w:val="24"/>
        </w:rPr>
        <w:lastRenderedPageBreak/>
        <w:t>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22.07.2008 № 123-ФЗ «Технический регламент о требованиях пожарной безопасности»;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21.12.1994 № 68-ФЗ «О защите населения и территорий от чрезвычайных ситуаций природного и техногенного характера»;</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13.07.2015 г. № 218-ФЗ «О государственной регистрации недвижимости»;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 xml:space="preserve"> Федеральный закон от 30.12.2020 № 505-ФЗ «О внесении изменений в Федеральный закон «Об особо охраняемых природных территориях» и отдельные законодательные акты Российской Федерации»;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Постановление Правительства РФ от 10.02.2020 № 118 «О внесении изменений в постановление Правительства Российской Федерации от 31.12.2015 г. № 1532»;</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0843B1" w:rsidRDefault="000843B1" w:rsidP="000843B1">
      <w:pPr>
        <w:pStyle w:val="120"/>
        <w:spacing w:before="0"/>
        <w:ind w:firstLine="709"/>
        <w:rPr>
          <w:bCs/>
          <w:sz w:val="24"/>
          <w:szCs w:val="24"/>
        </w:rPr>
      </w:pPr>
      <w:r w:rsidRPr="000843B1">
        <w:rPr>
          <w:bCs/>
          <w:sz w:val="24"/>
          <w:szCs w:val="24"/>
        </w:rPr>
        <w:t xml:space="preserve">- </w:t>
      </w:r>
      <w:r>
        <w:rPr>
          <w:bCs/>
          <w:sz w:val="24"/>
          <w:szCs w:val="24"/>
        </w:rPr>
        <w:t>СП 42.13330 «</w:t>
      </w:r>
      <w:proofErr w:type="spellStart"/>
      <w:r>
        <w:rPr>
          <w:bCs/>
          <w:sz w:val="24"/>
          <w:szCs w:val="24"/>
        </w:rPr>
        <w:t>СНиП</w:t>
      </w:r>
      <w:proofErr w:type="spellEnd"/>
      <w:r>
        <w:rPr>
          <w:bCs/>
          <w:sz w:val="24"/>
          <w:szCs w:val="24"/>
        </w:rPr>
        <w:t xml:space="preserve"> 2.07.01-89* Градостроительство. Планировка и застройка городских и сельских поселений». Актуализированная редакция;</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 xml:space="preserve">ГОСТ </w:t>
      </w:r>
      <w:proofErr w:type="gramStart"/>
      <w:r>
        <w:rPr>
          <w:bCs/>
          <w:sz w:val="24"/>
          <w:szCs w:val="24"/>
        </w:rPr>
        <w:t>Р</w:t>
      </w:r>
      <w:proofErr w:type="gramEnd"/>
      <w:r>
        <w:rPr>
          <w:bCs/>
          <w:sz w:val="24"/>
          <w:szCs w:val="24"/>
        </w:rPr>
        <w:t xml:space="preserve">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образовании» (пункт 4 и пункт 5) (в части, не противоречащей Градостроительному кодексу РФ);</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 xml:space="preserve">Приказ </w:t>
      </w:r>
      <w:proofErr w:type="spellStart"/>
      <w:r>
        <w:rPr>
          <w:bCs/>
          <w:sz w:val="24"/>
          <w:szCs w:val="24"/>
        </w:rPr>
        <w:t>Росреестра</w:t>
      </w:r>
      <w:proofErr w:type="spellEnd"/>
      <w:r>
        <w:rPr>
          <w:bCs/>
          <w:sz w:val="24"/>
          <w:szCs w:val="24"/>
        </w:rPr>
        <w:t xml:space="preserve"> от 10.11.2020 № </w:t>
      </w:r>
      <w:proofErr w:type="gramStart"/>
      <w:r>
        <w:rPr>
          <w:bCs/>
          <w:sz w:val="24"/>
          <w:szCs w:val="24"/>
        </w:rPr>
        <w:t>П</w:t>
      </w:r>
      <w:proofErr w:type="gramEnd"/>
      <w:r>
        <w:rPr>
          <w:bCs/>
          <w:sz w:val="24"/>
          <w:szCs w:val="24"/>
        </w:rPr>
        <w:t>/0412 «Об утверждении классификатора видов разрешенного использования земельных участков»;</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0843B1" w:rsidRDefault="000843B1" w:rsidP="000843B1">
      <w:pPr>
        <w:pStyle w:val="120"/>
        <w:spacing w:before="0"/>
        <w:ind w:firstLine="709"/>
        <w:rPr>
          <w:bCs/>
          <w:sz w:val="24"/>
          <w:szCs w:val="24"/>
        </w:rPr>
      </w:pPr>
      <w:proofErr w:type="gramStart"/>
      <w:r w:rsidRPr="00E36BDA">
        <w:rPr>
          <w:bCs/>
          <w:sz w:val="24"/>
          <w:szCs w:val="24"/>
        </w:rPr>
        <w:t xml:space="preserve">- </w:t>
      </w:r>
      <w:r>
        <w:rPr>
          <w:bCs/>
          <w:sz w:val="24"/>
          <w:szCs w:val="24"/>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Pr>
          <w:bCs/>
          <w:sz w:val="24"/>
          <w:szCs w:val="24"/>
        </w:rPr>
        <w:t xml:space="preserve"> документа, содержащего сведения о границах населенных пунктов, территориальных зон, особо охраняемых природных территорий, зон с </w:t>
      </w:r>
      <w:r>
        <w:rPr>
          <w:bCs/>
          <w:sz w:val="24"/>
          <w:szCs w:val="24"/>
        </w:rPr>
        <w:lastRenderedPageBreak/>
        <w:t>особыми условиями использования территории,  и о признании утратившими силу приказов Минэкономразвития России от 23.03.2016 № 163   и от 04.05.2018 № 236;</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Закон Псковской области от 10.02.2014 № 1356-ОЗ «Об отдельных вопросах регулирования градостроительной деятельности на территории Псковской области»;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Постановление Администрации Псковской области от 22.01.2013 № 18 «Об утверждении региональных нормативов градостроительного проектирования Псковской области»;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Постановление Администрации Псковской области от 30.03.2012 № 155 «Об утверждении Схемы территориального планирования Псковской области», с внесенными изменениями Постановлением Администрации Псковской области от 27.10.2020 № 376 «О внесении изменений в Схему территориального планирования Псковской области»;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Схема территориального планирования муниципального образования «Локнянский район», утвержденная решением Собрания депутатов Локнянского района Псковской области от 20.12.2012г. № 70 «Об утверждении схемы территориального планирования муниципального образования Локнянский район»;</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Правила землепользования и застройки муниципального образования «</w:t>
      </w:r>
      <w:proofErr w:type="spellStart"/>
      <w:r>
        <w:rPr>
          <w:bCs/>
          <w:sz w:val="24"/>
          <w:szCs w:val="24"/>
        </w:rPr>
        <w:t>Подберезинская</w:t>
      </w:r>
      <w:proofErr w:type="spellEnd"/>
      <w:r>
        <w:rPr>
          <w:bCs/>
          <w:sz w:val="24"/>
          <w:szCs w:val="24"/>
        </w:rPr>
        <w:t xml:space="preserve"> волость» Локнянского района Псковской области, утвержденные решением Собрания депутатов сельского поселения «</w:t>
      </w:r>
      <w:proofErr w:type="spellStart"/>
      <w:r>
        <w:rPr>
          <w:bCs/>
          <w:sz w:val="24"/>
          <w:szCs w:val="24"/>
        </w:rPr>
        <w:t>Подберезинская</w:t>
      </w:r>
      <w:proofErr w:type="spellEnd"/>
      <w:r>
        <w:rPr>
          <w:bCs/>
          <w:sz w:val="24"/>
          <w:szCs w:val="24"/>
        </w:rPr>
        <w:t xml:space="preserve"> волость» от 25.01.2013 г. № 126.</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Схемы территориального планирования Российской Федерации в области транспорта, энергетики, образования, здравоохранения, обороны страны;</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Стратегии пространственного развития Российской Федерации на период до 2025 года, утвержденная распоряжением Правительства РФ от 13.02.2019 № 207-р (с изменениями).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Стратегия социально-экономического развития Псковской области до 2035 года, утвержденная распоряжением Администрации Псковской области от 10.12.2020 №670-р «О стратегии социально-экономического развития Псковской области до 2035 года».</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План мероприятий по реализации Стратегии социально-экономического развития Псковской области до 2035 года, утвержденный распоряжением Администрации Псковской области от 27.04.2021 № 644-р;</w:t>
      </w:r>
    </w:p>
    <w:p w:rsidR="000843B1" w:rsidRDefault="000843B1" w:rsidP="000843B1">
      <w:pPr>
        <w:pStyle w:val="120"/>
        <w:spacing w:before="0"/>
        <w:ind w:firstLine="709"/>
        <w:rPr>
          <w:bCs/>
          <w:sz w:val="24"/>
          <w:szCs w:val="24"/>
        </w:rPr>
      </w:pPr>
      <w:proofErr w:type="gramStart"/>
      <w:r w:rsidRPr="00E36BDA">
        <w:rPr>
          <w:bCs/>
          <w:sz w:val="24"/>
          <w:szCs w:val="24"/>
        </w:rPr>
        <w:t xml:space="preserve">- </w:t>
      </w:r>
      <w:r>
        <w:rPr>
          <w:bCs/>
          <w:sz w:val="24"/>
          <w:szCs w:val="24"/>
        </w:rPr>
        <w:t>Отраслевые документы стратегического и территориального планирования Российской Федерации, межгосударственные программы, государственные программы Российской Федерации, национальные проекты, государственные программы Псковской области, инвестиционные программы субъектов естественных монополий, решения органов государственной власти Псковской области, предусматривающие создание объектов регионального значения, а также сведения, содержащиеся в федеральной государственной информационной системе территориального планирования;</w:t>
      </w:r>
      <w:proofErr w:type="gramEnd"/>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Федеральный закон от 04.05.2011 N 99-ФЗ "О лицензировании отдельных видов деятельности".</w:t>
      </w:r>
    </w:p>
    <w:p w:rsidR="000843B1" w:rsidRDefault="000843B1" w:rsidP="000843B1">
      <w:pPr>
        <w:pStyle w:val="120"/>
        <w:spacing w:before="0"/>
        <w:ind w:firstLine="709"/>
        <w:rPr>
          <w:bCs/>
          <w:sz w:val="24"/>
          <w:szCs w:val="24"/>
        </w:rPr>
      </w:pPr>
      <w:r w:rsidRPr="00E36BDA">
        <w:rPr>
          <w:bCs/>
          <w:sz w:val="24"/>
          <w:szCs w:val="24"/>
        </w:rPr>
        <w:t xml:space="preserve">- </w:t>
      </w:r>
      <w:r>
        <w:rPr>
          <w:bCs/>
          <w:sz w:val="24"/>
          <w:szCs w:val="24"/>
        </w:rPr>
        <w:t xml:space="preserve">Приказ Федеральной службы государственной регистрации, кадастра и картографии от 25.12.2023 № </w:t>
      </w:r>
      <w:proofErr w:type="gramStart"/>
      <w:r>
        <w:rPr>
          <w:bCs/>
          <w:sz w:val="24"/>
          <w:szCs w:val="24"/>
        </w:rPr>
        <w:t>П</w:t>
      </w:r>
      <w:proofErr w:type="gramEnd"/>
      <w:r>
        <w:rPr>
          <w:bCs/>
          <w:sz w:val="24"/>
          <w:szCs w:val="24"/>
        </w:rPr>
        <w:t xml:space="preserve">/0554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w:t>
      </w:r>
      <w:r>
        <w:rPr>
          <w:bCs/>
          <w:sz w:val="24"/>
          <w:szCs w:val="24"/>
          <w:lang w:val="en-US"/>
        </w:rPr>
        <w:t>XML</w:t>
      </w:r>
      <w:r>
        <w:rPr>
          <w:bCs/>
          <w:sz w:val="24"/>
          <w:szCs w:val="24"/>
        </w:rPr>
        <w:t xml:space="preserve">-схем, используемых для формирования документов, карты (плана) объекта землеустройства в формате </w:t>
      </w:r>
      <w:r>
        <w:rPr>
          <w:bCs/>
          <w:sz w:val="24"/>
          <w:szCs w:val="24"/>
          <w:lang w:val="en-US"/>
        </w:rPr>
        <w:t>XML</w:t>
      </w:r>
      <w:r>
        <w:rPr>
          <w:bCs/>
          <w:sz w:val="24"/>
          <w:szCs w:val="24"/>
        </w:rPr>
        <w:t>, направляемых в форме электронных документов в орган регистрации прав органами государственной власти, органами местного самоуправления в порядке межведомственного информационного взаимодействия, в части сведений о границах, зонах, территориях, для внесения в реестр границ единого государственного реестра недвижимости».</w:t>
      </w:r>
    </w:p>
    <w:p w:rsidR="000843B1" w:rsidRDefault="000843B1" w:rsidP="000843B1">
      <w:pPr>
        <w:pStyle w:val="120"/>
        <w:spacing w:before="0"/>
        <w:ind w:firstLine="709"/>
        <w:rPr>
          <w:bCs/>
          <w:sz w:val="24"/>
          <w:szCs w:val="24"/>
        </w:rPr>
      </w:pPr>
    </w:p>
    <w:p w:rsidR="000843B1" w:rsidRDefault="000843B1" w:rsidP="000843B1">
      <w:pPr>
        <w:pStyle w:val="120"/>
        <w:spacing w:before="0"/>
        <w:ind w:firstLine="709"/>
        <w:rPr>
          <w:bCs/>
          <w:sz w:val="24"/>
          <w:szCs w:val="24"/>
        </w:rPr>
      </w:pPr>
    </w:p>
    <w:p w:rsidR="000843B1" w:rsidRDefault="000843B1" w:rsidP="000843B1">
      <w:pPr>
        <w:pStyle w:val="ConsPlusCell"/>
        <w:jc w:val="both"/>
        <w:rPr>
          <w:rFonts w:ascii="Times New Roman" w:hAnsi="Times New Roman" w:cs="Times New Roman"/>
          <w:color w:val="0000FF"/>
          <w:sz w:val="24"/>
          <w:szCs w:val="24"/>
        </w:rPr>
      </w:pPr>
    </w:p>
    <w:p w:rsidR="000843B1" w:rsidRDefault="000843B1" w:rsidP="000843B1">
      <w:pPr>
        <w:pStyle w:val="ConsPlusCell"/>
        <w:jc w:val="both"/>
        <w:rPr>
          <w:rFonts w:ascii="Times New Roman" w:hAnsi="Times New Roman"/>
          <w:bCs/>
          <w:color w:val="0000FF"/>
          <w:sz w:val="24"/>
          <w:szCs w:val="24"/>
        </w:rPr>
        <w:sectPr w:rsidR="000843B1">
          <w:pgSz w:w="11906" w:h="16838"/>
          <w:pgMar w:top="850" w:right="850" w:bottom="850" w:left="850" w:header="709" w:footer="0" w:gutter="0"/>
          <w:cols w:space="720"/>
          <w:docGrid w:linePitch="360"/>
        </w:sectPr>
      </w:pPr>
    </w:p>
    <w:p w:rsidR="000843B1" w:rsidRDefault="000843B1" w:rsidP="000843B1">
      <w:pPr>
        <w:pStyle w:val="1"/>
        <w:suppressAutoHyphens/>
        <w:spacing w:before="0"/>
        <w:contextualSpacing/>
        <w:jc w:val="center"/>
        <w:rPr>
          <w:rFonts w:ascii="Times New Roman" w:eastAsia="Times New Roman" w:hAnsi="Times New Roman"/>
          <w:kern w:val="2"/>
          <w:sz w:val="24"/>
          <w:szCs w:val="24"/>
          <w:lang w:eastAsia="zh-CN"/>
        </w:rPr>
      </w:pPr>
      <w:bookmarkStart w:id="8" w:name="_Toc8793"/>
      <w:r>
        <w:rPr>
          <w:rFonts w:ascii="Times New Roman" w:eastAsia="Times New Roman" w:hAnsi="Times New Roman" w:cs="Times New Roman"/>
          <w:color w:val="auto"/>
          <w:kern w:val="2"/>
          <w:sz w:val="24"/>
          <w:szCs w:val="24"/>
          <w:lang w:eastAsia="zh-CN"/>
        </w:rPr>
        <w:lastRenderedPageBreak/>
        <w:t xml:space="preserve">ЧАСТЬ </w:t>
      </w:r>
      <w:r>
        <w:rPr>
          <w:rFonts w:ascii="Times New Roman" w:eastAsia="Times New Roman" w:hAnsi="Times New Roman" w:cs="Times New Roman"/>
          <w:color w:val="auto"/>
          <w:kern w:val="2"/>
          <w:sz w:val="24"/>
          <w:szCs w:val="24"/>
          <w:lang w:val="en-US" w:eastAsia="zh-CN"/>
        </w:rPr>
        <w:t>I</w:t>
      </w:r>
      <w:r>
        <w:rPr>
          <w:rFonts w:ascii="Times New Roman" w:eastAsia="Times New Roman" w:hAnsi="Times New Roman" w:cs="Times New Roman"/>
          <w:color w:val="auto"/>
          <w:kern w:val="2"/>
          <w:sz w:val="24"/>
          <w:szCs w:val="24"/>
          <w:lang w:eastAsia="zh-CN"/>
        </w:rPr>
        <w:t xml:space="preserve">. </w:t>
      </w:r>
      <w:r>
        <w:rPr>
          <w:rFonts w:ascii="Times New Roman" w:hAnsi="Times New Roman"/>
          <w:color w:val="auto"/>
          <w:sz w:val="24"/>
          <w:szCs w:val="24"/>
          <w:lang w:eastAsia="ru-RU"/>
        </w:rPr>
        <w:t>ПОРЯДОК ПРИМЕНЕНИЯ ПРАВИЛ ЗЕМЛЕПОЛЬЗОВАНИЯ И ЗАСТРОЙКИ И ВНЕСЕНИЯ В НИХ ИЗМЕНЕНИЙ</w:t>
      </w:r>
      <w:bookmarkEnd w:id="8"/>
    </w:p>
    <w:p w:rsidR="000843B1" w:rsidRDefault="000843B1" w:rsidP="000843B1">
      <w:pPr>
        <w:pStyle w:val="2"/>
        <w:rPr>
          <w:i/>
          <w:iCs/>
          <w:sz w:val="24"/>
          <w:lang w:eastAsia="zh-CN"/>
        </w:rPr>
      </w:pPr>
      <w:bookmarkStart w:id="9" w:name="_Toc2508"/>
      <w:r>
        <w:rPr>
          <w:sz w:val="24"/>
          <w:lang w:eastAsia="zh-CN"/>
        </w:rPr>
        <w:t>ГЛАВА 1. ОБЩИЕ ПОЛОЖЕНИЯ</w:t>
      </w:r>
      <w:bookmarkEnd w:id="9"/>
    </w:p>
    <w:p w:rsidR="000843B1" w:rsidRDefault="000843B1" w:rsidP="000843B1">
      <w:pPr>
        <w:pStyle w:val="3"/>
        <w:ind w:firstLineChars="125" w:firstLine="301"/>
        <w:jc w:val="left"/>
        <w:rPr>
          <w:rFonts w:ascii="Times New Roman" w:hAnsi="Times New Roman"/>
          <w:sz w:val="24"/>
          <w:lang w:eastAsia="zh-CN"/>
        </w:rPr>
      </w:pPr>
      <w:bookmarkStart w:id="10" w:name="_Toc7761"/>
      <w:r>
        <w:rPr>
          <w:rFonts w:ascii="Times New Roman" w:hAnsi="Times New Roman" w:cs="Times New Roman"/>
          <w:color w:val="auto"/>
          <w:sz w:val="24"/>
          <w:lang w:eastAsia="zh-CN"/>
        </w:rPr>
        <w:t>Статья 1. Основные понятия, используемые в Правилах</w:t>
      </w:r>
      <w:bookmarkEnd w:id="10"/>
    </w:p>
    <w:p w:rsidR="000843B1" w:rsidRDefault="000843B1" w:rsidP="000843B1">
      <w:pPr>
        <w:rPr>
          <w:rFonts w:ascii="Times New Roman" w:hAnsi="Times New Roman"/>
          <w:sz w:val="24"/>
          <w:szCs w:val="24"/>
        </w:rPr>
      </w:pPr>
      <w:r>
        <w:rPr>
          <w:rFonts w:ascii="Times New Roman" w:hAnsi="Times New Roman"/>
          <w:sz w:val="24"/>
          <w:szCs w:val="24"/>
        </w:rPr>
        <w:t>Понятия, используемые в настоящих Правилах, применяются в следующем значении:</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акт приемки</w:t>
      </w:r>
      <w:r>
        <w:rPr>
          <w:rFonts w:ascii="Times New Roman" w:hAnsi="Times New Roman"/>
          <w:sz w:val="24"/>
          <w:szCs w:val="24"/>
        </w:rPr>
        <w:t xml:space="preserve"> – оформленный в соответствии с требованиями гражданского законодательства документ, </w:t>
      </w:r>
      <w:r>
        <w:rPr>
          <w:rFonts w:ascii="Times New Roman" w:hAnsi="Times New Roman"/>
          <w:snapToGrid w:val="0"/>
          <w:sz w:val="24"/>
          <w:szCs w:val="24"/>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Pr>
          <w:rFonts w:ascii="Times New Roman" w:hAnsi="Times New Roman"/>
          <w:sz w:val="24"/>
          <w:szCs w:val="24"/>
        </w:rPr>
        <w:t xml:space="preserve">, иным условиям договора и что </w:t>
      </w:r>
      <w:r>
        <w:rPr>
          <w:rFonts w:ascii="Times New Roman" w:hAnsi="Times New Roman"/>
          <w:snapToGrid w:val="0"/>
          <w:sz w:val="24"/>
          <w:szCs w:val="24"/>
        </w:rPr>
        <w:t>застройщик (заказчик) принимает выполненные исполнителем (подрядчиком, генеральным подрядчиком) работы;</w:t>
      </w:r>
      <w:proofErr w:type="gramEnd"/>
    </w:p>
    <w:p w:rsidR="000843B1" w:rsidRDefault="000843B1" w:rsidP="000843B1">
      <w:pPr>
        <w:rPr>
          <w:rFonts w:ascii="Times New Roman" w:hAnsi="Times New Roman"/>
          <w:sz w:val="24"/>
          <w:szCs w:val="24"/>
        </w:rPr>
      </w:pPr>
      <w:r>
        <w:rPr>
          <w:rFonts w:ascii="Times New Roman" w:hAnsi="Times New Roman"/>
          <w:b/>
          <w:sz w:val="24"/>
          <w:szCs w:val="24"/>
        </w:rPr>
        <w:t>виды разрешенного использования недвижимости</w:t>
      </w:r>
      <w:r>
        <w:rPr>
          <w:rFonts w:ascii="Times New Roman" w:hAnsi="Times New Roman"/>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статье 46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0843B1" w:rsidRDefault="000843B1" w:rsidP="000843B1">
      <w:pPr>
        <w:tabs>
          <w:tab w:val="left" w:pos="0"/>
        </w:tabs>
        <w:rPr>
          <w:rFonts w:ascii="Times New Roman" w:hAnsi="Times New Roman"/>
          <w:sz w:val="24"/>
          <w:szCs w:val="24"/>
        </w:rPr>
      </w:pPr>
      <w:proofErr w:type="spellStart"/>
      <w:proofErr w:type="gramStart"/>
      <w:r>
        <w:rPr>
          <w:rFonts w:ascii="Times New Roman" w:hAnsi="Times New Roman"/>
          <w:b/>
          <w:sz w:val="24"/>
          <w:szCs w:val="24"/>
        </w:rPr>
        <w:t>водоохранная</w:t>
      </w:r>
      <w:proofErr w:type="spellEnd"/>
      <w:r>
        <w:rPr>
          <w:rFonts w:ascii="Times New Roman" w:hAnsi="Times New Roman"/>
          <w:b/>
          <w:sz w:val="24"/>
          <w:szCs w:val="24"/>
        </w:rPr>
        <w:t xml:space="preserve"> зона</w:t>
      </w:r>
      <w:r>
        <w:rPr>
          <w:rFonts w:ascii="Times New Roman" w:hAnsi="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843B1" w:rsidRDefault="000843B1" w:rsidP="000843B1">
      <w:pPr>
        <w:tabs>
          <w:tab w:val="left" w:pos="0"/>
        </w:tabs>
        <w:rPr>
          <w:rFonts w:ascii="Times New Roman" w:hAnsi="Times New Roman"/>
          <w:sz w:val="24"/>
          <w:szCs w:val="24"/>
        </w:rPr>
      </w:pPr>
      <w:r>
        <w:rPr>
          <w:rFonts w:ascii="Times New Roman" w:hAnsi="Times New Roman"/>
          <w:sz w:val="24"/>
          <w:szCs w:val="24"/>
        </w:rPr>
        <w:t xml:space="preserve">В границах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843B1" w:rsidRDefault="000843B1" w:rsidP="000843B1">
      <w:pPr>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0843B1" w:rsidRDefault="000843B1" w:rsidP="000843B1">
      <w:pPr>
        <w:rPr>
          <w:rFonts w:ascii="Times New Roman" w:hAnsi="Times New Roman"/>
          <w:sz w:val="24"/>
          <w:szCs w:val="24"/>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градостроительный план земельного участка</w:t>
      </w:r>
      <w:r>
        <w:rPr>
          <w:rFonts w:ascii="Times New Roman" w:hAnsi="Times New Roman"/>
          <w:sz w:val="24"/>
          <w:szCs w:val="24"/>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w:t>
      </w:r>
      <w:proofErr w:type="gramEnd"/>
      <w:r>
        <w:rPr>
          <w:rFonts w:ascii="Times New Roman" w:hAnsi="Times New Roman"/>
          <w:sz w:val="24"/>
          <w:szCs w:val="24"/>
        </w:rPr>
        <w:t xml:space="preserve"> </w:t>
      </w:r>
      <w:proofErr w:type="gramStart"/>
      <w:r>
        <w:rPr>
          <w:rFonts w:ascii="Times New Roman" w:hAnsi="Times New Roman"/>
          <w:sz w:val="24"/>
          <w:szCs w:val="24"/>
        </w:rPr>
        <w:t>числе</w:t>
      </w:r>
      <w:proofErr w:type="gramEnd"/>
      <w:r>
        <w:rPr>
          <w:rFonts w:ascii="Times New Roman" w:hAnsi="Times New Roman"/>
          <w:sz w:val="24"/>
          <w:szCs w:val="24"/>
        </w:rPr>
        <w:t xml:space="preserve">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Pr>
          <w:rFonts w:ascii="Times New Roman" w:hAnsi="Times New Roman"/>
          <w:sz w:val="24"/>
          <w:szCs w:val="24"/>
        </w:rPr>
        <w:t xml:space="preserve"> и объектов капитального строительства;</w:t>
      </w:r>
    </w:p>
    <w:p w:rsidR="000843B1" w:rsidRDefault="000843B1" w:rsidP="000843B1">
      <w:pPr>
        <w:rPr>
          <w:rFonts w:ascii="Times New Roman" w:hAnsi="Times New Roman"/>
          <w:sz w:val="24"/>
          <w:szCs w:val="24"/>
        </w:rPr>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настоящих Правилах определены границы и установлены градостроительные регламенты;</w:t>
      </w:r>
    </w:p>
    <w:p w:rsidR="000843B1" w:rsidRDefault="000843B1" w:rsidP="000843B1">
      <w:pPr>
        <w:rPr>
          <w:rFonts w:ascii="Times New Roman" w:hAnsi="Times New Roman"/>
          <w:sz w:val="24"/>
          <w:szCs w:val="24"/>
        </w:rPr>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w:t>
      </w:r>
      <w:r>
        <w:rPr>
          <w:rFonts w:ascii="Times New Roman" w:hAnsi="Times New Roman"/>
          <w:sz w:val="24"/>
          <w:szCs w:val="24"/>
        </w:rPr>
        <w:lastRenderedPageBreak/>
        <w:t>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0843B1" w:rsidRDefault="000843B1" w:rsidP="000843B1">
      <w:pPr>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застройщиком </w:t>
      </w:r>
      <w:proofErr w:type="gramStart"/>
      <w:r>
        <w:rPr>
          <w:rFonts w:ascii="Times New Roman" w:hAnsi="Times New Roman"/>
          <w:sz w:val="24"/>
          <w:szCs w:val="24"/>
        </w:rPr>
        <w:t>представлять</w:t>
      </w:r>
      <w:proofErr w:type="gramEnd"/>
      <w:r>
        <w:rPr>
          <w:rFonts w:ascii="Times New Roman" w:hAnsi="Times New Roman"/>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0843B1" w:rsidRDefault="000843B1" w:rsidP="000843B1">
      <w:pPr>
        <w:rPr>
          <w:rFonts w:ascii="Times New Roman" w:hAnsi="Times New Roman"/>
          <w:sz w:val="24"/>
          <w:szCs w:val="24"/>
        </w:rPr>
      </w:pPr>
      <w:r>
        <w:rPr>
          <w:rFonts w:ascii="Times New Roman" w:hAnsi="Times New Roman"/>
          <w:b/>
          <w:sz w:val="24"/>
          <w:szCs w:val="24"/>
        </w:rPr>
        <w:t>зеленые насаждения</w:t>
      </w:r>
      <w:r>
        <w:rPr>
          <w:rFonts w:ascii="Times New Roman" w:hAnsi="Times New Roman"/>
          <w:sz w:val="24"/>
          <w:szCs w:val="24"/>
        </w:rPr>
        <w:t xml:space="preserve"> – деревья, кустарники, цветники, газоны;</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изменение недвижимости</w:t>
      </w:r>
      <w:r>
        <w:rPr>
          <w:rFonts w:ascii="Times New Roman" w:hAnsi="Times New Roman"/>
          <w:sz w:val="24"/>
          <w:szCs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0843B1" w:rsidRDefault="000843B1" w:rsidP="000843B1">
      <w:pPr>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0843B1" w:rsidRDefault="000843B1" w:rsidP="000843B1">
      <w:pPr>
        <w:rPr>
          <w:rFonts w:ascii="Times New Roman" w:hAnsi="Times New Roman"/>
          <w:sz w:val="24"/>
          <w:szCs w:val="24"/>
        </w:rPr>
      </w:pPr>
      <w:r>
        <w:rPr>
          <w:rFonts w:ascii="Times New Roman" w:hAnsi="Times New Roman"/>
          <w:b/>
          <w:sz w:val="24"/>
          <w:szCs w:val="24"/>
        </w:rPr>
        <w:t>коэффициент строительного использования земельного участка</w:t>
      </w:r>
      <w:r>
        <w:rPr>
          <w:rFonts w:ascii="Times New Roman" w:hAnsi="Times New Roman"/>
          <w:sz w:val="24"/>
          <w:szCs w:val="24"/>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0843B1" w:rsidRDefault="000843B1" w:rsidP="000843B1">
      <w:pPr>
        <w:rPr>
          <w:rFonts w:ascii="Times New Roman" w:hAnsi="Times New Roman"/>
          <w:snapToGrid w:val="0"/>
          <w:sz w:val="24"/>
          <w:szCs w:val="24"/>
        </w:rPr>
      </w:pPr>
      <w:proofErr w:type="gramStart"/>
      <w:r>
        <w:rPr>
          <w:rFonts w:ascii="Times New Roman" w:hAnsi="Times New Roman"/>
          <w:b/>
          <w:snapToGrid w:val="0"/>
          <w:sz w:val="24"/>
          <w:szCs w:val="24"/>
        </w:rPr>
        <w:t>красные линии</w:t>
      </w:r>
      <w:r>
        <w:rPr>
          <w:rFonts w:ascii="Times New Roman" w:hAnsi="Times New Roman"/>
          <w:snapToGrid w:val="0"/>
          <w:sz w:val="24"/>
          <w:szCs w:val="24"/>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0843B1" w:rsidRDefault="000843B1" w:rsidP="000843B1">
      <w:pPr>
        <w:rPr>
          <w:rFonts w:ascii="Times New Roman" w:hAnsi="Times New Roman"/>
          <w:sz w:val="24"/>
          <w:szCs w:val="24"/>
        </w:rPr>
      </w:pPr>
      <w:r>
        <w:rPr>
          <w:rFonts w:ascii="Times New Roman" w:hAnsi="Times New Roman"/>
          <w:b/>
          <w:sz w:val="24"/>
          <w:szCs w:val="24"/>
        </w:rPr>
        <w:t>линии градостроительного регулирования</w:t>
      </w:r>
      <w:r>
        <w:rPr>
          <w:rFonts w:ascii="Times New Roman" w:hAnsi="Times New Roman"/>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и иных зон ограничений использования земельных участков, зданий, строений, сооружений;</w:t>
      </w:r>
    </w:p>
    <w:p w:rsidR="000843B1" w:rsidRDefault="000843B1" w:rsidP="000843B1">
      <w:pPr>
        <w:rPr>
          <w:rFonts w:ascii="Times New Roman" w:hAnsi="Times New Roman"/>
          <w:sz w:val="24"/>
          <w:szCs w:val="24"/>
        </w:rPr>
      </w:pPr>
      <w:proofErr w:type="gramStart"/>
      <w:r>
        <w:rPr>
          <w:rFonts w:ascii="Times New Roman" w:hAnsi="Times New Roman"/>
          <w:b/>
          <w:sz w:val="24"/>
          <w:szCs w:val="24"/>
        </w:rPr>
        <w:t xml:space="preserve">линии регулирования застройки </w:t>
      </w:r>
      <w:r>
        <w:rPr>
          <w:rFonts w:ascii="Times New Roman" w:hAnsi="Times New Roman"/>
          <w:sz w:val="24"/>
          <w:szCs w:val="24"/>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roofErr w:type="gramEnd"/>
    </w:p>
    <w:p w:rsidR="000843B1" w:rsidRDefault="000843B1" w:rsidP="000843B1">
      <w:pPr>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жилой дом, квартиры которого имеют выход на общие лестничные клетки и общий для всего дома земельный участок;</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0843B1" w:rsidRDefault="000843B1" w:rsidP="000843B1">
      <w:pPr>
        <w:rPr>
          <w:rFonts w:ascii="Times New Roman" w:hAnsi="Times New Roman"/>
          <w:sz w:val="24"/>
          <w:szCs w:val="24"/>
        </w:rPr>
      </w:pPr>
      <w:proofErr w:type="gramStart"/>
      <w:r>
        <w:rPr>
          <w:rFonts w:ascii="Times New Roman" w:hAnsi="Times New Roman"/>
          <w:b/>
          <w:sz w:val="24"/>
          <w:szCs w:val="24"/>
        </w:rPr>
        <w:t>отклонения от Правил</w:t>
      </w:r>
      <w:r>
        <w:rPr>
          <w:rFonts w:ascii="Times New Roman" w:hAnsi="Times New Roman"/>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0843B1" w:rsidRDefault="000843B1" w:rsidP="000843B1">
      <w:pPr>
        <w:rPr>
          <w:rFonts w:ascii="Times New Roman" w:hAnsi="Times New Roman"/>
          <w:sz w:val="24"/>
          <w:szCs w:val="24"/>
        </w:rPr>
      </w:pPr>
      <w:r>
        <w:rPr>
          <w:rFonts w:ascii="Times New Roman" w:hAnsi="Times New Roman"/>
          <w:b/>
          <w:sz w:val="24"/>
          <w:szCs w:val="24"/>
        </w:rPr>
        <w:t>подрядчик</w:t>
      </w:r>
      <w:r>
        <w:rPr>
          <w:rFonts w:ascii="Times New Roman" w:hAnsi="Times New Roman"/>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0843B1" w:rsidRDefault="000843B1" w:rsidP="000843B1">
      <w:pPr>
        <w:rPr>
          <w:rFonts w:ascii="Times New Roman" w:hAnsi="Times New Roman"/>
          <w:sz w:val="24"/>
          <w:szCs w:val="24"/>
        </w:rPr>
      </w:pPr>
      <w:r>
        <w:rPr>
          <w:rFonts w:ascii="Times New Roman" w:hAnsi="Times New Roman"/>
          <w:b/>
          <w:sz w:val="24"/>
          <w:szCs w:val="24"/>
        </w:rPr>
        <w:lastRenderedPageBreak/>
        <w:t>прибрежная защитная полоса</w:t>
      </w:r>
      <w:r>
        <w:rPr>
          <w:rFonts w:ascii="Times New Roman" w:hAnsi="Times New Roman"/>
          <w:sz w:val="24"/>
          <w:szCs w:val="24"/>
        </w:rPr>
        <w:t xml:space="preserve"> - часть </w:t>
      </w:r>
      <w:proofErr w:type="spellStart"/>
      <w:r>
        <w:rPr>
          <w:rFonts w:ascii="Times New Roman" w:hAnsi="Times New Roman"/>
          <w:sz w:val="24"/>
          <w:szCs w:val="24"/>
        </w:rPr>
        <w:t>водоохранной</w:t>
      </w:r>
      <w:proofErr w:type="spellEnd"/>
      <w:r>
        <w:rPr>
          <w:rFonts w:ascii="Times New Roman" w:hAnsi="Times New Roman"/>
          <w:sz w:val="24"/>
          <w:szCs w:val="24"/>
        </w:rPr>
        <w:t xml:space="preserve"> зоны, для которой вводятся дополнительные ограничения землепользования, застройки и природопользования;</w:t>
      </w:r>
    </w:p>
    <w:p w:rsidR="000843B1" w:rsidRDefault="000843B1" w:rsidP="000843B1">
      <w:pPr>
        <w:rPr>
          <w:rFonts w:ascii="Times New Roman" w:hAnsi="Times New Roman"/>
          <w:sz w:val="24"/>
          <w:szCs w:val="24"/>
        </w:rPr>
      </w:pPr>
      <w:r>
        <w:rPr>
          <w:rFonts w:ascii="Times New Roman" w:hAnsi="Times New Roman"/>
          <w:b/>
          <w:sz w:val="24"/>
          <w:szCs w:val="24"/>
        </w:rPr>
        <w:t>проектная документация</w:t>
      </w:r>
      <w:r>
        <w:rPr>
          <w:rFonts w:ascii="Times New Roman" w:hAnsi="Times New Roman"/>
          <w:sz w:val="24"/>
          <w:szCs w:val="24"/>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w:t>
      </w:r>
      <w:proofErr w:type="gramStart"/>
      <w:r>
        <w:rPr>
          <w:rFonts w:ascii="Times New Roman" w:hAnsi="Times New Roman"/>
          <w:sz w:val="24"/>
          <w:szCs w:val="24"/>
        </w:rPr>
        <w:t>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roofErr w:type="gramEnd"/>
    </w:p>
    <w:p w:rsidR="000843B1" w:rsidRDefault="000843B1" w:rsidP="000843B1">
      <w:pPr>
        <w:rPr>
          <w:rFonts w:ascii="Times New Roman" w:hAnsi="Times New Roman"/>
          <w:sz w:val="24"/>
          <w:szCs w:val="24"/>
        </w:rPr>
      </w:pPr>
      <w:r>
        <w:rPr>
          <w:rFonts w:ascii="Times New Roman" w:hAnsi="Times New Roman"/>
          <w:b/>
          <w:sz w:val="24"/>
          <w:szCs w:val="24"/>
        </w:rPr>
        <w:t>процент застройки участка</w:t>
      </w:r>
      <w:r>
        <w:rPr>
          <w:rFonts w:ascii="Times New Roman" w:hAnsi="Times New Roman"/>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0843B1" w:rsidRDefault="000843B1" w:rsidP="000843B1">
      <w:pPr>
        <w:rPr>
          <w:rFonts w:ascii="Times New Roman" w:hAnsi="Times New Roman"/>
          <w:sz w:val="24"/>
          <w:szCs w:val="24"/>
        </w:rPr>
      </w:pPr>
      <w:proofErr w:type="gramStart"/>
      <w:r>
        <w:rPr>
          <w:rFonts w:ascii="Times New Roman" w:hAnsi="Times New Roman"/>
          <w:b/>
          <w:sz w:val="24"/>
          <w:szCs w:val="24"/>
        </w:rPr>
        <w:t>публичный сервитут</w:t>
      </w:r>
      <w:r>
        <w:rPr>
          <w:rFonts w:ascii="Times New Roman" w:hAnsi="Times New Roman"/>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0843B1" w:rsidRDefault="000843B1" w:rsidP="000843B1">
      <w:pPr>
        <w:rPr>
          <w:rFonts w:ascii="Times New Roman" w:hAnsi="Times New Roman"/>
          <w:sz w:val="24"/>
          <w:szCs w:val="24"/>
        </w:rPr>
      </w:pPr>
      <w:r>
        <w:rPr>
          <w:rFonts w:ascii="Times New Roman" w:hAnsi="Times New Roman"/>
          <w:b/>
          <w:sz w:val="24"/>
          <w:szCs w:val="24"/>
        </w:rPr>
        <w:t>разрешение на строительство</w:t>
      </w:r>
      <w:r>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Псковской области;</w:t>
      </w:r>
    </w:p>
    <w:p w:rsidR="000843B1" w:rsidRDefault="000843B1" w:rsidP="000843B1">
      <w:pPr>
        <w:rPr>
          <w:rFonts w:ascii="Times New Roman" w:hAnsi="Times New Roman"/>
          <w:sz w:val="24"/>
          <w:szCs w:val="24"/>
        </w:rPr>
      </w:pPr>
      <w:r>
        <w:rPr>
          <w:rFonts w:ascii="Times New Roman" w:hAnsi="Times New Roman"/>
          <w:b/>
          <w:sz w:val="24"/>
          <w:szCs w:val="24"/>
        </w:rPr>
        <w:t>разрешенное использование</w:t>
      </w:r>
      <w:r>
        <w:rPr>
          <w:rFonts w:ascii="Times New Roman" w:hAnsi="Times New Roman"/>
          <w:sz w:val="24"/>
          <w:szCs w:val="24"/>
        </w:rPr>
        <w:t xml:space="preserve"> </w:t>
      </w:r>
      <w:r>
        <w:rPr>
          <w:rFonts w:ascii="Times New Roman" w:hAnsi="Times New Roman"/>
          <w:b/>
          <w:sz w:val="24"/>
          <w:szCs w:val="24"/>
        </w:rPr>
        <w:t>земельных участков и иных объектов недвижимости</w:t>
      </w:r>
      <w:r>
        <w:rPr>
          <w:rFonts w:ascii="Times New Roman" w:hAnsi="Times New Roman"/>
          <w:sz w:val="24"/>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0843B1" w:rsidRDefault="000843B1" w:rsidP="000843B1">
      <w:pPr>
        <w:rPr>
          <w:rFonts w:ascii="Times New Roman" w:hAnsi="Times New Roman"/>
          <w:snapToGrid w:val="0"/>
          <w:sz w:val="24"/>
          <w:szCs w:val="24"/>
        </w:rPr>
      </w:pPr>
      <w:r>
        <w:rPr>
          <w:rFonts w:ascii="Times New Roman" w:hAnsi="Times New Roman"/>
          <w:b/>
          <w:snapToGrid w:val="0"/>
          <w:sz w:val="24"/>
          <w:szCs w:val="24"/>
        </w:rPr>
        <w:t>разрешение на ввод объекта в эксплуатацию</w:t>
      </w:r>
      <w:r>
        <w:rPr>
          <w:rFonts w:ascii="Times New Roman" w:hAnsi="Times New Roman"/>
          <w:snapToGrid w:val="0"/>
          <w:sz w:val="24"/>
          <w:szCs w:val="24"/>
        </w:rPr>
        <w:t xml:space="preserve"> – документ, </w:t>
      </w:r>
      <w:r>
        <w:rPr>
          <w:rFonts w:ascii="Times New Roman" w:hAnsi="Times New Roman"/>
          <w:sz w:val="24"/>
          <w:szCs w:val="24"/>
        </w:rPr>
        <w:t>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r>
        <w:rPr>
          <w:rFonts w:ascii="Times New Roman" w:hAnsi="Times New Roman"/>
          <w:snapToGrid w:val="0"/>
          <w:sz w:val="24"/>
          <w:szCs w:val="24"/>
        </w:rPr>
        <w:t>;</w:t>
      </w:r>
    </w:p>
    <w:p w:rsidR="000843B1" w:rsidRDefault="000843B1" w:rsidP="000843B1">
      <w:pPr>
        <w:rPr>
          <w:rFonts w:ascii="Times New Roman" w:hAnsi="Times New Roman"/>
          <w:sz w:val="24"/>
          <w:szCs w:val="24"/>
        </w:rPr>
      </w:pPr>
      <w:r>
        <w:rPr>
          <w:rFonts w:ascii="Times New Roman" w:hAnsi="Times New Roman"/>
          <w:b/>
          <w:sz w:val="24"/>
          <w:szCs w:val="24"/>
        </w:rPr>
        <w:t>собственники земельных участков</w:t>
      </w:r>
      <w:r>
        <w:rPr>
          <w:rFonts w:ascii="Times New Roman" w:hAnsi="Times New Roman"/>
          <w:sz w:val="24"/>
          <w:szCs w:val="24"/>
        </w:rPr>
        <w:t xml:space="preserve"> - лица, являющиеся собственниками земельных участков;</w:t>
      </w:r>
    </w:p>
    <w:p w:rsidR="000843B1" w:rsidRDefault="000843B1" w:rsidP="000843B1">
      <w:pPr>
        <w:rPr>
          <w:rFonts w:ascii="Times New Roman" w:hAnsi="Times New Roman"/>
          <w:sz w:val="24"/>
          <w:szCs w:val="24"/>
        </w:rPr>
      </w:pPr>
      <w:r>
        <w:rPr>
          <w:rFonts w:ascii="Times New Roman" w:hAnsi="Times New Roman"/>
          <w:b/>
          <w:sz w:val="24"/>
          <w:szCs w:val="24"/>
        </w:rPr>
        <w:t>землепользователи</w:t>
      </w:r>
      <w:r>
        <w:rPr>
          <w:rFonts w:ascii="Times New Roman" w:hAnsi="Times New Roman"/>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0843B1" w:rsidRDefault="000843B1" w:rsidP="000843B1">
      <w:pPr>
        <w:rPr>
          <w:rFonts w:ascii="Times New Roman" w:hAnsi="Times New Roman"/>
          <w:sz w:val="24"/>
          <w:szCs w:val="24"/>
        </w:rPr>
      </w:pPr>
      <w:r>
        <w:rPr>
          <w:rFonts w:ascii="Times New Roman" w:hAnsi="Times New Roman"/>
          <w:b/>
          <w:sz w:val="24"/>
          <w:szCs w:val="24"/>
        </w:rPr>
        <w:t>землевладельцы</w:t>
      </w:r>
      <w:r>
        <w:rPr>
          <w:rFonts w:ascii="Times New Roman" w:hAnsi="Times New Roman"/>
          <w:sz w:val="24"/>
          <w:szCs w:val="24"/>
        </w:rPr>
        <w:t xml:space="preserve"> - лица, владеющие и пользующиеся земельными участками на праве пожизненного наследуемого владения;</w:t>
      </w:r>
    </w:p>
    <w:p w:rsidR="000843B1" w:rsidRDefault="000843B1" w:rsidP="000843B1">
      <w:pPr>
        <w:rPr>
          <w:rFonts w:ascii="Times New Roman" w:hAnsi="Times New Roman"/>
          <w:sz w:val="24"/>
          <w:szCs w:val="24"/>
        </w:rPr>
      </w:pPr>
      <w:r>
        <w:rPr>
          <w:rFonts w:ascii="Times New Roman" w:hAnsi="Times New Roman"/>
          <w:b/>
          <w:sz w:val="24"/>
          <w:szCs w:val="24"/>
        </w:rPr>
        <w:t>арендаторы земельных участков</w:t>
      </w:r>
      <w:r>
        <w:rPr>
          <w:rFonts w:ascii="Times New Roman" w:hAnsi="Times New Roman"/>
          <w:sz w:val="24"/>
          <w:szCs w:val="24"/>
        </w:rPr>
        <w:t xml:space="preserve"> - лица, владеющие и пользующиеся земельными участками по договору аренды, договору субаренды;</w:t>
      </w:r>
    </w:p>
    <w:p w:rsidR="000843B1" w:rsidRDefault="000843B1" w:rsidP="000843B1">
      <w:pPr>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0843B1" w:rsidRDefault="000843B1" w:rsidP="000843B1">
      <w:pPr>
        <w:rPr>
          <w:rFonts w:ascii="Times New Roman" w:hAnsi="Times New Roman"/>
          <w:sz w:val="24"/>
          <w:szCs w:val="24"/>
        </w:rPr>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0843B1" w:rsidRDefault="000843B1" w:rsidP="000843B1">
      <w:pPr>
        <w:rPr>
          <w:rFonts w:ascii="Times New Roman" w:hAnsi="Times New Roman"/>
          <w:sz w:val="24"/>
          <w:szCs w:val="24"/>
        </w:rPr>
      </w:pPr>
      <w:proofErr w:type="gramStart"/>
      <w:r>
        <w:rPr>
          <w:rFonts w:ascii="Times New Roman" w:hAnsi="Times New Roman"/>
          <w:b/>
          <w:sz w:val="24"/>
          <w:szCs w:val="24"/>
        </w:rPr>
        <w:t>реконструкция</w:t>
      </w:r>
      <w:r>
        <w:rPr>
          <w:rFonts w:ascii="Times New Roman" w:hAnsi="Times New Roman"/>
          <w:sz w:val="24"/>
          <w:szCs w:val="24"/>
        </w:rPr>
        <w:t xml:space="preserve">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0843B1" w:rsidRDefault="000843B1" w:rsidP="000843B1">
      <w:pPr>
        <w:rPr>
          <w:rFonts w:ascii="Times New Roman" w:hAnsi="Times New Roman"/>
          <w:snapToGrid w:val="0"/>
          <w:sz w:val="24"/>
          <w:szCs w:val="24"/>
        </w:rPr>
      </w:pPr>
      <w:r>
        <w:rPr>
          <w:rFonts w:ascii="Times New Roman" w:hAnsi="Times New Roman"/>
          <w:b/>
          <w:sz w:val="24"/>
          <w:szCs w:val="24"/>
        </w:rPr>
        <w:t>территории общего пользования</w:t>
      </w:r>
      <w:r>
        <w:rPr>
          <w:rFonts w:ascii="Times New Roman" w:hAnsi="Times New Roman"/>
          <w:sz w:val="24"/>
          <w:szCs w:val="24"/>
        </w:rPr>
        <w:t xml:space="preserve"> - отграничиваемая красными линиями от иных территорий совокупность земельных участков (</w:t>
      </w:r>
      <w:r>
        <w:rPr>
          <w:rFonts w:ascii="Times New Roman" w:hAnsi="Times New Roman"/>
          <w:snapToGrid w:val="0"/>
          <w:sz w:val="24"/>
          <w:szCs w:val="24"/>
        </w:rPr>
        <w:t>включая дороги, улицы, проезды, площади, скверы, бульвары, набережные</w:t>
      </w:r>
      <w:r>
        <w:rPr>
          <w:rFonts w:ascii="Times New Roman" w:hAnsi="Times New Roman"/>
          <w:sz w:val="24"/>
          <w:szCs w:val="24"/>
        </w:rPr>
        <w:t>), которые не подлежат приватизации и беспрепятственно используются неограниченным кругом лиц</w:t>
      </w:r>
      <w:r>
        <w:rPr>
          <w:rFonts w:ascii="Times New Roman" w:hAnsi="Times New Roman"/>
          <w:snapToGrid w:val="0"/>
          <w:sz w:val="24"/>
          <w:szCs w:val="24"/>
        </w:rPr>
        <w:t>;</w:t>
      </w:r>
    </w:p>
    <w:p w:rsidR="000843B1" w:rsidRDefault="000843B1" w:rsidP="000843B1">
      <w:pPr>
        <w:rPr>
          <w:rFonts w:ascii="Times New Roman" w:hAnsi="Times New Roman"/>
          <w:sz w:val="24"/>
          <w:szCs w:val="24"/>
        </w:rPr>
      </w:pPr>
      <w:proofErr w:type="gramStart"/>
      <w:r>
        <w:rPr>
          <w:rFonts w:ascii="Times New Roman" w:hAnsi="Times New Roman"/>
          <w:b/>
          <w:sz w:val="24"/>
          <w:szCs w:val="24"/>
        </w:rPr>
        <w:lastRenderedPageBreak/>
        <w:t>технические регламенты</w:t>
      </w:r>
      <w:r>
        <w:rPr>
          <w:rFonts w:ascii="Times New Roman" w:hAnsi="Times New Roman"/>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0843B1" w:rsidRDefault="000843B1" w:rsidP="000843B1">
      <w:pPr>
        <w:rPr>
          <w:rFonts w:ascii="Times New Roman" w:hAnsi="Times New Roman"/>
          <w:sz w:val="24"/>
          <w:szCs w:val="24"/>
        </w:rPr>
      </w:pPr>
      <w:r>
        <w:rPr>
          <w:rFonts w:ascii="Times New Roman" w:hAnsi="Times New Roman"/>
          <w:b/>
          <w:sz w:val="24"/>
          <w:szCs w:val="24"/>
        </w:rPr>
        <w:t>частный сервитут</w:t>
      </w:r>
      <w:r>
        <w:rPr>
          <w:rFonts w:ascii="Times New Roman" w:hAnsi="Times New Roman"/>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0843B1" w:rsidRPr="00E36BDA" w:rsidRDefault="000843B1" w:rsidP="000843B1">
      <w:pPr>
        <w:shd w:val="clear" w:color="auto" w:fill="FFFFFF"/>
        <w:tabs>
          <w:tab w:val="left" w:pos="8334"/>
        </w:tabs>
        <w:ind w:firstLine="851"/>
        <w:rPr>
          <w:rFonts w:ascii="Times New Roman" w:hAnsi="Times New Roman"/>
          <w:b/>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1" w:name="_Toc28059"/>
      <w:r>
        <w:rPr>
          <w:rFonts w:ascii="Times New Roman" w:hAnsi="Times New Roman" w:cs="Times New Roman"/>
          <w:color w:val="auto"/>
          <w:sz w:val="24"/>
          <w:lang w:eastAsia="zh-CN"/>
        </w:rPr>
        <w:t>Статья 2. Основания введения, назначение и состав Правил</w:t>
      </w:r>
      <w:bookmarkEnd w:id="11"/>
    </w:p>
    <w:p w:rsidR="000843B1" w:rsidRDefault="000843B1" w:rsidP="000843B1">
      <w:pP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Настоящие Правила в соответствии с Градостроительным кодексом Российской Федерации, Земельным кодексом Российской Федерации вводят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w:t>
      </w:r>
      <w:proofErr w:type="gramEnd"/>
      <w:r>
        <w:rPr>
          <w:rFonts w:ascii="Times New Roman" w:hAnsi="Times New Roman"/>
          <w:sz w:val="24"/>
          <w:szCs w:val="24"/>
        </w:rPr>
        <w:t xml:space="preserve">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исключительно в муниципальной собственности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0843B1" w:rsidRDefault="000843B1" w:rsidP="000843B1">
      <w:pPr>
        <w:rPr>
          <w:rFonts w:ascii="Times New Roman" w:hAnsi="Times New Roman"/>
          <w:sz w:val="24"/>
          <w:szCs w:val="24"/>
        </w:rPr>
      </w:pPr>
      <w:proofErr w:type="gramStart"/>
      <w:r>
        <w:rPr>
          <w:rFonts w:ascii="Times New Roman" w:hAnsi="Times New Roman"/>
          <w:sz w:val="24"/>
          <w:szCs w:val="24"/>
        </w:rPr>
        <w:t>До разграничения государственной собственности на землю в границах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 в период действия Соглашения о передаче Администрации Локнянского района отдельных полномочий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подготовка документов для передачи прав на земельные участки, находящиеся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физическим и юридическим лицам для осуществления строительства, реконструкции объектов недвижимости;</w:t>
      </w:r>
      <w:proofErr w:type="gramEnd"/>
      <w:r>
        <w:rPr>
          <w:rFonts w:ascii="Times New Roman" w:hAnsi="Times New Roman"/>
          <w:sz w:val="24"/>
          <w:szCs w:val="24"/>
        </w:rPr>
        <w:t xml:space="preserve"> контроль соответствия градостроительным регламентам </w:t>
      </w:r>
      <w:proofErr w:type="gramStart"/>
      <w:r>
        <w:rPr>
          <w:rFonts w:ascii="Times New Roman" w:hAnsi="Times New Roman"/>
          <w:sz w:val="24"/>
          <w:szCs w:val="24"/>
        </w:rPr>
        <w:t>строительных намерений застройщиков, завершенных строительством объектов и их последующего использования осуществляется</w:t>
      </w:r>
      <w:proofErr w:type="gramEnd"/>
      <w:r>
        <w:rPr>
          <w:rFonts w:ascii="Times New Roman" w:hAnsi="Times New Roman"/>
          <w:sz w:val="24"/>
          <w:szCs w:val="24"/>
        </w:rPr>
        <w:t xml:space="preserve">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порядке, определенным нормативным правовым актом Локнянского района.</w:t>
      </w:r>
    </w:p>
    <w:p w:rsidR="000843B1" w:rsidRDefault="000843B1" w:rsidP="000843B1">
      <w:pPr>
        <w:rPr>
          <w:rFonts w:ascii="Times New Roman" w:hAnsi="Times New Roman"/>
          <w:sz w:val="24"/>
          <w:szCs w:val="24"/>
        </w:rPr>
      </w:pPr>
      <w:r>
        <w:rPr>
          <w:rFonts w:ascii="Times New Roman" w:hAnsi="Times New Roman"/>
          <w:sz w:val="24"/>
          <w:szCs w:val="24"/>
        </w:rPr>
        <w:t>2. Целью введения системы регулирования землепользования и застройки, основанной на градостроительном зонировании, является:</w:t>
      </w:r>
    </w:p>
    <w:p w:rsidR="000843B1" w:rsidRDefault="000843B1" w:rsidP="000843B1">
      <w:pPr>
        <w:rPr>
          <w:rFonts w:ascii="Times New Roman" w:hAnsi="Times New Roman"/>
          <w:sz w:val="24"/>
          <w:szCs w:val="24"/>
        </w:rPr>
      </w:pPr>
      <w:r>
        <w:rPr>
          <w:rFonts w:ascii="Times New Roman" w:hAnsi="Times New Roman"/>
          <w:sz w:val="24"/>
          <w:szCs w:val="24"/>
        </w:rPr>
        <w:t>-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rsidR="000843B1" w:rsidRDefault="000843B1" w:rsidP="000843B1">
      <w:pPr>
        <w:rPr>
          <w:rFonts w:ascii="Times New Roman" w:hAnsi="Times New Roman"/>
          <w:sz w:val="24"/>
          <w:szCs w:val="24"/>
        </w:rPr>
      </w:pPr>
      <w:proofErr w:type="gramStart"/>
      <w:r>
        <w:rPr>
          <w:rFonts w:ascii="Times New Roman" w:hAnsi="Times New Roman"/>
          <w:sz w:val="24"/>
          <w:szCs w:val="24"/>
        </w:rPr>
        <w:t>-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roofErr w:type="gramEnd"/>
    </w:p>
    <w:p w:rsidR="000843B1" w:rsidRDefault="000843B1" w:rsidP="000843B1">
      <w:pPr>
        <w:rPr>
          <w:rFonts w:ascii="Times New Roman" w:hAnsi="Times New Roman"/>
          <w:sz w:val="24"/>
          <w:szCs w:val="24"/>
        </w:rPr>
      </w:pPr>
      <w:r>
        <w:rPr>
          <w:rFonts w:ascii="Times New Roman" w:hAnsi="Times New Roman"/>
          <w:sz w:val="24"/>
          <w:szCs w:val="24"/>
        </w:rPr>
        <w:t>-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0843B1" w:rsidRDefault="000843B1" w:rsidP="000843B1">
      <w:pPr>
        <w:rPr>
          <w:rFonts w:ascii="Times New Roman" w:hAnsi="Times New Roman"/>
          <w:sz w:val="24"/>
          <w:szCs w:val="24"/>
        </w:rPr>
      </w:pPr>
      <w:r>
        <w:rPr>
          <w:rFonts w:ascii="Times New Roman" w:hAnsi="Times New Roman"/>
          <w:sz w:val="24"/>
          <w:szCs w:val="24"/>
        </w:rPr>
        <w:t>- обеспечение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lastRenderedPageBreak/>
        <w:t>- обеспечение контроля над соблюдением прав граждан и юридических лиц.</w:t>
      </w:r>
    </w:p>
    <w:p w:rsidR="000843B1" w:rsidRDefault="000843B1" w:rsidP="000843B1">
      <w:pPr>
        <w:rPr>
          <w:rFonts w:ascii="Times New Roman" w:hAnsi="Times New Roman"/>
          <w:sz w:val="24"/>
          <w:szCs w:val="24"/>
        </w:rPr>
      </w:pPr>
      <w:r>
        <w:rPr>
          <w:rFonts w:ascii="Times New Roman" w:hAnsi="Times New Roman"/>
          <w:sz w:val="24"/>
          <w:szCs w:val="24"/>
        </w:rPr>
        <w:t xml:space="preserve">3. Настоящие Правила регламентируют деятельность </w:t>
      </w:r>
      <w:proofErr w:type="gramStart"/>
      <w:r>
        <w:rPr>
          <w:rFonts w:ascii="Times New Roman" w:hAnsi="Times New Roman"/>
          <w:sz w:val="24"/>
          <w:szCs w:val="24"/>
        </w:rPr>
        <w:t>по</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 проведению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0843B1" w:rsidRDefault="000843B1" w:rsidP="000843B1">
      <w:pPr>
        <w:rPr>
          <w:rFonts w:ascii="Times New Roman" w:hAnsi="Times New Roman"/>
          <w:sz w:val="24"/>
          <w:szCs w:val="24"/>
        </w:rPr>
      </w:pPr>
      <w:r>
        <w:rPr>
          <w:rFonts w:ascii="Times New Roman" w:hAnsi="Times New Roman"/>
          <w:sz w:val="24"/>
          <w:szCs w:val="24"/>
        </w:rPr>
        <w:t>- предоставлению прав на земельные участки, подготовленные и сформированные из состава муниципальных земель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физическим и юридическим лицам;</w:t>
      </w:r>
    </w:p>
    <w:p w:rsidR="000843B1" w:rsidRDefault="000843B1" w:rsidP="000843B1">
      <w:pPr>
        <w:rPr>
          <w:rFonts w:ascii="Times New Roman" w:hAnsi="Times New Roman"/>
          <w:sz w:val="24"/>
          <w:szCs w:val="24"/>
        </w:rPr>
      </w:pPr>
      <w:r>
        <w:rPr>
          <w:rFonts w:ascii="Times New Roman" w:hAnsi="Times New Roman"/>
          <w:sz w:val="24"/>
          <w:szCs w:val="24"/>
        </w:rPr>
        <w:t>- подготовке градостроительных оснований для принятия решений о резервировании и изъятии земельных участков для реализации муниципальных нужд;</w:t>
      </w:r>
    </w:p>
    <w:p w:rsidR="000843B1" w:rsidRDefault="000843B1" w:rsidP="000843B1">
      <w:pPr>
        <w:rPr>
          <w:rFonts w:ascii="Times New Roman" w:hAnsi="Times New Roman"/>
          <w:sz w:val="24"/>
          <w:szCs w:val="24"/>
        </w:rPr>
      </w:pPr>
      <w:r>
        <w:rPr>
          <w:rFonts w:ascii="Times New Roman" w:hAnsi="Times New Roman"/>
          <w:sz w:val="24"/>
          <w:szCs w:val="24"/>
        </w:rPr>
        <w:t>- согласованию проектной документации;</w:t>
      </w:r>
    </w:p>
    <w:p w:rsidR="000843B1" w:rsidRDefault="000843B1" w:rsidP="000843B1">
      <w:pPr>
        <w:rPr>
          <w:rFonts w:ascii="Times New Roman" w:hAnsi="Times New Roman"/>
          <w:sz w:val="24"/>
          <w:szCs w:val="24"/>
        </w:rPr>
      </w:pPr>
      <w:r>
        <w:rPr>
          <w:rFonts w:ascii="Times New Roman" w:hAnsi="Times New Roman"/>
          <w:sz w:val="24"/>
          <w:szCs w:val="24"/>
        </w:rPr>
        <w:t>- предоставлению разрешений на строительство, разрешений на ввод в эксплуатацию вновь построенных, реконструированных объектов;</w:t>
      </w:r>
    </w:p>
    <w:p w:rsidR="000843B1" w:rsidRDefault="000843B1" w:rsidP="000843B1">
      <w:pPr>
        <w:rPr>
          <w:rFonts w:ascii="Times New Roman" w:hAnsi="Times New Roman"/>
          <w:sz w:val="24"/>
          <w:szCs w:val="24"/>
        </w:rPr>
      </w:pPr>
      <w:r>
        <w:rPr>
          <w:rFonts w:ascii="Times New Roman" w:hAnsi="Times New Roman"/>
          <w:sz w:val="24"/>
          <w:szCs w:val="24"/>
        </w:rPr>
        <w:t>- контролю над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0843B1" w:rsidRDefault="000843B1" w:rsidP="000843B1">
      <w:pPr>
        <w:rPr>
          <w:rFonts w:ascii="Times New Roman" w:hAnsi="Times New Roman"/>
          <w:sz w:val="24"/>
          <w:szCs w:val="24"/>
        </w:rPr>
      </w:pPr>
      <w:r>
        <w:rPr>
          <w:rFonts w:ascii="Times New Roman" w:hAnsi="Times New Roman"/>
          <w:sz w:val="24"/>
          <w:szCs w:val="24"/>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843B1" w:rsidRDefault="000843B1" w:rsidP="000843B1">
      <w:pPr>
        <w:rPr>
          <w:rFonts w:ascii="Times New Roman" w:hAnsi="Times New Roman"/>
          <w:sz w:val="24"/>
          <w:szCs w:val="24"/>
        </w:rPr>
      </w:pPr>
      <w:r>
        <w:rPr>
          <w:rFonts w:ascii="Times New Roman" w:hAnsi="Times New Roman"/>
          <w:sz w:val="24"/>
          <w:szCs w:val="24"/>
        </w:rPr>
        <w:t xml:space="preserve">4. Настоящие Правила применяются наряду </w:t>
      </w:r>
      <w:proofErr w:type="gramStart"/>
      <w:r>
        <w:rPr>
          <w:rFonts w:ascii="Times New Roman" w:hAnsi="Times New Roman"/>
          <w:sz w:val="24"/>
          <w:szCs w:val="24"/>
        </w:rPr>
        <w:t>с</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w:t>
      </w:r>
    </w:p>
    <w:p w:rsidR="000843B1" w:rsidRDefault="000843B1" w:rsidP="000843B1">
      <w:pPr>
        <w:rPr>
          <w:rFonts w:ascii="Times New Roman" w:hAnsi="Times New Roman"/>
          <w:sz w:val="24"/>
          <w:szCs w:val="24"/>
        </w:rPr>
      </w:pPr>
      <w:r>
        <w:rPr>
          <w:rFonts w:ascii="Times New Roman" w:hAnsi="Times New Roman"/>
          <w:sz w:val="24"/>
          <w:szCs w:val="24"/>
        </w:rPr>
        <w:t>- иными нормативными правовыми и нормативными актами Псковской области, Локнянского района 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 вопросам регулирования землепользования и застройки. Указанные акты применяются в части, не противоречащей настоящим Правилам.</w:t>
      </w:r>
    </w:p>
    <w:p w:rsidR="000843B1" w:rsidRDefault="000843B1" w:rsidP="000843B1">
      <w:pPr>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Настоящие Правила обязательны для органов государственной власти,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а также судебных органов, как основание для разрешения споров по вопросам землепользования и застройки.</w:t>
      </w:r>
      <w:proofErr w:type="gramEnd"/>
    </w:p>
    <w:p w:rsidR="000843B1" w:rsidRDefault="000843B1" w:rsidP="000843B1">
      <w:pPr>
        <w:ind w:firstLine="851"/>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2" w:name="_Toc20701"/>
      <w:r>
        <w:rPr>
          <w:rFonts w:ascii="Times New Roman" w:hAnsi="Times New Roman" w:cs="Times New Roman"/>
          <w:color w:val="auto"/>
          <w:sz w:val="24"/>
          <w:lang w:eastAsia="zh-CN"/>
        </w:rPr>
        <w:t>Статья 3. Градостроительные регламенты и их применение</w:t>
      </w:r>
      <w:bookmarkEnd w:id="12"/>
    </w:p>
    <w:p w:rsidR="000843B1" w:rsidRDefault="000843B1" w:rsidP="000843B1">
      <w:pP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Решения по землепользованию и застройке приняты в соответствии с документами территориального планирования, включая генеральный план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действующей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w:t>
      </w:r>
      <w:proofErr w:type="gramEnd"/>
      <w:r>
        <w:rPr>
          <w:rFonts w:ascii="Times New Roman" w:hAnsi="Times New Roman"/>
          <w:sz w:val="24"/>
          <w:szCs w:val="24"/>
        </w:rPr>
        <w:t xml:space="preserve"> форм собственности.</w:t>
      </w:r>
    </w:p>
    <w:p w:rsidR="000843B1" w:rsidRDefault="000843B1" w:rsidP="000843B1">
      <w:pPr>
        <w:rPr>
          <w:rFonts w:ascii="Times New Roman" w:hAnsi="Times New Roman"/>
          <w:sz w:val="24"/>
          <w:szCs w:val="24"/>
        </w:rPr>
      </w:pPr>
      <w:r>
        <w:rPr>
          <w:rFonts w:ascii="Times New Roman" w:hAnsi="Times New Roman"/>
          <w:sz w:val="24"/>
          <w:szCs w:val="24"/>
        </w:rPr>
        <w:t>Действие градостроительных регламентов не распространяется на земельные участки:</w:t>
      </w:r>
    </w:p>
    <w:p w:rsidR="000843B1" w:rsidRDefault="000843B1" w:rsidP="000843B1">
      <w:pPr>
        <w:rPr>
          <w:rFonts w:ascii="Times New Roman" w:hAnsi="Times New Roman"/>
          <w:sz w:val="24"/>
          <w:szCs w:val="24"/>
        </w:rPr>
      </w:pPr>
      <w:r>
        <w:rPr>
          <w:rFonts w:ascii="Times New Roman" w:hAnsi="Times New Roman"/>
          <w:sz w:val="24"/>
          <w:szCs w:val="24"/>
        </w:rPr>
        <w:t>1) в границах территорий общего пользования;</w:t>
      </w:r>
    </w:p>
    <w:p w:rsidR="000843B1" w:rsidRDefault="000843B1" w:rsidP="000843B1">
      <w:pPr>
        <w:rPr>
          <w:rFonts w:ascii="Times New Roman" w:hAnsi="Times New Roman"/>
          <w:sz w:val="24"/>
          <w:szCs w:val="24"/>
        </w:rPr>
      </w:pPr>
      <w:r>
        <w:rPr>
          <w:rFonts w:ascii="Times New Roman" w:hAnsi="Times New Roman"/>
          <w:sz w:val="24"/>
          <w:szCs w:val="24"/>
        </w:rPr>
        <w:lastRenderedPageBreak/>
        <w:t>2) транспортных и инженерно-технических коммуникаций, в том числе,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0843B1" w:rsidRDefault="000843B1" w:rsidP="000843B1">
      <w:pPr>
        <w:rPr>
          <w:rFonts w:ascii="Times New Roman" w:hAnsi="Times New Roman"/>
          <w:sz w:val="24"/>
          <w:szCs w:val="24"/>
        </w:rPr>
      </w:pPr>
      <w:proofErr w:type="gramStart"/>
      <w:r>
        <w:rPr>
          <w:rFonts w:ascii="Times New Roman" w:hAnsi="Times New Roman"/>
          <w:sz w:val="24"/>
          <w:szCs w:val="24"/>
        </w:rPr>
        <w:t xml:space="preserve">3) </w:t>
      </w:r>
      <w:r w:rsidRPr="00E36BDA">
        <w:rPr>
          <w:rFonts w:ascii="Times New Roman" w:hAnsi="Times New Roman"/>
          <w:sz w:val="24"/>
          <w:szCs w:val="24"/>
          <w:lang w:eastAsia="zh-CN"/>
        </w:rPr>
        <w:t>в границах территорий памятников и ансамблей, включенных</w:t>
      </w:r>
      <w:r>
        <w:rPr>
          <w:rFonts w:ascii="Times New Roman" w:hAnsi="Times New Roman"/>
          <w:sz w:val="24"/>
          <w:szCs w:val="24"/>
        </w:rPr>
        <w:t xml:space="preserve"> </w:t>
      </w:r>
      <w:r w:rsidRPr="00E36BDA">
        <w:rPr>
          <w:rFonts w:ascii="Times New Roman" w:hAnsi="Times New Roman"/>
          <w:sz w:val="24"/>
          <w:szCs w:val="24"/>
          <w:lang w:eastAsia="zh-CN"/>
        </w:rPr>
        <w:t>в единый государственный реестр объектов культурного наследия</w:t>
      </w:r>
      <w:r>
        <w:rPr>
          <w:rFonts w:ascii="Times New Roman" w:hAnsi="Times New Roman"/>
          <w:sz w:val="24"/>
          <w:szCs w:val="24"/>
        </w:rPr>
        <w:t xml:space="preserve"> </w:t>
      </w:r>
      <w:r w:rsidRPr="00E36BDA">
        <w:rPr>
          <w:rFonts w:ascii="Times New Roman" w:hAnsi="Times New Roman"/>
          <w:sz w:val="24"/>
          <w:szCs w:val="24"/>
          <w:lang w:eastAsia="zh-CN"/>
        </w:rPr>
        <w:t>(памятников истории и культуры) народов Российской Федерации,</w:t>
      </w:r>
      <w:r>
        <w:rPr>
          <w:rFonts w:ascii="Times New Roman" w:hAnsi="Times New Roman"/>
          <w:sz w:val="24"/>
          <w:szCs w:val="24"/>
        </w:rPr>
        <w:t xml:space="preserve"> </w:t>
      </w:r>
      <w:r w:rsidRPr="00E36BDA">
        <w:rPr>
          <w:rFonts w:ascii="Times New Roman" w:hAnsi="Times New Roman"/>
          <w:sz w:val="24"/>
          <w:szCs w:val="24"/>
          <w:lang w:eastAsia="zh-CN"/>
        </w:rPr>
        <w:t>а также в границах территорий памятников или ансамблей, которые</w:t>
      </w:r>
      <w:r>
        <w:rPr>
          <w:rFonts w:ascii="Times New Roman" w:hAnsi="Times New Roman"/>
          <w:sz w:val="24"/>
          <w:szCs w:val="24"/>
        </w:rPr>
        <w:t xml:space="preserve"> </w:t>
      </w:r>
      <w:r w:rsidRPr="00E36BDA">
        <w:rPr>
          <w:rFonts w:ascii="Times New Roman" w:hAnsi="Times New Roman"/>
          <w:sz w:val="24"/>
          <w:szCs w:val="24"/>
          <w:lang w:eastAsia="zh-CN"/>
        </w:rPr>
        <w:t>являются выявленными объектами культурного наследия и решения</w:t>
      </w:r>
      <w:r>
        <w:rPr>
          <w:rFonts w:ascii="Times New Roman" w:hAnsi="Times New Roman"/>
          <w:sz w:val="24"/>
          <w:szCs w:val="24"/>
        </w:rPr>
        <w:t xml:space="preserve"> </w:t>
      </w:r>
      <w:r w:rsidRPr="00E36BDA">
        <w:rPr>
          <w:rFonts w:ascii="Times New Roman" w:hAnsi="Times New Roman"/>
          <w:sz w:val="24"/>
          <w:szCs w:val="24"/>
          <w:lang w:eastAsia="zh-CN"/>
        </w:rPr>
        <w:t>о режиме содержания, параметрах реставрации, консервации,</w:t>
      </w:r>
      <w:r>
        <w:rPr>
          <w:rFonts w:ascii="Times New Roman" w:hAnsi="Times New Roman"/>
          <w:sz w:val="24"/>
          <w:szCs w:val="24"/>
        </w:rPr>
        <w:t xml:space="preserve"> </w:t>
      </w:r>
      <w:r w:rsidRPr="00E36BDA">
        <w:rPr>
          <w:rFonts w:ascii="Times New Roman" w:hAnsi="Times New Roman"/>
          <w:sz w:val="24"/>
          <w:szCs w:val="24"/>
          <w:lang w:eastAsia="zh-CN"/>
        </w:rPr>
        <w:t>воссоздания, ремонта и приспособлении которых принимаются в порядке,</w:t>
      </w:r>
      <w:r>
        <w:rPr>
          <w:rFonts w:ascii="Times New Roman" w:hAnsi="Times New Roman"/>
          <w:sz w:val="24"/>
          <w:szCs w:val="24"/>
        </w:rPr>
        <w:t xml:space="preserve"> </w:t>
      </w:r>
      <w:r w:rsidRPr="00E36BDA">
        <w:rPr>
          <w:rFonts w:ascii="Times New Roman" w:hAnsi="Times New Roman"/>
          <w:sz w:val="24"/>
          <w:szCs w:val="24"/>
          <w:lang w:eastAsia="zh-CN"/>
        </w:rPr>
        <w:t>установленном законодательством Российской Федерации об охране</w:t>
      </w:r>
      <w:r>
        <w:rPr>
          <w:rFonts w:ascii="Times New Roman" w:hAnsi="Times New Roman"/>
          <w:sz w:val="24"/>
          <w:szCs w:val="24"/>
        </w:rPr>
        <w:t xml:space="preserve"> </w:t>
      </w:r>
      <w:r w:rsidRPr="00E36BDA">
        <w:rPr>
          <w:rFonts w:ascii="Times New Roman" w:hAnsi="Times New Roman"/>
          <w:sz w:val="24"/>
          <w:szCs w:val="24"/>
          <w:lang w:eastAsia="zh-CN"/>
        </w:rPr>
        <w:t>объектов культурного</w:t>
      </w:r>
      <w:proofErr w:type="gramEnd"/>
      <w:r w:rsidRPr="00E36BDA">
        <w:rPr>
          <w:rFonts w:ascii="Times New Roman" w:hAnsi="Times New Roman"/>
          <w:sz w:val="24"/>
          <w:szCs w:val="24"/>
          <w:lang w:eastAsia="zh-CN"/>
        </w:rPr>
        <w:t xml:space="preserve"> наследия.</w:t>
      </w:r>
    </w:p>
    <w:p w:rsidR="000843B1" w:rsidRDefault="000843B1" w:rsidP="000843B1">
      <w:pPr>
        <w:rPr>
          <w:rFonts w:ascii="Times New Roman" w:hAnsi="Times New Roman"/>
          <w:sz w:val="24"/>
          <w:szCs w:val="24"/>
        </w:rPr>
      </w:pPr>
      <w:r>
        <w:rPr>
          <w:rFonts w:ascii="Times New Roman" w:hAnsi="Times New Roman"/>
          <w:sz w:val="24"/>
          <w:szCs w:val="24"/>
        </w:rPr>
        <w:t xml:space="preserve">2. На двух видах карт в части </w:t>
      </w:r>
      <w:r>
        <w:rPr>
          <w:rFonts w:ascii="Times New Roman" w:hAnsi="Times New Roman"/>
          <w:sz w:val="24"/>
          <w:szCs w:val="24"/>
          <w:lang w:val="en-US"/>
        </w:rPr>
        <w:t>II</w:t>
      </w:r>
      <w:r>
        <w:rPr>
          <w:rFonts w:ascii="Times New Roman" w:hAnsi="Times New Roman"/>
          <w:sz w:val="24"/>
          <w:szCs w:val="24"/>
        </w:rPr>
        <w:t xml:space="preserve"> настоящих Правил выделены:</w:t>
      </w:r>
    </w:p>
    <w:p w:rsidR="000843B1" w:rsidRDefault="000843B1" w:rsidP="000843B1">
      <w:pPr>
        <w:rPr>
          <w:rFonts w:ascii="Times New Roman" w:hAnsi="Times New Roman"/>
          <w:sz w:val="24"/>
          <w:szCs w:val="24"/>
        </w:rPr>
      </w:pPr>
      <w:r>
        <w:rPr>
          <w:rFonts w:ascii="Times New Roman" w:hAnsi="Times New Roman"/>
          <w:sz w:val="24"/>
          <w:szCs w:val="24"/>
        </w:rPr>
        <w:t>1) территориальные зоны – на карте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(статья 42);</w:t>
      </w:r>
    </w:p>
    <w:p w:rsidR="000843B1" w:rsidRDefault="000843B1" w:rsidP="000843B1">
      <w:pPr>
        <w:rPr>
          <w:rFonts w:ascii="Times New Roman" w:hAnsi="Times New Roman"/>
          <w:sz w:val="24"/>
          <w:szCs w:val="24"/>
        </w:rPr>
      </w:pPr>
      <w:r>
        <w:rPr>
          <w:rFonts w:ascii="Times New Roman" w:hAnsi="Times New Roman"/>
          <w:sz w:val="24"/>
          <w:szCs w:val="24"/>
        </w:rPr>
        <w:t xml:space="preserve">2) зоны с особыми условиями использования территорий (статья 43): </w:t>
      </w:r>
    </w:p>
    <w:p w:rsidR="000843B1" w:rsidRDefault="000843B1" w:rsidP="000843B1">
      <w:pPr>
        <w:rPr>
          <w:rFonts w:ascii="Times New Roman" w:hAnsi="Times New Roman"/>
          <w:sz w:val="24"/>
          <w:szCs w:val="24"/>
        </w:rPr>
      </w:pPr>
      <w:r>
        <w:rPr>
          <w:rFonts w:ascii="Times New Roman" w:hAnsi="Times New Roman"/>
          <w:sz w:val="24"/>
          <w:szCs w:val="24"/>
        </w:rPr>
        <w:t>а) зоны действия ограничений по условиям охраны объектов культурного наследия (статья 43);</w:t>
      </w:r>
    </w:p>
    <w:p w:rsidR="000843B1" w:rsidRDefault="000843B1" w:rsidP="000843B1">
      <w:pPr>
        <w:rPr>
          <w:rFonts w:ascii="Times New Roman" w:hAnsi="Times New Roman"/>
          <w:sz w:val="24"/>
          <w:szCs w:val="24"/>
        </w:rPr>
      </w:pPr>
      <w:r>
        <w:rPr>
          <w:rFonts w:ascii="Times New Roman" w:hAnsi="Times New Roman"/>
          <w:sz w:val="24"/>
          <w:szCs w:val="24"/>
        </w:rPr>
        <w:t>б) санитарно-защитные зоны (статья 43);</w:t>
      </w:r>
    </w:p>
    <w:p w:rsidR="000843B1" w:rsidRDefault="000843B1" w:rsidP="000843B1">
      <w:pP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водоохранные</w:t>
      </w:r>
      <w:proofErr w:type="spellEnd"/>
      <w:r>
        <w:rPr>
          <w:rFonts w:ascii="Times New Roman" w:hAnsi="Times New Roman"/>
          <w:sz w:val="24"/>
          <w:szCs w:val="24"/>
        </w:rPr>
        <w:t xml:space="preserve"> зоны (статья 43).</w:t>
      </w:r>
    </w:p>
    <w:p w:rsidR="000843B1" w:rsidRDefault="000843B1" w:rsidP="000843B1">
      <w:pPr>
        <w:rPr>
          <w:rFonts w:ascii="Times New Roman" w:hAnsi="Times New Roman"/>
          <w:sz w:val="24"/>
          <w:szCs w:val="24"/>
        </w:rPr>
      </w:pPr>
      <w:r>
        <w:rPr>
          <w:rFonts w:ascii="Times New Roman" w:hAnsi="Times New Roman"/>
          <w:sz w:val="24"/>
          <w:szCs w:val="24"/>
        </w:rPr>
        <w:t>3. На карте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44).</w:t>
      </w:r>
    </w:p>
    <w:p w:rsidR="000843B1" w:rsidRDefault="000843B1" w:rsidP="000843B1">
      <w:pPr>
        <w:rPr>
          <w:rFonts w:ascii="Times New Roman" w:hAnsi="Times New Roman"/>
          <w:sz w:val="24"/>
          <w:szCs w:val="24"/>
        </w:rPr>
      </w:pPr>
      <w:r>
        <w:rPr>
          <w:rFonts w:ascii="Times New Roman" w:hAnsi="Times New Roman"/>
          <w:sz w:val="24"/>
          <w:szCs w:val="24"/>
        </w:rPr>
        <w:t>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а) производятся с учетом установленных границ территориальных зон;</w:t>
      </w:r>
    </w:p>
    <w:p w:rsidR="000843B1" w:rsidRDefault="000843B1" w:rsidP="000843B1">
      <w:pPr>
        <w:rPr>
          <w:rFonts w:ascii="Times New Roman" w:hAnsi="Times New Roman"/>
          <w:sz w:val="24"/>
          <w:szCs w:val="24"/>
        </w:rPr>
      </w:pPr>
      <w:r>
        <w:rPr>
          <w:rFonts w:ascii="Times New Roman" w:hAnsi="Times New Roman"/>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0843B1" w:rsidRDefault="000843B1" w:rsidP="000843B1">
      <w:pPr>
        <w:rPr>
          <w:rFonts w:ascii="Times New Roman" w:hAnsi="Times New Roman"/>
          <w:sz w:val="24"/>
          <w:szCs w:val="24"/>
        </w:rPr>
      </w:pPr>
      <w:r>
        <w:rPr>
          <w:rFonts w:ascii="Times New Roman" w:hAnsi="Times New Roman"/>
          <w:sz w:val="24"/>
          <w:szCs w:val="24"/>
        </w:rPr>
        <w:t>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за исключением случаев, когда не завершены действия, определенные абзацем 2 части 3 настоящей статьи.</w:t>
      </w:r>
    </w:p>
    <w:p w:rsidR="000843B1" w:rsidRDefault="000843B1" w:rsidP="000843B1">
      <w:pPr>
        <w:rPr>
          <w:rFonts w:ascii="Times New Roman" w:hAnsi="Times New Roman"/>
          <w:sz w:val="24"/>
          <w:szCs w:val="24"/>
        </w:rPr>
      </w:pPr>
      <w:r>
        <w:rPr>
          <w:rFonts w:ascii="Times New Roman" w:hAnsi="Times New Roman"/>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w:t>
      </w:r>
      <w:proofErr w:type="gramStart"/>
      <w:r>
        <w:rPr>
          <w:rFonts w:ascii="Times New Roman" w:hAnsi="Times New Roman"/>
          <w:sz w:val="24"/>
          <w:szCs w:val="24"/>
        </w:rPr>
        <w:t>взаимном</w:t>
      </w:r>
      <w:proofErr w:type="gramEnd"/>
      <w:r>
        <w:rPr>
          <w:rFonts w:ascii="Times New Roman" w:hAnsi="Times New Roman"/>
          <w:sz w:val="24"/>
          <w:szCs w:val="24"/>
        </w:rPr>
        <w:t xml:space="preserve"> </w:t>
      </w:r>
      <w:proofErr w:type="spellStart"/>
      <w:r>
        <w:rPr>
          <w:rFonts w:ascii="Times New Roman" w:hAnsi="Times New Roman"/>
          <w:sz w:val="24"/>
          <w:szCs w:val="24"/>
        </w:rPr>
        <w:t>непричинении</w:t>
      </w:r>
      <w:proofErr w:type="spellEnd"/>
      <w:r>
        <w:rPr>
          <w:rFonts w:ascii="Times New Roman" w:hAnsi="Times New Roman"/>
          <w:sz w:val="24"/>
          <w:szCs w:val="24"/>
        </w:rPr>
        <w:t xml:space="preserve"> несоразмерного вреда друг другу рядом расположенными объектами недвижимости.</w:t>
      </w:r>
    </w:p>
    <w:p w:rsidR="000843B1" w:rsidRDefault="000843B1" w:rsidP="000843B1">
      <w:pPr>
        <w:rPr>
          <w:rFonts w:ascii="Times New Roman" w:hAnsi="Times New Roman"/>
          <w:sz w:val="24"/>
          <w:szCs w:val="24"/>
        </w:rPr>
      </w:pPr>
      <w:r>
        <w:rPr>
          <w:rFonts w:ascii="Times New Roman" w:hAnsi="Times New Roman"/>
          <w:sz w:val="24"/>
          <w:szCs w:val="24"/>
        </w:rPr>
        <w:t xml:space="preserve">Границы территориальных зон на карте градостроительного зонирования устанавливаются </w:t>
      </w:r>
      <w:proofErr w:type="gramStart"/>
      <w:r>
        <w:rPr>
          <w:rFonts w:ascii="Times New Roman" w:hAnsi="Times New Roman"/>
          <w:sz w:val="24"/>
          <w:szCs w:val="24"/>
        </w:rPr>
        <w:t>по</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1) центральным линиям магистралей, улиц, дорог, проездов, разделяющим транспортные потоки противоположных направлений;</w:t>
      </w:r>
    </w:p>
    <w:p w:rsidR="000843B1" w:rsidRDefault="000843B1" w:rsidP="000843B1">
      <w:pPr>
        <w:rPr>
          <w:rFonts w:ascii="Times New Roman" w:hAnsi="Times New Roman"/>
          <w:sz w:val="24"/>
          <w:szCs w:val="24"/>
        </w:rPr>
      </w:pPr>
      <w:r>
        <w:rPr>
          <w:rFonts w:ascii="Times New Roman" w:hAnsi="Times New Roman"/>
          <w:sz w:val="24"/>
          <w:szCs w:val="24"/>
        </w:rPr>
        <w:t>2) красным линиям (после их установления);</w:t>
      </w:r>
    </w:p>
    <w:p w:rsidR="000843B1" w:rsidRDefault="000843B1" w:rsidP="000843B1">
      <w:pPr>
        <w:rPr>
          <w:rFonts w:ascii="Times New Roman" w:hAnsi="Times New Roman"/>
          <w:sz w:val="24"/>
          <w:szCs w:val="24"/>
        </w:rPr>
      </w:pPr>
      <w:r>
        <w:rPr>
          <w:rFonts w:ascii="Times New Roman" w:hAnsi="Times New Roman"/>
          <w:sz w:val="24"/>
          <w:szCs w:val="24"/>
        </w:rPr>
        <w:t>3) границам земельных участков;</w:t>
      </w:r>
    </w:p>
    <w:p w:rsidR="000843B1" w:rsidRDefault="000843B1" w:rsidP="000843B1">
      <w:pPr>
        <w:rPr>
          <w:rFonts w:ascii="Times New Roman" w:hAnsi="Times New Roman"/>
          <w:sz w:val="24"/>
          <w:szCs w:val="24"/>
        </w:rPr>
      </w:pPr>
      <w:r>
        <w:rPr>
          <w:rFonts w:ascii="Times New Roman" w:hAnsi="Times New Roman"/>
          <w:sz w:val="24"/>
          <w:szCs w:val="24"/>
        </w:rPr>
        <w:t>4) границам или осям полос отвода для коммуникаций;</w:t>
      </w:r>
    </w:p>
    <w:p w:rsidR="000843B1" w:rsidRDefault="000843B1" w:rsidP="000843B1">
      <w:pPr>
        <w:rPr>
          <w:rFonts w:ascii="Times New Roman" w:hAnsi="Times New Roman"/>
          <w:sz w:val="24"/>
          <w:szCs w:val="24"/>
        </w:rPr>
      </w:pPr>
      <w:r>
        <w:rPr>
          <w:rFonts w:ascii="Times New Roman" w:hAnsi="Times New Roman"/>
          <w:sz w:val="24"/>
          <w:szCs w:val="24"/>
        </w:rPr>
        <w:t>5) границам населенного пункта в пределах муниципального образования;</w:t>
      </w:r>
    </w:p>
    <w:p w:rsidR="000843B1" w:rsidRDefault="000843B1" w:rsidP="000843B1">
      <w:pPr>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0843B1" w:rsidRDefault="000843B1" w:rsidP="000843B1">
      <w:pPr>
        <w:rPr>
          <w:rFonts w:ascii="Times New Roman" w:hAnsi="Times New Roman"/>
          <w:sz w:val="24"/>
          <w:szCs w:val="24"/>
        </w:rPr>
      </w:pPr>
      <w:r>
        <w:rPr>
          <w:rFonts w:ascii="Times New Roman" w:hAnsi="Times New Roman"/>
          <w:sz w:val="24"/>
          <w:szCs w:val="24"/>
        </w:rPr>
        <w:t>7) иным границам.</w:t>
      </w:r>
    </w:p>
    <w:p w:rsidR="000843B1" w:rsidRDefault="000843B1" w:rsidP="000843B1">
      <w:pPr>
        <w:rPr>
          <w:rFonts w:ascii="Times New Roman" w:hAnsi="Times New Roman"/>
          <w:sz w:val="24"/>
          <w:szCs w:val="24"/>
        </w:rPr>
      </w:pPr>
      <w:r>
        <w:rPr>
          <w:rFonts w:ascii="Times New Roman" w:hAnsi="Times New Roman"/>
          <w:sz w:val="24"/>
          <w:szCs w:val="24"/>
        </w:rPr>
        <w:t xml:space="preserve">4. На карте зон с особыми условиями использования территорий – карте зон действия ограничений по условиям охраны объектов культурного наследия </w:t>
      </w:r>
      <w:r w:rsidRPr="00E36BDA">
        <w:rPr>
          <w:rFonts w:ascii="Times New Roman" w:hAnsi="Times New Roman"/>
          <w:sz w:val="24"/>
          <w:szCs w:val="24"/>
          <w:lang w:eastAsia="zh-CN"/>
        </w:rPr>
        <w:t>(статья 43) отображаются границы</w:t>
      </w:r>
      <w:r>
        <w:rPr>
          <w:rFonts w:ascii="Times New Roman" w:hAnsi="Times New Roman"/>
          <w:sz w:val="24"/>
          <w:szCs w:val="24"/>
        </w:rPr>
        <w:t xml:space="preserve"> </w:t>
      </w:r>
      <w:r w:rsidRPr="00E36BDA">
        <w:rPr>
          <w:rFonts w:ascii="Times New Roman" w:hAnsi="Times New Roman"/>
          <w:sz w:val="24"/>
          <w:szCs w:val="24"/>
          <w:lang w:eastAsia="zh-CN"/>
        </w:rPr>
        <w:t>зон охраны объектов культурного наследия, защитные зоны объектов</w:t>
      </w:r>
      <w:r>
        <w:rPr>
          <w:rFonts w:ascii="Times New Roman" w:hAnsi="Times New Roman"/>
          <w:sz w:val="24"/>
          <w:szCs w:val="24"/>
        </w:rPr>
        <w:t xml:space="preserve"> </w:t>
      </w:r>
      <w:r w:rsidRPr="00E36BDA">
        <w:rPr>
          <w:rFonts w:ascii="Times New Roman" w:hAnsi="Times New Roman"/>
          <w:sz w:val="24"/>
          <w:szCs w:val="24"/>
          <w:lang w:eastAsia="zh-CN"/>
        </w:rPr>
        <w:t xml:space="preserve">культурного </w:t>
      </w:r>
      <w:r w:rsidRPr="00E36BDA">
        <w:rPr>
          <w:rFonts w:ascii="Times New Roman" w:hAnsi="Times New Roman"/>
          <w:sz w:val="24"/>
          <w:szCs w:val="24"/>
          <w:lang w:eastAsia="zh-CN"/>
        </w:rPr>
        <w:lastRenderedPageBreak/>
        <w:t>наследия и территории объектов культурного наследия,</w:t>
      </w:r>
      <w:r>
        <w:rPr>
          <w:rFonts w:ascii="Times New Roman" w:hAnsi="Times New Roman"/>
          <w:sz w:val="24"/>
          <w:szCs w:val="24"/>
        </w:rPr>
        <w:t xml:space="preserve"> </w:t>
      </w:r>
      <w:r w:rsidRPr="00E36BDA">
        <w:rPr>
          <w:rFonts w:ascii="Times New Roman" w:hAnsi="Times New Roman"/>
          <w:sz w:val="24"/>
          <w:szCs w:val="24"/>
          <w:lang w:eastAsia="zh-CN"/>
        </w:rPr>
        <w:t>установленные в соответствии с действующим законодательством в сфере</w:t>
      </w:r>
      <w:r>
        <w:rPr>
          <w:rFonts w:ascii="Times New Roman" w:hAnsi="Times New Roman"/>
          <w:sz w:val="24"/>
          <w:szCs w:val="24"/>
        </w:rPr>
        <w:t xml:space="preserve"> </w:t>
      </w:r>
      <w:r w:rsidRPr="00E36BDA">
        <w:rPr>
          <w:rFonts w:ascii="Times New Roman" w:hAnsi="Times New Roman"/>
          <w:sz w:val="24"/>
          <w:szCs w:val="24"/>
          <w:lang w:eastAsia="zh-CN"/>
        </w:rPr>
        <w:t>охраны объектов культурного наследия.</w:t>
      </w:r>
    </w:p>
    <w:p w:rsidR="000843B1" w:rsidRDefault="000843B1" w:rsidP="000843B1">
      <w:pPr>
        <w:rPr>
          <w:rFonts w:ascii="Times New Roman" w:hAnsi="Times New Roman"/>
          <w:sz w:val="24"/>
          <w:szCs w:val="24"/>
        </w:rPr>
      </w:pPr>
      <w:r>
        <w:rPr>
          <w:rFonts w:ascii="Times New Roman" w:hAnsi="Times New Roman"/>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(статья 45). Указанные ограничения действуют в пределах указанных зон и относятся </w:t>
      </w:r>
      <w:proofErr w:type="gramStart"/>
      <w:r>
        <w:rPr>
          <w:rFonts w:ascii="Times New Roman" w:hAnsi="Times New Roman"/>
          <w:sz w:val="24"/>
          <w:szCs w:val="24"/>
        </w:rPr>
        <w:t>к</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сомасштабности</w:t>
      </w:r>
      <w:proofErr w:type="spellEnd"/>
      <w:r>
        <w:rPr>
          <w:rFonts w:ascii="Times New Roman" w:hAnsi="Times New Roman"/>
          <w:sz w:val="24"/>
          <w:szCs w:val="24"/>
        </w:rPr>
        <w:t xml:space="preserve"> исторически сложившейся среде (существующим зданиям, строениям, сооружениям) планируемых к созданию, реконструкции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0843B1" w:rsidRDefault="000843B1" w:rsidP="000843B1">
      <w:pPr>
        <w:rPr>
          <w:rFonts w:ascii="Times New Roman" w:hAnsi="Times New Roman"/>
          <w:sz w:val="24"/>
          <w:szCs w:val="24"/>
        </w:rPr>
      </w:pPr>
      <w:r>
        <w:rPr>
          <w:rFonts w:ascii="Times New Roman" w:hAnsi="Times New Roman"/>
          <w:sz w:val="24"/>
          <w:szCs w:val="24"/>
        </w:rPr>
        <w:t xml:space="preserve">В пределах </w:t>
      </w:r>
      <w:proofErr w:type="gramStart"/>
      <w:r>
        <w:rPr>
          <w:rFonts w:ascii="Times New Roman" w:hAnsi="Times New Roman"/>
          <w:sz w:val="24"/>
          <w:szCs w:val="24"/>
        </w:rPr>
        <w:t>границ зон охраны объектов культурного наследия</w:t>
      </w:r>
      <w:proofErr w:type="gramEnd"/>
      <w:r>
        <w:rPr>
          <w:rFonts w:ascii="Times New Roman" w:hAnsi="Times New Roman"/>
          <w:sz w:val="24"/>
          <w:szCs w:val="24"/>
        </w:rPr>
        <w:t xml:space="preserve"> градостроительные регламенты, определенные статьей 44 применяются с учетом ограничений по условиям охраны объектов культурного наследия, изложение которых включается в статью 45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(статья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Pr>
          <w:rFonts w:ascii="Times New Roman" w:hAnsi="Times New Roman"/>
          <w:sz w:val="24"/>
          <w:szCs w:val="24"/>
        </w:rPr>
        <w:t xml:space="preserve"> Изложение указанных ограничений содержится в статье 45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 xml:space="preserve">6. 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статьей 44, применяются с учетом ограничений, описание которых содержится в статьях 45 и 46 настоящих Правил. </w:t>
      </w:r>
    </w:p>
    <w:p w:rsidR="000843B1" w:rsidRDefault="000843B1" w:rsidP="000843B1">
      <w:pPr>
        <w:rPr>
          <w:rFonts w:ascii="Times New Roman" w:hAnsi="Times New Roman"/>
          <w:sz w:val="24"/>
          <w:szCs w:val="24"/>
        </w:rPr>
      </w:pPr>
      <w:r>
        <w:rPr>
          <w:rFonts w:ascii="Times New Roman" w:hAnsi="Times New Roman"/>
          <w:sz w:val="24"/>
          <w:szCs w:val="24"/>
        </w:rPr>
        <w:t>7. Для каждого земельного участка, иного объекта недвижимости, расположенного в границах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разрешенным считается такое использование, которое соответствует:</w:t>
      </w:r>
    </w:p>
    <w:p w:rsidR="000843B1" w:rsidRDefault="000843B1" w:rsidP="000843B1">
      <w:pPr>
        <w:rPr>
          <w:rFonts w:ascii="Times New Roman" w:hAnsi="Times New Roman"/>
          <w:sz w:val="24"/>
          <w:szCs w:val="24"/>
        </w:rPr>
      </w:pPr>
      <w:r>
        <w:rPr>
          <w:rFonts w:ascii="Times New Roman" w:hAnsi="Times New Roman"/>
          <w:sz w:val="24"/>
          <w:szCs w:val="24"/>
        </w:rPr>
        <w:t>1) градостроительным регламентам статьи 44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0843B1" w:rsidRDefault="000843B1" w:rsidP="000843B1">
      <w:pPr>
        <w:rPr>
          <w:rFonts w:ascii="Times New Roman" w:hAnsi="Times New Roman"/>
          <w:sz w:val="24"/>
          <w:szCs w:val="24"/>
        </w:rPr>
      </w:pPr>
      <w:r>
        <w:rPr>
          <w:rFonts w:ascii="Times New Roman" w:hAnsi="Times New Roman"/>
          <w:sz w:val="24"/>
          <w:szCs w:val="24"/>
        </w:rPr>
        <w:t>3)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0843B1" w:rsidRDefault="000843B1" w:rsidP="000843B1">
      <w:pPr>
        <w:rPr>
          <w:rFonts w:ascii="Times New Roman" w:hAnsi="Times New Roman"/>
          <w:sz w:val="24"/>
          <w:szCs w:val="24"/>
        </w:rPr>
      </w:pPr>
      <w:r>
        <w:rPr>
          <w:rFonts w:ascii="Times New Roman" w:hAnsi="Times New Roman"/>
          <w:sz w:val="24"/>
          <w:szCs w:val="24"/>
        </w:rPr>
        <w:t>4)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0843B1" w:rsidRDefault="000843B1" w:rsidP="000843B1">
      <w:pPr>
        <w:rPr>
          <w:rFonts w:ascii="Times New Roman" w:hAnsi="Times New Roman"/>
          <w:sz w:val="24"/>
          <w:szCs w:val="24"/>
        </w:rPr>
      </w:pPr>
      <w:r>
        <w:rPr>
          <w:rFonts w:ascii="Times New Roman" w:hAnsi="Times New Roman"/>
          <w:sz w:val="24"/>
          <w:szCs w:val="24"/>
        </w:rPr>
        <w:t>8. Градостроительный регламент в части видов разрешенного использования недвижимости (статья 44 настоящих Правил) включает:</w:t>
      </w:r>
    </w:p>
    <w:p w:rsidR="000843B1" w:rsidRDefault="000843B1" w:rsidP="000843B1">
      <w:pPr>
        <w:rPr>
          <w:rFonts w:ascii="Times New Roman" w:hAnsi="Times New Roman"/>
          <w:sz w:val="24"/>
          <w:szCs w:val="24"/>
        </w:rPr>
      </w:pPr>
      <w:r>
        <w:rPr>
          <w:rFonts w:ascii="Times New Roman" w:hAnsi="Times New Roman"/>
          <w:sz w:val="24"/>
          <w:szCs w:val="24"/>
        </w:rPr>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0843B1" w:rsidRDefault="000843B1" w:rsidP="000843B1">
      <w:pPr>
        <w:rPr>
          <w:rFonts w:ascii="Times New Roman" w:hAnsi="Times New Roman"/>
          <w:sz w:val="24"/>
          <w:szCs w:val="24"/>
        </w:rPr>
      </w:pPr>
      <w:r>
        <w:rPr>
          <w:rFonts w:ascii="Times New Roman" w:hAnsi="Times New Roman"/>
          <w:sz w:val="24"/>
          <w:szCs w:val="24"/>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 xml:space="preserve">3) Вспомогательные виды разрешенного использования, допустимые только в качестве </w:t>
      </w:r>
      <w:proofErr w:type="gramStart"/>
      <w:r>
        <w:rPr>
          <w:rFonts w:ascii="Times New Roman" w:hAnsi="Times New Roman"/>
          <w:sz w:val="24"/>
          <w:szCs w:val="24"/>
        </w:rPr>
        <w:t>дополнительных</w:t>
      </w:r>
      <w:proofErr w:type="gramEnd"/>
      <w:r>
        <w:rPr>
          <w:rFonts w:ascii="Times New Roman" w:hAnsi="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
    <w:p w:rsidR="000843B1" w:rsidRDefault="000843B1" w:rsidP="000843B1">
      <w:pPr>
        <w:rPr>
          <w:rFonts w:ascii="Times New Roman" w:hAnsi="Times New Roman"/>
          <w:sz w:val="24"/>
          <w:szCs w:val="24"/>
        </w:rPr>
      </w:pPr>
      <w:r>
        <w:rPr>
          <w:rFonts w:ascii="Times New Roman" w:hAnsi="Times New Roman"/>
          <w:sz w:val="24"/>
          <w:szCs w:val="24"/>
        </w:rPr>
        <w:t>Виды использования недвижимости, отсутствующие в списках статьи 44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0843B1" w:rsidRDefault="000843B1" w:rsidP="000843B1">
      <w:pPr>
        <w:rPr>
          <w:rFonts w:ascii="Times New Roman" w:hAnsi="Times New Roman"/>
          <w:sz w:val="24"/>
          <w:szCs w:val="24"/>
        </w:rPr>
      </w:pPr>
      <w:r>
        <w:rPr>
          <w:rFonts w:ascii="Times New Roman" w:hAnsi="Times New Roman"/>
          <w:sz w:val="24"/>
          <w:szCs w:val="24"/>
        </w:rPr>
        <w:lastRenderedPageBreak/>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0843B1" w:rsidRDefault="000843B1" w:rsidP="000843B1">
      <w:pPr>
        <w:rPr>
          <w:rFonts w:ascii="Times New Roman" w:hAnsi="Times New Roman"/>
          <w:sz w:val="24"/>
          <w:szCs w:val="24"/>
        </w:rPr>
      </w:pPr>
      <w:r>
        <w:rPr>
          <w:rFonts w:ascii="Times New Roman" w:hAnsi="Times New Roman"/>
          <w:sz w:val="24"/>
          <w:szCs w:val="24"/>
        </w:rPr>
        <w:t xml:space="preserve">9. </w:t>
      </w:r>
      <w:proofErr w:type="gramStart"/>
      <w:r>
        <w:rPr>
          <w:rFonts w:ascii="Times New Roman" w:hAnsi="Times New Roman"/>
          <w:sz w:val="24"/>
          <w:szCs w:val="24"/>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0843B1" w:rsidRDefault="000843B1" w:rsidP="000843B1">
      <w:pPr>
        <w:rPr>
          <w:rFonts w:ascii="Times New Roman" w:hAnsi="Times New Roman"/>
          <w:sz w:val="24"/>
          <w:szCs w:val="24"/>
        </w:rPr>
      </w:pPr>
      <w:r>
        <w:rPr>
          <w:rFonts w:ascii="Times New Roman" w:hAnsi="Times New Roman"/>
          <w:sz w:val="24"/>
          <w:szCs w:val="24"/>
        </w:rPr>
        <w:t>Порядок действий по реализации указанного права устанавливается законодательством, настоящими Правилами, иными нормативными правовыми актами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Указанный порядок устанавливается применительно к случаям, когда:</w:t>
      </w:r>
    </w:p>
    <w:p w:rsidR="000843B1" w:rsidRDefault="000843B1" w:rsidP="000843B1">
      <w:pPr>
        <w:rPr>
          <w:rFonts w:ascii="Times New Roman" w:hAnsi="Times New Roman"/>
          <w:sz w:val="24"/>
          <w:szCs w:val="24"/>
        </w:rPr>
      </w:pPr>
      <w:r>
        <w:rPr>
          <w:rFonts w:ascii="Times New Roman" w:hAnsi="Times New Roman"/>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 xml:space="preserve">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специально уполномоченное в области градостроительства структурное подразделение Администрации Локнянского района, которое в установленном порядке и в установленный срок </w:t>
      </w:r>
      <w:proofErr w:type="gramStart"/>
      <w:r>
        <w:rPr>
          <w:rFonts w:ascii="Times New Roman" w:hAnsi="Times New Roman"/>
          <w:sz w:val="24"/>
          <w:szCs w:val="24"/>
        </w:rPr>
        <w:t>предоставляет заключение</w:t>
      </w:r>
      <w:proofErr w:type="gramEnd"/>
      <w:r>
        <w:rPr>
          <w:rFonts w:ascii="Times New Roman" w:hAnsi="Times New Roman"/>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муниципальным нормативным правовым актом Локнянского района.</w:t>
      </w:r>
    </w:p>
    <w:p w:rsidR="000843B1" w:rsidRDefault="000843B1" w:rsidP="000843B1">
      <w:pPr>
        <w:rPr>
          <w:rFonts w:ascii="Times New Roman" w:hAnsi="Times New Roman"/>
          <w:sz w:val="24"/>
          <w:szCs w:val="24"/>
        </w:rPr>
      </w:pPr>
      <w:r>
        <w:rPr>
          <w:rFonts w:ascii="Times New Roman" w:hAnsi="Times New Roman"/>
          <w:sz w:val="24"/>
          <w:szCs w:val="24"/>
        </w:rPr>
        <w:t xml:space="preserve">3) Собственник, пользователь, владелец, арендатор недвижимости запрашивает изменение основного разрешенного вида использования </w:t>
      </w:r>
      <w:proofErr w:type="gramStart"/>
      <w:r>
        <w:rPr>
          <w:rFonts w:ascii="Times New Roman" w:hAnsi="Times New Roman"/>
          <w:sz w:val="24"/>
          <w:szCs w:val="24"/>
        </w:rPr>
        <w:t>на</w:t>
      </w:r>
      <w:proofErr w:type="gramEnd"/>
      <w:r>
        <w:rPr>
          <w:rFonts w:ascii="Times New Roman" w:hAnsi="Times New Roman"/>
          <w:sz w:val="24"/>
          <w:szCs w:val="24"/>
        </w:rPr>
        <w:t xml:space="preserve"> разрешенное по специальному согласованию. В этих случаях применяются процедуры, изложенные в статье 26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10. Градостроительные регламенты в части предельных параметров разрешенного строительного изменения объектов недвижимости могут включать:</w:t>
      </w:r>
    </w:p>
    <w:p w:rsidR="000843B1" w:rsidRDefault="000843B1" w:rsidP="000843B1">
      <w:pPr>
        <w:rPr>
          <w:rFonts w:ascii="Times New Roman" w:hAnsi="Times New Roman"/>
          <w:sz w:val="24"/>
          <w:szCs w:val="24"/>
        </w:rPr>
      </w:pPr>
      <w:r>
        <w:rPr>
          <w:rFonts w:ascii="Times New Roman" w:hAnsi="Times New Roman"/>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0843B1" w:rsidRDefault="000843B1" w:rsidP="000843B1">
      <w:pPr>
        <w:rPr>
          <w:rFonts w:ascii="Times New Roman" w:hAnsi="Times New Roman"/>
          <w:sz w:val="24"/>
          <w:szCs w:val="24"/>
        </w:rPr>
      </w:pPr>
      <w:r>
        <w:rPr>
          <w:rFonts w:ascii="Times New Roman" w:hAnsi="Times New Roman"/>
          <w:sz w:val="24"/>
          <w:szCs w:val="24"/>
        </w:rPr>
        <w:t>2) минимальные отступы построек от границ земельных участков, фиксирующие “пятно застройки”, за пределами которого возводить строения запрещено;</w:t>
      </w:r>
    </w:p>
    <w:p w:rsidR="000843B1" w:rsidRDefault="000843B1" w:rsidP="000843B1">
      <w:pPr>
        <w:rPr>
          <w:rFonts w:ascii="Times New Roman" w:hAnsi="Times New Roman"/>
          <w:sz w:val="24"/>
          <w:szCs w:val="24"/>
        </w:rPr>
      </w:pPr>
      <w:r>
        <w:rPr>
          <w:rFonts w:ascii="Times New Roman" w:hAnsi="Times New Roman"/>
          <w:sz w:val="24"/>
          <w:szCs w:val="24"/>
        </w:rPr>
        <w:t>3) предельную (максимальную и/или минимальную) этажность (высоту) построек;</w:t>
      </w:r>
    </w:p>
    <w:p w:rsidR="000843B1" w:rsidRDefault="000843B1" w:rsidP="000843B1">
      <w:pPr>
        <w:rPr>
          <w:rFonts w:ascii="Times New Roman" w:hAnsi="Times New Roman"/>
          <w:sz w:val="24"/>
          <w:szCs w:val="24"/>
        </w:rPr>
      </w:pPr>
      <w:r>
        <w:rPr>
          <w:rFonts w:ascii="Times New Roman" w:hAnsi="Times New Roman"/>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0843B1" w:rsidRDefault="000843B1" w:rsidP="000843B1">
      <w:pPr>
        <w:rPr>
          <w:rFonts w:ascii="Times New Roman" w:hAnsi="Times New Roman"/>
          <w:sz w:val="24"/>
          <w:szCs w:val="24"/>
        </w:rPr>
      </w:pPr>
      <w:r>
        <w:rPr>
          <w:rFonts w:ascii="Times New Roman" w:hAnsi="Times New Roman"/>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0843B1" w:rsidRDefault="000843B1" w:rsidP="000843B1">
      <w:pPr>
        <w:rPr>
          <w:rFonts w:ascii="Times New Roman" w:hAnsi="Times New Roman"/>
          <w:sz w:val="24"/>
          <w:szCs w:val="24"/>
        </w:rPr>
      </w:pPr>
      <w:r>
        <w:rPr>
          <w:rFonts w:ascii="Times New Roman" w:hAnsi="Times New Roman"/>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Pr>
          <w:rFonts w:ascii="Times New Roman" w:hAnsi="Times New Roman"/>
          <w:sz w:val="24"/>
          <w:szCs w:val="24"/>
        </w:rPr>
        <w:t>подзон</w:t>
      </w:r>
      <w:proofErr w:type="spellEnd"/>
      <w:r>
        <w:rPr>
          <w:rFonts w:ascii="Times New Roman" w:hAnsi="Times New Roman"/>
          <w:sz w:val="24"/>
          <w:szCs w:val="24"/>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0843B1" w:rsidRDefault="000843B1" w:rsidP="000843B1">
      <w:pPr>
        <w:rPr>
          <w:rFonts w:ascii="Times New Roman" w:hAnsi="Times New Roman"/>
          <w:sz w:val="24"/>
          <w:szCs w:val="24"/>
        </w:rPr>
      </w:pPr>
      <w:r>
        <w:rPr>
          <w:rFonts w:ascii="Times New Roman" w:hAnsi="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0843B1" w:rsidRDefault="000843B1" w:rsidP="000843B1">
      <w:pPr>
        <w:rPr>
          <w:rFonts w:ascii="Times New Roman" w:hAnsi="Times New Roman"/>
          <w:sz w:val="24"/>
          <w:szCs w:val="24"/>
        </w:rPr>
      </w:pPr>
      <w:r>
        <w:rPr>
          <w:rFonts w:ascii="Times New Roman" w:hAnsi="Times New Roman"/>
          <w:sz w:val="24"/>
          <w:szCs w:val="24"/>
        </w:rPr>
        <w:lastRenderedPageBreak/>
        <w:t>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водо</w:t>
      </w:r>
      <w:proofErr w:type="spellEnd"/>
      <w:r>
        <w:rPr>
          <w:rFonts w:ascii="Times New Roman" w:hAnsi="Times New Roman"/>
          <w:sz w:val="24"/>
          <w:szCs w:val="24"/>
        </w:rPr>
        <w:t xml:space="preserve">-, </w:t>
      </w:r>
      <w:proofErr w:type="spellStart"/>
      <w:r>
        <w:rPr>
          <w:rFonts w:ascii="Times New Roman" w:hAnsi="Times New Roman"/>
          <w:sz w:val="24"/>
          <w:szCs w:val="24"/>
        </w:rPr>
        <w:t>газообеспечение</w:t>
      </w:r>
      <w:proofErr w:type="spellEnd"/>
      <w:r>
        <w:rPr>
          <w:rFonts w:ascii="Times New Roman" w:hAnsi="Times New Roman"/>
          <w:sz w:val="24"/>
          <w:szCs w:val="24"/>
        </w:rPr>
        <w:t xml:space="preserve">, </w:t>
      </w:r>
      <w:proofErr w:type="spellStart"/>
      <w:r>
        <w:rPr>
          <w:rFonts w:ascii="Times New Roman" w:hAnsi="Times New Roman"/>
          <w:sz w:val="24"/>
          <w:szCs w:val="24"/>
        </w:rPr>
        <w:t>канализование</w:t>
      </w:r>
      <w:proofErr w:type="spellEnd"/>
      <w:r>
        <w:rPr>
          <w:rFonts w:ascii="Times New Roman" w:hAnsi="Times New Roman"/>
          <w:sz w:val="24"/>
          <w:szCs w:val="24"/>
        </w:rPr>
        <w:t>,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0843B1" w:rsidRDefault="000843B1" w:rsidP="000843B1">
      <w:pPr>
        <w:rPr>
          <w:rFonts w:ascii="Times New Roman" w:hAnsi="Times New Roman"/>
          <w:sz w:val="24"/>
          <w:szCs w:val="24"/>
        </w:rPr>
      </w:pPr>
      <w:r>
        <w:rPr>
          <w:rFonts w:ascii="Times New Roman" w:hAnsi="Times New Roman"/>
          <w:sz w:val="24"/>
          <w:szCs w:val="24"/>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поселения),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0843B1" w:rsidRDefault="000843B1" w:rsidP="000843B1">
      <w:pPr>
        <w:ind w:firstLine="851"/>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3" w:name="_Toc3235"/>
      <w:r>
        <w:rPr>
          <w:rFonts w:ascii="Times New Roman" w:hAnsi="Times New Roman" w:cs="Times New Roman"/>
          <w:color w:val="auto"/>
          <w:sz w:val="24"/>
          <w:lang w:eastAsia="zh-CN"/>
        </w:rPr>
        <w:t>Статья 4. Открытость и доступность информации о землепользовании и застройке</w:t>
      </w:r>
      <w:bookmarkEnd w:id="13"/>
    </w:p>
    <w:p w:rsidR="000843B1" w:rsidRDefault="000843B1" w:rsidP="000843B1">
      <w:pPr>
        <w:rPr>
          <w:rFonts w:ascii="Times New Roman" w:hAnsi="Times New Roman"/>
          <w:sz w:val="24"/>
          <w:szCs w:val="24"/>
        </w:rPr>
      </w:pPr>
      <w:r>
        <w:rPr>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0843B1" w:rsidRDefault="000843B1" w:rsidP="000843B1">
      <w:pPr>
        <w:rPr>
          <w:rFonts w:ascii="Times New Roman" w:hAnsi="Times New Roman"/>
          <w:sz w:val="24"/>
          <w:szCs w:val="24"/>
        </w:rPr>
      </w:pPr>
      <w:r>
        <w:rPr>
          <w:rFonts w:ascii="Times New Roman" w:hAnsi="Times New Roman"/>
          <w:sz w:val="24"/>
          <w:szCs w:val="24"/>
        </w:rPr>
        <w:t>Администрации Локнянского района 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обеспечивают возможность ознакомления с настоящими Правилами всем желающим путем:</w:t>
      </w:r>
    </w:p>
    <w:p w:rsidR="000843B1" w:rsidRDefault="000843B1" w:rsidP="000843B1">
      <w:pPr>
        <w:rPr>
          <w:rFonts w:ascii="Times New Roman" w:hAnsi="Times New Roman"/>
          <w:sz w:val="24"/>
          <w:szCs w:val="24"/>
        </w:rPr>
      </w:pPr>
      <w:r>
        <w:rPr>
          <w:rFonts w:ascii="Times New Roman" w:hAnsi="Times New Roman"/>
          <w:sz w:val="24"/>
          <w:szCs w:val="24"/>
        </w:rPr>
        <w:t>1) публикации Правил и открытой продажи их копий;</w:t>
      </w:r>
    </w:p>
    <w:p w:rsidR="000843B1" w:rsidRDefault="000843B1" w:rsidP="000843B1">
      <w:pPr>
        <w:rPr>
          <w:rFonts w:ascii="Times New Roman" w:hAnsi="Times New Roman"/>
          <w:sz w:val="24"/>
          <w:szCs w:val="24"/>
        </w:rPr>
      </w:pPr>
      <w:r>
        <w:rPr>
          <w:rFonts w:ascii="Times New Roman" w:hAnsi="Times New Roman"/>
          <w:sz w:val="24"/>
          <w:szCs w:val="24"/>
        </w:rPr>
        <w:t>2) помещения Правил в сети «Интернет»;</w:t>
      </w:r>
    </w:p>
    <w:p w:rsidR="000843B1" w:rsidRDefault="000843B1" w:rsidP="000843B1">
      <w:pPr>
        <w:rPr>
          <w:rFonts w:ascii="Times New Roman" w:hAnsi="Times New Roman"/>
          <w:sz w:val="24"/>
          <w:szCs w:val="24"/>
        </w:rPr>
      </w:pPr>
      <w:r>
        <w:rPr>
          <w:rFonts w:ascii="Times New Roman" w:hAnsi="Times New Roman"/>
          <w:sz w:val="24"/>
          <w:szCs w:val="24"/>
        </w:rPr>
        <w:t>3) создания условий для ознакомления с настоящими Правилами в полном комплекте входящих в их состав картографических и иных документов в Администрации сельского поселения, специально уполномоченном в области градостроительства структурном подразделении Администрации Локнянского района, иных организациях, причастных к регулированию землепользования и застройки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sectPr w:rsidR="000843B1">
          <w:pgSz w:w="11906" w:h="16838"/>
          <w:pgMar w:top="850" w:right="850" w:bottom="850" w:left="850" w:header="709" w:footer="0" w:gutter="0"/>
          <w:cols w:space="720"/>
          <w:docGrid w:linePitch="360"/>
        </w:sectPr>
      </w:pPr>
      <w:proofErr w:type="gramStart"/>
      <w:r>
        <w:rPr>
          <w:rFonts w:ascii="Times New Roman" w:hAnsi="Times New Roman"/>
          <w:sz w:val="24"/>
          <w:szCs w:val="24"/>
        </w:rPr>
        <w:t>4) предоставления Администрацией сельского поселения и специально уполномоченным в области градостроительства структурном подразделении Администрации Локнянского района,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roofErr w:type="gramEnd"/>
      <w:r>
        <w:rPr>
          <w:rFonts w:ascii="Times New Roman" w:hAnsi="Times New Roman"/>
          <w:sz w:val="24"/>
          <w:szCs w:val="24"/>
        </w:rPr>
        <w:t xml:space="preserve"> Стоимость указанных услуг не может превышать стоимость затрат на изготовление копий, соответствующих материалов.</w:t>
      </w:r>
    </w:p>
    <w:p w:rsidR="000843B1" w:rsidRDefault="000843B1" w:rsidP="000843B1">
      <w:pPr>
        <w:ind w:firstLine="851"/>
        <w:rPr>
          <w:rFonts w:ascii="Times New Roman" w:hAnsi="Times New Roman"/>
          <w:sz w:val="24"/>
          <w:szCs w:val="24"/>
        </w:rPr>
      </w:pPr>
    </w:p>
    <w:p w:rsidR="000843B1" w:rsidRDefault="000843B1" w:rsidP="000843B1">
      <w:pPr>
        <w:pStyle w:val="2"/>
        <w:rPr>
          <w:i/>
          <w:iCs/>
          <w:sz w:val="24"/>
          <w:lang w:eastAsia="zh-CN"/>
        </w:rPr>
      </w:pPr>
      <w:bookmarkStart w:id="14" w:name="_Toc24031"/>
      <w:r>
        <w:rPr>
          <w:sz w:val="24"/>
          <w:lang w:eastAsia="zh-CN"/>
        </w:rPr>
        <w:t>ГЛАВА 2. ПРАВА ИСПОЛЬЗОВАНИЯ НЕДВИЖИМОСТИ, ВОЗНИКШИЕ ДО ВСТУПЛЕНИЯ В СИЛУ ПРАВИЛ</w:t>
      </w:r>
      <w:bookmarkEnd w:id="14"/>
    </w:p>
    <w:p w:rsidR="000843B1" w:rsidRDefault="000843B1" w:rsidP="000843B1">
      <w:pPr>
        <w:shd w:val="clear" w:color="auto" w:fill="FFFFFF"/>
        <w:tabs>
          <w:tab w:val="left" w:leader="dot" w:pos="8579"/>
        </w:tabs>
        <w:ind w:firstLine="851"/>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5" w:name="_Toc31986"/>
      <w:r>
        <w:rPr>
          <w:rFonts w:ascii="Times New Roman" w:hAnsi="Times New Roman" w:cs="Times New Roman"/>
          <w:color w:val="auto"/>
          <w:sz w:val="24"/>
          <w:lang w:eastAsia="zh-CN"/>
        </w:rPr>
        <w:t>Статья 5. Общие положения, относящиеся к ранее возникшим правам</w:t>
      </w:r>
      <w:bookmarkEnd w:id="15"/>
    </w:p>
    <w:p w:rsidR="000843B1" w:rsidRDefault="000843B1" w:rsidP="000843B1">
      <w:pPr>
        <w:rPr>
          <w:rFonts w:ascii="Times New Roman" w:hAnsi="Times New Roman"/>
          <w:sz w:val="24"/>
          <w:szCs w:val="24"/>
        </w:rPr>
      </w:pPr>
      <w:r>
        <w:rPr>
          <w:rFonts w:ascii="Times New Roman" w:hAnsi="Times New Roman"/>
          <w:sz w:val="24"/>
          <w:szCs w:val="24"/>
        </w:rPr>
        <w:t>1. Принятые до введения в действие настоящих Правил муниципальные правовые акты Локнянского района 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 вопросам землепользования и застройки применяются в части, не противоречащей настоящим Правилам.</w:t>
      </w:r>
    </w:p>
    <w:p w:rsidR="000843B1" w:rsidRDefault="000843B1" w:rsidP="000843B1">
      <w:pPr>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0843B1" w:rsidRDefault="000843B1" w:rsidP="000843B1">
      <w:pPr>
        <w:rPr>
          <w:rFonts w:ascii="Times New Roman" w:hAnsi="Times New Roman"/>
          <w:sz w:val="24"/>
          <w:szCs w:val="24"/>
        </w:rPr>
      </w:pPr>
      <w:r>
        <w:rPr>
          <w:rFonts w:ascii="Times New Roman" w:hAnsi="Times New Roman"/>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0843B1" w:rsidRDefault="000843B1" w:rsidP="000843B1">
      <w:pPr>
        <w:rPr>
          <w:rFonts w:ascii="Times New Roman" w:hAnsi="Times New Roman"/>
          <w:sz w:val="24"/>
          <w:szCs w:val="24"/>
        </w:rPr>
      </w:pPr>
      <w:proofErr w:type="gramStart"/>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 (статья 44 настоящих Правил);</w:t>
      </w:r>
      <w:proofErr w:type="gramEnd"/>
    </w:p>
    <w:p w:rsidR="000843B1" w:rsidRDefault="000843B1" w:rsidP="000843B1">
      <w:pPr>
        <w:rPr>
          <w:rFonts w:ascii="Times New Roman" w:hAnsi="Times New Roman"/>
          <w:sz w:val="24"/>
          <w:szCs w:val="24"/>
        </w:rPr>
      </w:pPr>
      <w:r>
        <w:rPr>
          <w:rFonts w:ascii="Times New Roman" w:hAnsi="Times New Roman"/>
          <w:sz w:val="24"/>
          <w:szCs w:val="24"/>
        </w:rPr>
        <w:t xml:space="preserve">2) имеют вид, виды использования, которые поименованы как разрешенные для соответствующих территориальных зон (статья 44 настоящих Правил), но расположены в санитарно-защитных зонах и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или прибрежных зонах, в пределах которых не предусмотрено размещение соответствующих объектов согласно статье 43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статьей 44 настоящих Правил применительно к соответствующим зонам.</w:t>
      </w:r>
    </w:p>
    <w:p w:rsidR="000843B1" w:rsidRDefault="000843B1" w:rsidP="000843B1">
      <w:pPr>
        <w:rPr>
          <w:rFonts w:ascii="Times New Roman" w:hAnsi="Times New Roman"/>
          <w:sz w:val="24"/>
          <w:szCs w:val="24"/>
        </w:rPr>
      </w:pPr>
      <w:r>
        <w:rPr>
          <w:rFonts w:ascii="Times New Roman" w:hAnsi="Times New Roman"/>
          <w:snapToGrid w:val="0"/>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0843B1" w:rsidRDefault="000843B1" w:rsidP="000843B1">
      <w:pPr>
        <w:rPr>
          <w:rFonts w:ascii="Times New Roman" w:hAnsi="Times New Roman"/>
          <w:sz w:val="24"/>
          <w:szCs w:val="24"/>
        </w:rPr>
      </w:pPr>
      <w:r>
        <w:rPr>
          <w:rFonts w:ascii="Times New Roman" w:hAnsi="Times New Roman"/>
          <w:sz w:val="24"/>
          <w:szCs w:val="24"/>
        </w:rPr>
        <w:t>4. Постановлением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статья 42)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0843B1" w:rsidRDefault="000843B1" w:rsidP="000843B1">
      <w:pPr>
        <w:shd w:val="clear" w:color="auto" w:fill="FFFFFF"/>
        <w:tabs>
          <w:tab w:val="left" w:pos="8334"/>
        </w:tabs>
        <w:rPr>
          <w:rFonts w:ascii="Times New Roman" w:hAnsi="Times New Roman"/>
          <w:b/>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6" w:name="_Toc17938"/>
      <w:r>
        <w:rPr>
          <w:rFonts w:ascii="Times New Roman" w:hAnsi="Times New Roman" w:cs="Times New Roman"/>
          <w:color w:val="auto"/>
          <w:sz w:val="24"/>
          <w:lang w:eastAsia="zh-CN"/>
        </w:rPr>
        <w:t>Статья 6. Использование и строительные изменения объектов недвижимости, несоответствующих Правилам</w:t>
      </w:r>
      <w:bookmarkEnd w:id="16"/>
    </w:p>
    <w:p w:rsidR="000843B1" w:rsidRDefault="000843B1" w:rsidP="000843B1">
      <w:pPr>
        <w:rPr>
          <w:rFonts w:ascii="Times New Roman" w:hAnsi="Times New Roman"/>
          <w:sz w:val="24"/>
          <w:szCs w:val="24"/>
        </w:rPr>
      </w:pPr>
      <w:r>
        <w:rPr>
          <w:rFonts w:ascii="Times New Roman" w:hAnsi="Times New Roman"/>
          <w:sz w:val="24"/>
          <w:szCs w:val="24"/>
        </w:rPr>
        <w:t>1. 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0843B1" w:rsidRDefault="000843B1" w:rsidP="000843B1">
      <w:pPr>
        <w:rPr>
          <w:rFonts w:ascii="Times New Roman" w:hAnsi="Times New Roman"/>
          <w:sz w:val="24"/>
          <w:szCs w:val="24"/>
        </w:rPr>
      </w:pPr>
      <w:r>
        <w:rPr>
          <w:rFonts w:ascii="Times New Roman" w:hAnsi="Times New Roman"/>
          <w:sz w:val="24"/>
          <w:szCs w:val="24"/>
        </w:rPr>
        <w:t>Исключение составляют те несоответствующие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0843B1" w:rsidRDefault="000843B1" w:rsidP="000843B1">
      <w:pPr>
        <w:rPr>
          <w:rFonts w:ascii="Times New Roman" w:hAnsi="Times New Roman"/>
          <w:sz w:val="24"/>
          <w:szCs w:val="24"/>
        </w:rPr>
      </w:pPr>
      <w:r>
        <w:rPr>
          <w:rFonts w:ascii="Times New Roman" w:hAnsi="Times New Roman"/>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0843B1" w:rsidRDefault="000843B1" w:rsidP="000843B1">
      <w:pPr>
        <w:rPr>
          <w:rFonts w:ascii="Times New Roman" w:hAnsi="Times New Roman"/>
          <w:sz w:val="24"/>
          <w:szCs w:val="24"/>
        </w:rPr>
      </w:pPr>
      <w:r>
        <w:rPr>
          <w:rFonts w:ascii="Times New Roman" w:hAnsi="Times New Roman"/>
          <w:sz w:val="24"/>
          <w:szCs w:val="24"/>
        </w:rP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0843B1" w:rsidRDefault="000843B1" w:rsidP="000843B1">
      <w:pPr>
        <w:rPr>
          <w:rFonts w:ascii="Times New Roman" w:hAnsi="Times New Roman"/>
          <w:sz w:val="24"/>
          <w:szCs w:val="24"/>
        </w:rPr>
      </w:pPr>
      <w:proofErr w:type="gramStart"/>
      <w:r>
        <w:rPr>
          <w:rFonts w:ascii="Times New Roman" w:hAnsi="Times New Roman"/>
          <w:sz w:val="24"/>
          <w:szCs w:val="24"/>
        </w:rPr>
        <w:lastRenderedPageBreak/>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w:t>
      </w:r>
      <w:proofErr w:type="gramEnd"/>
      <w:r>
        <w:rPr>
          <w:rFonts w:ascii="Times New Roman" w:hAnsi="Times New Roman"/>
          <w:sz w:val="24"/>
          <w:szCs w:val="24"/>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843B1" w:rsidRDefault="000843B1" w:rsidP="000843B1">
      <w:pPr>
        <w:rPr>
          <w:rFonts w:ascii="Times New Roman" w:hAnsi="Times New Roman"/>
          <w:sz w:val="24"/>
          <w:szCs w:val="24"/>
        </w:rPr>
      </w:pPr>
      <w:r>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0843B1" w:rsidRPr="00E36BDA" w:rsidRDefault="000843B1" w:rsidP="000843B1">
      <w:pPr>
        <w:rPr>
          <w:rFonts w:ascii="Times New Roman" w:hAnsi="Times New Roman"/>
          <w:sz w:val="24"/>
          <w:szCs w:val="24"/>
        </w:rPr>
      </w:pPr>
    </w:p>
    <w:p w:rsidR="000843B1" w:rsidRDefault="000843B1" w:rsidP="000843B1">
      <w:pPr>
        <w:shd w:val="clear" w:color="auto" w:fill="FFFFFF"/>
        <w:tabs>
          <w:tab w:val="left" w:leader="dot" w:pos="8575"/>
        </w:tabs>
        <w:ind w:firstLine="851"/>
        <w:rPr>
          <w:rFonts w:ascii="Times New Roman" w:hAnsi="Times New Roman"/>
          <w:b/>
          <w:bCs/>
          <w:sz w:val="24"/>
          <w:szCs w:val="24"/>
        </w:rPr>
      </w:pPr>
      <w:r>
        <w:rPr>
          <w:rFonts w:ascii="Times New Roman" w:hAnsi="Times New Roman"/>
          <w:b/>
          <w:bCs/>
          <w:sz w:val="24"/>
          <w:szCs w:val="24"/>
        </w:rPr>
        <w:br w:type="page"/>
      </w:r>
    </w:p>
    <w:p w:rsidR="000843B1" w:rsidRDefault="000843B1" w:rsidP="000843B1">
      <w:pPr>
        <w:pStyle w:val="2"/>
        <w:rPr>
          <w:i/>
          <w:iCs/>
          <w:sz w:val="24"/>
          <w:lang w:eastAsia="zh-CN"/>
        </w:rPr>
      </w:pPr>
      <w:bookmarkStart w:id="17" w:name="_Toc7066"/>
      <w:r>
        <w:rPr>
          <w:sz w:val="24"/>
          <w:lang w:eastAsia="zh-CN"/>
        </w:rPr>
        <w:t>ГЛАВА 3. УЧАСТНИКИ ОТНОШЕНИЙ, ВОЗНИКАЮЩИХ ПО ПОВОДУ ЗЕМЛЕПОЛЬЗОВАНИЯ И ЗАСТРОЙКИ</w:t>
      </w:r>
      <w:bookmarkEnd w:id="17"/>
    </w:p>
    <w:p w:rsidR="000843B1" w:rsidRDefault="000843B1" w:rsidP="000843B1">
      <w:pPr>
        <w:pStyle w:val="3"/>
        <w:ind w:firstLineChars="125" w:firstLine="301"/>
        <w:jc w:val="left"/>
        <w:rPr>
          <w:rFonts w:ascii="Times New Roman" w:hAnsi="Times New Roman"/>
          <w:sz w:val="24"/>
          <w:lang w:eastAsia="zh-CN"/>
        </w:rPr>
      </w:pPr>
      <w:bookmarkStart w:id="18" w:name="_Toc23675"/>
      <w:r>
        <w:rPr>
          <w:rFonts w:ascii="Times New Roman" w:hAnsi="Times New Roman" w:cs="Times New Roman"/>
          <w:color w:val="auto"/>
          <w:sz w:val="24"/>
          <w:lang w:eastAsia="zh-CN"/>
        </w:rPr>
        <w:t>Статья 7. Общие положения о лицах, осуществляющих землепользование и застройку, и их действиях</w:t>
      </w:r>
      <w:bookmarkEnd w:id="18"/>
    </w:p>
    <w:p w:rsidR="000843B1" w:rsidRDefault="000843B1" w:rsidP="000843B1">
      <w:pPr>
        <w:rPr>
          <w:rFonts w:ascii="Times New Roman" w:hAnsi="Times New Roman"/>
          <w:sz w:val="24"/>
          <w:szCs w:val="24"/>
        </w:rPr>
      </w:pPr>
      <w:r>
        <w:rPr>
          <w:rFonts w:ascii="Times New Roman" w:hAnsi="Times New Roman"/>
          <w:sz w:val="24"/>
          <w:szCs w:val="24"/>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регулируют действия физических и юридических лиц, которые:</w:t>
      </w:r>
    </w:p>
    <w:p w:rsidR="000843B1" w:rsidRDefault="000843B1" w:rsidP="000843B1">
      <w:pPr>
        <w:rPr>
          <w:rFonts w:ascii="Times New Roman" w:hAnsi="Times New Roman"/>
          <w:sz w:val="24"/>
          <w:szCs w:val="24"/>
        </w:rPr>
      </w:pPr>
      <w:r>
        <w:rPr>
          <w:rFonts w:ascii="Times New Roman" w:hAnsi="Times New Roman"/>
          <w:sz w:val="24"/>
          <w:szCs w:val="24"/>
        </w:rPr>
        <w:t>1) участвуют в торгах (конкурсах, аукционах), подготавливаемых и проводимых Администрацией сельского поселения по предоставлению прав собственности или аренды на земельные участки, подготовленные и сформированные из состава земель, находящихся в муниципальной собственности поселения, в целях нового строительства или реконструкции;</w:t>
      </w:r>
    </w:p>
    <w:p w:rsidR="000843B1" w:rsidRDefault="000843B1" w:rsidP="000843B1">
      <w:pPr>
        <w:rPr>
          <w:rFonts w:ascii="Times New Roman" w:hAnsi="Times New Roman"/>
          <w:sz w:val="24"/>
          <w:szCs w:val="24"/>
        </w:rPr>
      </w:pPr>
      <w:r>
        <w:rPr>
          <w:rFonts w:ascii="Times New Roman" w:hAnsi="Times New Roman"/>
          <w:sz w:val="24"/>
          <w:szCs w:val="24"/>
        </w:rPr>
        <w:t>2) обращаются в Администрацию сельского поселения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земель, находящихся в муниципальной собственности поселения;</w:t>
      </w:r>
    </w:p>
    <w:p w:rsidR="000843B1" w:rsidRDefault="000843B1" w:rsidP="000843B1">
      <w:pPr>
        <w:rPr>
          <w:rFonts w:ascii="Times New Roman" w:hAnsi="Times New Roman"/>
          <w:sz w:val="24"/>
          <w:szCs w:val="24"/>
        </w:rPr>
      </w:pPr>
      <w:r>
        <w:rPr>
          <w:rFonts w:ascii="Times New Roman" w:hAnsi="Times New Roman"/>
          <w:sz w:val="24"/>
          <w:szCs w:val="24"/>
        </w:rPr>
        <w:t>3)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0843B1" w:rsidRDefault="000843B1" w:rsidP="000843B1">
      <w:pPr>
        <w:rPr>
          <w:rFonts w:ascii="Times New Roman" w:hAnsi="Times New Roman"/>
          <w:sz w:val="24"/>
          <w:szCs w:val="24"/>
        </w:rPr>
      </w:pPr>
      <w:r>
        <w:rPr>
          <w:rFonts w:ascii="Times New Roman" w:hAnsi="Times New Roman"/>
          <w:sz w:val="24"/>
          <w:szCs w:val="24"/>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rsidR="000843B1" w:rsidRDefault="000843B1" w:rsidP="000843B1">
      <w:pPr>
        <w:rPr>
          <w:rFonts w:ascii="Times New Roman" w:hAnsi="Times New Roman"/>
          <w:sz w:val="24"/>
          <w:szCs w:val="24"/>
        </w:rPr>
      </w:pPr>
      <w:r>
        <w:rPr>
          <w:rFonts w:ascii="Times New Roman" w:hAnsi="Times New Roman"/>
          <w:sz w:val="24"/>
          <w:szCs w:val="24"/>
        </w:rPr>
        <w:t>5) осуществляют иные действия в области землепользования и застройки.</w:t>
      </w:r>
    </w:p>
    <w:p w:rsidR="000843B1" w:rsidRDefault="000843B1" w:rsidP="000843B1">
      <w:pPr>
        <w:rPr>
          <w:rFonts w:ascii="Times New Roman" w:hAnsi="Times New Roman"/>
          <w:sz w:val="24"/>
          <w:szCs w:val="24"/>
        </w:rPr>
      </w:pPr>
      <w:r>
        <w:rPr>
          <w:rFonts w:ascii="Times New Roman" w:hAnsi="Times New Roman"/>
          <w:sz w:val="24"/>
          <w:szCs w:val="24"/>
        </w:rPr>
        <w:t>2. К указанным в части 1 настоящей статьи иным действиям в области землепользования и застройки могут быть отнесены, в частности:</w:t>
      </w:r>
    </w:p>
    <w:p w:rsidR="000843B1" w:rsidRDefault="000843B1" w:rsidP="000843B1">
      <w:pPr>
        <w:rPr>
          <w:rFonts w:ascii="Times New Roman" w:hAnsi="Times New Roman"/>
          <w:sz w:val="24"/>
          <w:szCs w:val="24"/>
        </w:rPr>
      </w:pPr>
      <w:r>
        <w:rPr>
          <w:rFonts w:ascii="Times New Roman" w:hAnsi="Times New Roman"/>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0843B1" w:rsidRDefault="000843B1" w:rsidP="000843B1">
      <w:pPr>
        <w:rPr>
          <w:rFonts w:ascii="Times New Roman" w:hAnsi="Times New Roman"/>
          <w:sz w:val="24"/>
          <w:szCs w:val="24"/>
        </w:rPr>
      </w:pPr>
      <w:r>
        <w:rPr>
          <w:rFonts w:ascii="Times New Roman" w:hAnsi="Times New Roman"/>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0843B1" w:rsidRDefault="000843B1" w:rsidP="000843B1">
      <w:pPr>
        <w:rPr>
          <w:rFonts w:ascii="Times New Roman" w:hAnsi="Times New Roman"/>
          <w:sz w:val="24"/>
          <w:szCs w:val="24"/>
        </w:rPr>
      </w:pPr>
      <w:r>
        <w:rPr>
          <w:rFonts w:ascii="Times New Roman" w:hAnsi="Times New Roman"/>
          <w:sz w:val="24"/>
          <w:szCs w:val="24"/>
        </w:rPr>
        <w:t>3) иные действия, связанные с подготовкой и реализацией общественных или частных планов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0843B1" w:rsidRDefault="000843B1" w:rsidP="000843B1">
      <w:pPr>
        <w:rPr>
          <w:rFonts w:ascii="Times New Roman" w:hAnsi="Times New Roman"/>
          <w:sz w:val="24"/>
          <w:szCs w:val="24"/>
        </w:rPr>
      </w:pPr>
      <w:r>
        <w:rPr>
          <w:rFonts w:ascii="Times New Roman" w:hAnsi="Times New Roman"/>
          <w:sz w:val="24"/>
          <w:szCs w:val="24"/>
        </w:rPr>
        <w:t>Подготовка документации по планировке территории не требуется, а осуществляется подготовка землеустроительной документации в порядке, предусмотренном земельным законодательством, в случае, если по инициативе правообладателей земельных участков осуществляются:</w:t>
      </w:r>
    </w:p>
    <w:p w:rsidR="000843B1" w:rsidRDefault="000843B1" w:rsidP="000843B1">
      <w:pPr>
        <w:rPr>
          <w:rFonts w:ascii="Times New Roman" w:hAnsi="Times New Roman"/>
          <w:sz w:val="24"/>
          <w:szCs w:val="24"/>
        </w:rPr>
      </w:pPr>
      <w:r>
        <w:rPr>
          <w:rFonts w:ascii="Times New Roman" w:hAnsi="Times New Roman"/>
          <w:sz w:val="24"/>
          <w:szCs w:val="24"/>
        </w:rPr>
        <w:t>а)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w:t>
      </w:r>
    </w:p>
    <w:p w:rsidR="000843B1" w:rsidRDefault="000843B1" w:rsidP="000843B1">
      <w:pPr>
        <w:rPr>
          <w:rFonts w:ascii="Times New Roman" w:hAnsi="Times New Roman"/>
          <w:sz w:val="24"/>
          <w:szCs w:val="24"/>
        </w:rPr>
      </w:pPr>
      <w:r>
        <w:rPr>
          <w:rFonts w:ascii="Times New Roman" w:hAnsi="Times New Roman"/>
          <w:sz w:val="24"/>
          <w:szCs w:val="24"/>
        </w:rPr>
        <w:t>б) объединение земельных участков в один земельный участок;</w:t>
      </w:r>
    </w:p>
    <w:p w:rsidR="000843B1" w:rsidRDefault="000843B1" w:rsidP="000843B1">
      <w:pPr>
        <w:rPr>
          <w:rFonts w:ascii="Times New Roman" w:hAnsi="Times New Roman"/>
          <w:sz w:val="24"/>
          <w:szCs w:val="24"/>
        </w:rPr>
      </w:pPr>
      <w:r>
        <w:rPr>
          <w:rFonts w:ascii="Times New Roman" w:hAnsi="Times New Roman"/>
          <w:sz w:val="24"/>
          <w:szCs w:val="24"/>
        </w:rPr>
        <w:t>в) изменение общей границы земельных участков.</w:t>
      </w:r>
    </w:p>
    <w:p w:rsidR="000843B1" w:rsidRDefault="000843B1" w:rsidP="000843B1">
      <w:pPr>
        <w:rPr>
          <w:rFonts w:ascii="Times New Roman" w:hAnsi="Times New Roman"/>
          <w:sz w:val="24"/>
          <w:szCs w:val="24"/>
        </w:rPr>
      </w:pPr>
      <w:r>
        <w:rPr>
          <w:rFonts w:ascii="Times New Roman" w:hAnsi="Times New Roman"/>
          <w:sz w:val="24"/>
          <w:szCs w:val="24"/>
        </w:rPr>
        <w:t>В этом случае обязательным условием является соблюдение следующих требований градостроительного законодательства:</w:t>
      </w:r>
    </w:p>
    <w:p w:rsidR="000843B1" w:rsidRDefault="000843B1" w:rsidP="000843B1">
      <w:pPr>
        <w:rPr>
          <w:rFonts w:ascii="Times New Roman" w:hAnsi="Times New Roman"/>
          <w:sz w:val="24"/>
          <w:szCs w:val="24"/>
        </w:rPr>
      </w:pPr>
      <w:r>
        <w:rPr>
          <w:rFonts w:ascii="Times New Roman" w:hAnsi="Times New Roman"/>
          <w:sz w:val="24"/>
          <w:szCs w:val="24"/>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0843B1" w:rsidRDefault="000843B1" w:rsidP="000843B1">
      <w:pPr>
        <w:rPr>
          <w:rFonts w:ascii="Times New Roman" w:hAnsi="Times New Roman"/>
          <w:sz w:val="24"/>
          <w:szCs w:val="24"/>
        </w:rPr>
      </w:pPr>
      <w:r>
        <w:rPr>
          <w:rFonts w:ascii="Times New Roman" w:hAnsi="Times New Roman"/>
          <w:sz w:val="24"/>
          <w:szCs w:val="24"/>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0843B1" w:rsidRDefault="000843B1" w:rsidP="000843B1">
      <w:pPr>
        <w:rPr>
          <w:rFonts w:ascii="Times New Roman" w:hAnsi="Times New Roman"/>
          <w:sz w:val="24"/>
          <w:szCs w:val="24"/>
        </w:rPr>
      </w:pPr>
      <w:r>
        <w:rPr>
          <w:rFonts w:ascii="Times New Roman" w:hAnsi="Times New Roman"/>
          <w:sz w:val="24"/>
          <w:szCs w:val="24"/>
        </w:rPr>
        <w:lastRenderedPageBreak/>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0843B1" w:rsidRDefault="000843B1" w:rsidP="000843B1">
      <w:pPr>
        <w:rPr>
          <w:rFonts w:ascii="Times New Roman" w:hAnsi="Times New Roman"/>
          <w:sz w:val="24"/>
          <w:szCs w:val="24"/>
        </w:rPr>
      </w:pPr>
      <w:r>
        <w:rPr>
          <w:rFonts w:ascii="Times New Roman" w:hAnsi="Times New Roman"/>
          <w:sz w:val="24"/>
          <w:szCs w:val="24"/>
        </w:rPr>
        <w:t>В указанных случаях контроль над соблюдением указанных требований осуществляет специально уполномоченный орган Администрации Локнянского района посредством проверки землеустроительной документации.</w:t>
      </w:r>
    </w:p>
    <w:p w:rsidR="000843B1" w:rsidRDefault="000843B1" w:rsidP="000843B1">
      <w:pPr>
        <w:rPr>
          <w:rFonts w:ascii="Times New Roman" w:hAnsi="Times New Roman"/>
          <w:sz w:val="24"/>
          <w:szCs w:val="24"/>
        </w:rPr>
      </w:pPr>
      <w:r>
        <w:rPr>
          <w:rFonts w:ascii="Times New Roman" w:hAnsi="Times New Roman"/>
          <w:sz w:val="24"/>
          <w:szCs w:val="24"/>
        </w:rPr>
        <w:t>3. Лица, осуществляющие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землепользование и застройку от имени государственных органов и органов местного самоуправления Локнянского района,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0843B1" w:rsidRDefault="000843B1" w:rsidP="000843B1">
      <w:pPr>
        <w:ind w:firstLine="851"/>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19" w:name="_Toc6363"/>
      <w:r>
        <w:rPr>
          <w:rFonts w:ascii="Times New Roman" w:hAnsi="Times New Roman" w:cs="Times New Roman"/>
          <w:color w:val="auto"/>
          <w:sz w:val="24"/>
          <w:lang w:eastAsia="zh-CN"/>
        </w:rPr>
        <w:t>Статья 8. Комиссия по землепользованию и застройке</w:t>
      </w:r>
      <w:bookmarkEnd w:id="19"/>
      <w:r>
        <w:rPr>
          <w:rFonts w:ascii="Times New Roman" w:hAnsi="Times New Roman" w:cs="Times New Roman"/>
          <w:color w:val="auto"/>
          <w:sz w:val="24"/>
          <w:lang w:eastAsia="zh-CN"/>
        </w:rPr>
        <w:t xml:space="preserve"> </w:t>
      </w:r>
    </w:p>
    <w:p w:rsidR="000843B1" w:rsidRDefault="000843B1" w:rsidP="000843B1">
      <w:pPr>
        <w:shd w:val="clear" w:color="auto" w:fill="FFFFFF"/>
        <w:tabs>
          <w:tab w:val="left" w:pos="8334"/>
        </w:tabs>
        <w:ind w:firstLineChars="125" w:firstLine="300"/>
        <w:rPr>
          <w:rFonts w:ascii="Times New Roman" w:hAnsi="Times New Roman"/>
          <w:sz w:val="24"/>
          <w:szCs w:val="24"/>
        </w:rPr>
      </w:pPr>
      <w:r>
        <w:rPr>
          <w:rFonts w:ascii="Times New Roman" w:hAnsi="Times New Roman"/>
          <w:sz w:val="24"/>
          <w:szCs w:val="24"/>
        </w:rPr>
        <w:t>1. Комиссия по землепользованию и застройке (далее – Комиссия) является постоянно действующим консультативным органом при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 формируется для обеспечения реализации настоящих Правил.</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Комиссия формируется на основании постановления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2. Комиссия: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1) рассматривает заявки на предоставление земельных участков для строительства объектов, требующих получения специальных согласований в порядке статьи 26 настоящих Правил;</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2) рассматривает заявки на строительство и изменение видов использования недвижимости, требующих получения специального согласования в порядке статьи 26 настоящих Правил;</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3) проводит публичные слушания в случаях и порядке, определенных статьями 25-27 настоящих Правил;</w:t>
      </w:r>
    </w:p>
    <w:p w:rsidR="000843B1" w:rsidRDefault="000843B1" w:rsidP="000843B1">
      <w:pPr>
        <w:ind w:firstLineChars="125" w:firstLine="300"/>
        <w:rPr>
          <w:rFonts w:ascii="Times New Roman" w:hAnsi="Times New Roman"/>
          <w:sz w:val="24"/>
          <w:szCs w:val="24"/>
        </w:rPr>
      </w:pPr>
      <w:proofErr w:type="gramStart"/>
      <w:r>
        <w:rPr>
          <w:rFonts w:ascii="Times New Roman" w:hAnsi="Times New Roman"/>
          <w:sz w:val="24"/>
          <w:szCs w:val="24"/>
        </w:rPr>
        <w:t>4) подготавливает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местной администрации, касающихся вопросов землепользования и застройки;</w:t>
      </w:r>
      <w:proofErr w:type="gramEnd"/>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5) организует подготовку предложений о внесении изменений в Правила по процедурам согласно статьям 37, 38 настоящих Правил, а также проектов нормативных правовых актов, иных документов, связанных с реализацией и применением настоящих Правил.</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3. Председателем Комиссии назначается первый заместитель Главы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 должности в состав Комиссии входят руководители следующих структурных подразделений Администрации сельского поселения: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В состав комиссии могут включаться: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 депутаты Собрания депутатов сельского поселения;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 руководители структурных подразделений Администрации Локнянского района:</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 лица, представляющие общественные и частные интересы граждан, владельцев недвижимости, общественных, коммерческих и иных организаций, проживающих 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том числе два человека, рекомендованных Собранием депутатов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Указанные лица не могут являться государственными или муниципальными служащими.</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В состав комиссии могут включаться представители государственных органов в сфере контроля и надзора, государственных органов управления, представители органов территориального общественного самоуправления,  Собрания депутатов Локнянского района.</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Секретарем Комиссии является служащий Администрации сельского  поселения.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lastRenderedPageBreak/>
        <w:t>5. На заседания Комиссии (в том числе проводимых в форме публичных слушаний) в обязательном порядке приглашаются ответственные представители территориального общественного самоуправления тех территорий, где расположены объекты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7. 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0843B1" w:rsidRDefault="000843B1" w:rsidP="000843B1">
      <w:pPr>
        <w:ind w:firstLineChars="125" w:firstLine="300"/>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20" w:name="_Toc23654"/>
      <w:r>
        <w:rPr>
          <w:rFonts w:ascii="Times New Roman" w:hAnsi="Times New Roman" w:cs="Times New Roman"/>
          <w:color w:val="auto"/>
          <w:sz w:val="24"/>
          <w:lang w:eastAsia="zh-CN"/>
        </w:rPr>
        <w:t>Статья 9. Органы, уполномоченные регулировать и контролировать землепользование и застройку в части обеспечения применения Правил</w:t>
      </w:r>
      <w:bookmarkEnd w:id="20"/>
    </w:p>
    <w:p w:rsidR="000843B1" w:rsidRDefault="000843B1" w:rsidP="000843B1">
      <w:pPr>
        <w:rPr>
          <w:rFonts w:ascii="Times New Roman" w:hAnsi="Times New Roman"/>
          <w:bCs/>
          <w:sz w:val="24"/>
          <w:szCs w:val="24"/>
        </w:rPr>
      </w:pPr>
      <w:r>
        <w:rPr>
          <w:rFonts w:ascii="Times New Roman" w:hAnsi="Times New Roman"/>
          <w:sz w:val="24"/>
          <w:szCs w:val="24"/>
        </w:rPr>
        <w:t xml:space="preserve">1. В соответствии с законодательством, иными нормативными правовыми актами к органам, </w:t>
      </w:r>
      <w:r>
        <w:rPr>
          <w:rFonts w:ascii="Times New Roman" w:hAnsi="Times New Roman"/>
          <w:bCs/>
          <w:sz w:val="24"/>
          <w:szCs w:val="24"/>
        </w:rPr>
        <w:t>уполномоченных регулировать и контролировать землепользование и застройку в части соблюдения настоящих Правил относятся:</w:t>
      </w:r>
    </w:p>
    <w:p w:rsidR="000843B1" w:rsidRDefault="000843B1" w:rsidP="000843B1">
      <w:pPr>
        <w:pStyle w:val="ConsNonformat"/>
        <w:widowControl/>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Администрация </w:t>
      </w:r>
      <w:r>
        <w:rPr>
          <w:rFonts w:ascii="Times New Roman" w:hAnsi="Times New Roman" w:cs="Times New Roman"/>
          <w:sz w:val="24"/>
          <w:szCs w:val="24"/>
        </w:rPr>
        <w:t>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cs="Times New Roman"/>
          <w:sz w:val="24"/>
          <w:szCs w:val="24"/>
        </w:rPr>
        <w:t>»</w:t>
      </w:r>
      <w:r>
        <w:rPr>
          <w:rFonts w:ascii="Times New Roman" w:hAnsi="Times New Roman" w:cs="Times New Roman"/>
          <w:bCs/>
          <w:sz w:val="24"/>
          <w:szCs w:val="24"/>
        </w:rPr>
        <w:t xml:space="preserve"> (уполномоченные Главой  сельского поселения структурные подразделения Администрации сельского поселения);</w:t>
      </w:r>
    </w:p>
    <w:p w:rsidR="000843B1" w:rsidRDefault="000843B1" w:rsidP="000843B1">
      <w:pPr>
        <w:pStyle w:val="ConsNonformat"/>
        <w:widowControl/>
        <w:ind w:firstLine="709"/>
        <w:jc w:val="both"/>
        <w:rPr>
          <w:rFonts w:ascii="Times New Roman" w:hAnsi="Times New Roman" w:cs="Times New Roman"/>
          <w:bCs/>
          <w:sz w:val="24"/>
          <w:szCs w:val="24"/>
        </w:rPr>
      </w:pPr>
      <w:r>
        <w:rPr>
          <w:rFonts w:ascii="Times New Roman" w:hAnsi="Times New Roman" w:cs="Times New Roman"/>
          <w:bCs/>
          <w:sz w:val="24"/>
          <w:szCs w:val="24"/>
        </w:rPr>
        <w:t>2) Администрация Локнянского района (уполномоченные Главой  Локнянского района структурные подразделения районной Администрации);</w:t>
      </w:r>
    </w:p>
    <w:p w:rsidR="000843B1" w:rsidRDefault="000843B1" w:rsidP="000843B1">
      <w:pPr>
        <w:rPr>
          <w:rFonts w:ascii="Times New Roman" w:hAnsi="Times New Roman"/>
          <w:sz w:val="24"/>
          <w:szCs w:val="24"/>
        </w:rPr>
      </w:pPr>
      <w:r>
        <w:rPr>
          <w:rFonts w:ascii="Times New Roman" w:hAnsi="Times New Roman"/>
          <w:sz w:val="24"/>
          <w:szCs w:val="24"/>
        </w:rPr>
        <w:t xml:space="preserve">3) иные </w:t>
      </w:r>
      <w:r>
        <w:rPr>
          <w:rFonts w:ascii="Times New Roman" w:hAnsi="Times New Roman"/>
          <w:bCs/>
          <w:sz w:val="24"/>
          <w:szCs w:val="24"/>
        </w:rPr>
        <w:t>уполномоченные</w:t>
      </w:r>
      <w:r>
        <w:rPr>
          <w:rFonts w:ascii="Times New Roman" w:hAnsi="Times New Roman"/>
          <w:sz w:val="24"/>
          <w:szCs w:val="24"/>
        </w:rPr>
        <w:t xml:space="preserve"> органы.</w:t>
      </w:r>
    </w:p>
    <w:p w:rsidR="000843B1" w:rsidRDefault="000843B1" w:rsidP="000843B1">
      <w:pPr>
        <w:rPr>
          <w:rFonts w:ascii="Times New Roman" w:hAnsi="Times New Roman"/>
          <w:bCs/>
          <w:sz w:val="24"/>
          <w:szCs w:val="24"/>
        </w:rPr>
      </w:pPr>
      <w:r>
        <w:rPr>
          <w:rFonts w:ascii="Times New Roman" w:hAnsi="Times New Roman"/>
          <w:bCs/>
          <w:sz w:val="24"/>
          <w:szCs w:val="24"/>
        </w:rPr>
        <w:t xml:space="preserve">2. </w:t>
      </w:r>
      <w:r>
        <w:rPr>
          <w:rFonts w:ascii="Times New Roman" w:hAnsi="Times New Roman"/>
          <w:sz w:val="24"/>
          <w:szCs w:val="24"/>
        </w:rPr>
        <w:t xml:space="preserve">По вопросам применения настоящих Правил органы, </w:t>
      </w:r>
      <w:r>
        <w:rPr>
          <w:rFonts w:ascii="Times New Roman" w:hAnsi="Times New Roman"/>
          <w:bCs/>
          <w:sz w:val="24"/>
          <w:szCs w:val="24"/>
        </w:rPr>
        <w:t>уполномоченные регулировать и контролировать землепользование и застройку:</w:t>
      </w:r>
    </w:p>
    <w:p w:rsidR="000843B1" w:rsidRDefault="000843B1" w:rsidP="000843B1">
      <w:pPr>
        <w:rPr>
          <w:rFonts w:ascii="Times New Roman" w:hAnsi="Times New Roman"/>
          <w:sz w:val="24"/>
          <w:szCs w:val="24"/>
        </w:rPr>
      </w:pPr>
      <w:r>
        <w:rPr>
          <w:rFonts w:ascii="Times New Roman" w:hAnsi="Times New Roman"/>
          <w:sz w:val="24"/>
          <w:szCs w:val="24"/>
        </w:rPr>
        <w:t>- предоставляют по запросу Комиссии по землепользованию и застройке заключения по вопросам, связанным с проведением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0843B1" w:rsidRDefault="000843B1" w:rsidP="000843B1">
      <w:pPr>
        <w:rPr>
          <w:rFonts w:ascii="Times New Roman" w:hAnsi="Times New Roman"/>
          <w:sz w:val="24"/>
          <w:szCs w:val="24"/>
        </w:rPr>
      </w:pPr>
      <w:r>
        <w:rPr>
          <w:rFonts w:ascii="Times New Roman" w:hAnsi="Times New Roman"/>
          <w:sz w:val="24"/>
          <w:szCs w:val="24"/>
        </w:rPr>
        <w:t>3. По вопросам применения настоящих Правил в обязанности Администрации сельского поселения входят:</w:t>
      </w:r>
    </w:p>
    <w:p w:rsidR="000843B1" w:rsidRDefault="000843B1" w:rsidP="000843B1">
      <w:pPr>
        <w:rPr>
          <w:rFonts w:ascii="Times New Roman" w:hAnsi="Times New Roman"/>
          <w:sz w:val="24"/>
          <w:szCs w:val="24"/>
        </w:rPr>
      </w:pPr>
      <w:proofErr w:type="gramStart"/>
      <w:r>
        <w:rPr>
          <w:rFonts w:ascii="Times New Roman" w:hAnsi="Times New Roman"/>
          <w:sz w:val="24"/>
          <w:szCs w:val="24"/>
        </w:rPr>
        <w:t>1) подготовка для Главы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Собрания депутатов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0843B1" w:rsidRDefault="000843B1" w:rsidP="000843B1">
      <w:pPr>
        <w:rPr>
          <w:rFonts w:ascii="Times New Roman" w:hAnsi="Times New Roman"/>
          <w:sz w:val="24"/>
          <w:szCs w:val="24"/>
        </w:rPr>
      </w:pPr>
      <w:r>
        <w:rPr>
          <w:rFonts w:ascii="Times New Roman" w:hAnsi="Times New Roman"/>
          <w:sz w:val="24"/>
          <w:szCs w:val="24"/>
        </w:rPr>
        <w:t>2)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0843B1" w:rsidRDefault="000843B1" w:rsidP="000843B1">
      <w:pPr>
        <w:rPr>
          <w:rFonts w:ascii="Times New Roman" w:hAnsi="Times New Roman"/>
          <w:sz w:val="24"/>
          <w:szCs w:val="24"/>
        </w:rPr>
      </w:pPr>
      <w:r>
        <w:rPr>
          <w:rFonts w:ascii="Times New Roman" w:hAnsi="Times New Roman"/>
          <w:sz w:val="24"/>
          <w:szCs w:val="24"/>
        </w:rPr>
        <w:t>3) ведение, совместно со специально уполномоченным органом Администрации Локнянского района карты градостроительного зонирования, внесение в нее утвержденных в установленном порядке изменений;</w:t>
      </w:r>
    </w:p>
    <w:p w:rsidR="000843B1" w:rsidRDefault="000843B1" w:rsidP="000843B1">
      <w:pPr>
        <w:rPr>
          <w:rFonts w:ascii="Times New Roman" w:hAnsi="Times New Roman"/>
          <w:sz w:val="24"/>
          <w:szCs w:val="24"/>
        </w:rPr>
      </w:pPr>
      <w:r>
        <w:rPr>
          <w:rFonts w:ascii="Times New Roman" w:hAnsi="Times New Roman"/>
          <w:sz w:val="24"/>
          <w:szCs w:val="24"/>
        </w:rPr>
        <w:lastRenderedPageBreak/>
        <w:t>4) предоставление заинтересованным лицам информации, которая содержится в Правилах и утвержденной документации по планировке территории;</w:t>
      </w:r>
    </w:p>
    <w:p w:rsidR="000843B1" w:rsidRDefault="000843B1" w:rsidP="000843B1">
      <w:pPr>
        <w:rPr>
          <w:rFonts w:ascii="Times New Roman" w:hAnsi="Times New Roman"/>
          <w:sz w:val="24"/>
          <w:szCs w:val="24"/>
        </w:rPr>
      </w:pPr>
      <w:r>
        <w:rPr>
          <w:rFonts w:ascii="Times New Roman" w:hAnsi="Times New Roman"/>
          <w:sz w:val="24"/>
          <w:szCs w:val="24"/>
        </w:rPr>
        <w:t>5) предоставление по запросу Комиссии по землепользованию и застройке заключений относительно специальных согласований, иных вопросов;</w:t>
      </w:r>
    </w:p>
    <w:p w:rsidR="000843B1" w:rsidRDefault="000843B1" w:rsidP="000843B1">
      <w:pPr>
        <w:rPr>
          <w:rFonts w:ascii="Times New Roman" w:hAnsi="Times New Roman"/>
          <w:sz w:val="24"/>
          <w:szCs w:val="24"/>
        </w:rPr>
      </w:pPr>
      <w:r>
        <w:rPr>
          <w:rFonts w:ascii="Times New Roman" w:hAnsi="Times New Roman"/>
          <w:sz w:val="24"/>
          <w:szCs w:val="24"/>
        </w:rPr>
        <w:t>6) участие в разработке и осуществлении муниципальной земельной политики и программ земельной реформы, в том числе путем внесения предложений об изменении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7) участие в подготовке обеспечение организации и проведения торгов - аукционов, конкурсов по предоставлению физическим, юридическим лицам земельных участков, сформированных из состава государственных, муниципальных земель;</w:t>
      </w:r>
    </w:p>
    <w:p w:rsidR="000843B1" w:rsidRDefault="000843B1" w:rsidP="000843B1">
      <w:pPr>
        <w:rPr>
          <w:rFonts w:ascii="Times New Roman" w:hAnsi="Times New Roman"/>
          <w:sz w:val="24"/>
          <w:szCs w:val="24"/>
        </w:rPr>
      </w:pPr>
      <w:r>
        <w:rPr>
          <w:rFonts w:ascii="Times New Roman" w:hAnsi="Times New Roman"/>
          <w:sz w:val="24"/>
          <w:szCs w:val="24"/>
        </w:rPr>
        <w:t>8)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0843B1" w:rsidRDefault="000843B1" w:rsidP="000843B1">
      <w:pPr>
        <w:rPr>
          <w:rFonts w:ascii="Times New Roman" w:hAnsi="Times New Roman"/>
          <w:sz w:val="24"/>
          <w:szCs w:val="24"/>
        </w:rPr>
      </w:pPr>
      <w:r>
        <w:rPr>
          <w:rFonts w:ascii="Times New Roman" w:hAnsi="Times New Roman"/>
          <w:sz w:val="24"/>
          <w:szCs w:val="24"/>
        </w:rPr>
        <w:t>9) осуществление контроля над использованием и охраной земель;</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10) организация и координация разработки проектов планов и программ развития поселения, в том числе в соответствии с настоящими Правилами;</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11) внедрение инноваций по оптимальному использованию экономического, финансового и налогового потенциалов поселения;</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12)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13) подготовка и обеспечение реализации социально-экономических проектов, в том числе инновационных, направленных на социально-экономическое развитие муниципального образования и обеспечение его жизнедеятельности;</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14) разработка и реализация мер, направленных на создание благоприятного инвестиционного климата, привлечение внешних и внутренних инвестиций для развития экономики муниципального образования;</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15) координация работ по строительству жилья, разработка и реализация целевых комплексных программ развития и обновления жилищного фонда;</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16)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муниципального образования;</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 xml:space="preserve">17) разработка и обеспечение </w:t>
      </w:r>
      <w:proofErr w:type="gramStart"/>
      <w:r>
        <w:rPr>
          <w:rFonts w:ascii="Times New Roman" w:hAnsi="Times New Roman"/>
          <w:sz w:val="24"/>
          <w:szCs w:val="24"/>
        </w:rPr>
        <w:t>реализации муниципальных программ строительства объектов муниципального заказа</w:t>
      </w:r>
      <w:proofErr w:type="gramEnd"/>
      <w:r>
        <w:rPr>
          <w:rFonts w:ascii="Times New Roman" w:hAnsi="Times New Roman"/>
          <w:sz w:val="24"/>
          <w:szCs w:val="24"/>
        </w:rPr>
        <w:t>;</w:t>
      </w:r>
    </w:p>
    <w:p w:rsidR="000843B1" w:rsidRDefault="000843B1" w:rsidP="000843B1">
      <w:pPr>
        <w:pStyle w:val="af4"/>
        <w:ind w:firstLine="709"/>
        <w:jc w:val="both"/>
        <w:rPr>
          <w:rFonts w:ascii="Times New Roman" w:hAnsi="Times New Roman"/>
          <w:sz w:val="24"/>
          <w:szCs w:val="24"/>
        </w:rPr>
      </w:pPr>
      <w:r>
        <w:rPr>
          <w:rFonts w:ascii="Times New Roman" w:hAnsi="Times New Roman"/>
          <w:sz w:val="24"/>
          <w:szCs w:val="24"/>
        </w:rPr>
        <w:t>18) создание и внедрение механизма системного, пропорционального, экономически обоснованного процесса освоения территорий муниципального образования;</w:t>
      </w:r>
    </w:p>
    <w:p w:rsidR="000843B1" w:rsidRDefault="000843B1" w:rsidP="000843B1">
      <w:pPr>
        <w:rPr>
          <w:rFonts w:ascii="Times New Roman" w:hAnsi="Times New Roman"/>
          <w:sz w:val="24"/>
          <w:szCs w:val="24"/>
        </w:rPr>
      </w:pPr>
      <w:r>
        <w:rPr>
          <w:rFonts w:ascii="Times New Roman" w:hAnsi="Times New Roman"/>
          <w:sz w:val="24"/>
          <w:szCs w:val="24"/>
        </w:rPr>
        <w:t>19) другие обязанности, выполняемые в соответствии с законодательством и Уставом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4. По вопросам применения настоящих Правил в обязанности Администрации Локнянского района входят:</w:t>
      </w:r>
    </w:p>
    <w:p w:rsidR="000843B1" w:rsidRDefault="000843B1" w:rsidP="000843B1">
      <w:pPr>
        <w:rPr>
          <w:rFonts w:ascii="Times New Roman" w:hAnsi="Times New Roman"/>
          <w:sz w:val="24"/>
          <w:szCs w:val="24"/>
        </w:rPr>
      </w:pPr>
      <w:r>
        <w:rPr>
          <w:rFonts w:ascii="Times New Roman" w:hAnsi="Times New Roman"/>
          <w:sz w:val="24"/>
          <w:szCs w:val="24"/>
        </w:rPr>
        <w:t>1) согласование документации по планировке территории на соответствие настоящим Правилам и строительным нормам, выдача разрешений на строительство, выдача разрешений на ввод объектов в эксплуатацию;</w:t>
      </w:r>
    </w:p>
    <w:p w:rsidR="000843B1" w:rsidRDefault="000843B1" w:rsidP="000843B1">
      <w:pPr>
        <w:rPr>
          <w:rFonts w:ascii="Times New Roman" w:hAnsi="Times New Roman"/>
          <w:sz w:val="24"/>
          <w:szCs w:val="24"/>
        </w:rPr>
      </w:pPr>
      <w:r>
        <w:rPr>
          <w:rFonts w:ascii="Times New Roman" w:hAnsi="Times New Roman"/>
          <w:sz w:val="24"/>
          <w:szCs w:val="24"/>
        </w:rPr>
        <w:t>2) подготовка градостроительных планов земельных участков в качестве самостоятельных документов в соответствии со статьей 22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3)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4) организация и ведение муниципальной информационной системы обеспечения градостроительной деятельности (градостроительного кадастра), включая сведения о состоянии инженерно-технической инфраструктуры, санитарно-эпидемиологической, экологической обстановке, состоянии фонда застройки;</w:t>
      </w:r>
    </w:p>
    <w:p w:rsidR="000843B1" w:rsidRDefault="000843B1" w:rsidP="000843B1">
      <w:pPr>
        <w:pStyle w:val="af4"/>
        <w:ind w:firstLine="709"/>
        <w:jc w:val="both"/>
        <w:rPr>
          <w:rFonts w:ascii="Times New Roman" w:hAnsi="Times New Roman"/>
          <w:bCs/>
          <w:sz w:val="24"/>
          <w:szCs w:val="24"/>
        </w:rPr>
      </w:pPr>
      <w:r>
        <w:rPr>
          <w:rFonts w:ascii="Times New Roman" w:hAnsi="Times New Roman"/>
          <w:bCs/>
          <w:sz w:val="24"/>
          <w:szCs w:val="24"/>
        </w:rPr>
        <w:lastRenderedPageBreak/>
        <w:t>5) подготовка предложений в адрес Администрации сельского поселения по разработке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0843B1" w:rsidRDefault="000843B1" w:rsidP="000843B1">
      <w:pPr>
        <w:pStyle w:val="af4"/>
        <w:ind w:firstLine="709"/>
        <w:jc w:val="both"/>
        <w:rPr>
          <w:rFonts w:ascii="Times New Roman" w:hAnsi="Times New Roman"/>
          <w:bCs/>
          <w:sz w:val="24"/>
          <w:szCs w:val="24"/>
        </w:rPr>
      </w:pPr>
      <w:r>
        <w:rPr>
          <w:rFonts w:ascii="Times New Roman" w:hAnsi="Times New Roman"/>
          <w:bCs/>
          <w:sz w:val="24"/>
          <w:szCs w:val="24"/>
        </w:rPr>
        <w:t xml:space="preserve">6) подготовка правовых заключений на проекты федеральных законов, нормативных и иных правовых актов </w:t>
      </w:r>
      <w:r>
        <w:rPr>
          <w:rFonts w:ascii="Times New Roman" w:hAnsi="Times New Roman"/>
          <w:sz w:val="24"/>
          <w:szCs w:val="24"/>
        </w:rPr>
        <w:t>Псковской</w:t>
      </w:r>
      <w:r>
        <w:rPr>
          <w:rFonts w:ascii="Times New Roman" w:hAnsi="Times New Roman"/>
          <w:bCs/>
          <w:sz w:val="24"/>
          <w:szCs w:val="24"/>
        </w:rPr>
        <w:t xml:space="preserve"> области, органов местного самоуправления по вопросам землепользования и застройки относительно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bCs/>
          <w:sz w:val="24"/>
          <w:szCs w:val="24"/>
        </w:rPr>
        <w:t>»;</w:t>
      </w:r>
    </w:p>
    <w:p w:rsidR="000843B1" w:rsidRDefault="000843B1" w:rsidP="000843B1">
      <w:pPr>
        <w:pStyle w:val="af4"/>
        <w:ind w:firstLine="709"/>
        <w:jc w:val="both"/>
        <w:rPr>
          <w:rFonts w:ascii="Times New Roman" w:hAnsi="Times New Roman"/>
          <w:bCs/>
          <w:sz w:val="24"/>
          <w:szCs w:val="24"/>
        </w:rPr>
      </w:pPr>
      <w:r>
        <w:rPr>
          <w:rFonts w:ascii="Times New Roman" w:hAnsi="Times New Roman"/>
          <w:bCs/>
          <w:sz w:val="24"/>
          <w:szCs w:val="24"/>
        </w:rPr>
        <w:t>7) обеспечение правовой информацией Администрации сельского поселения по вопросам землепользования и застройки;</w:t>
      </w:r>
    </w:p>
    <w:p w:rsidR="000843B1" w:rsidRDefault="000843B1" w:rsidP="000843B1">
      <w:pPr>
        <w:pStyle w:val="af4"/>
        <w:ind w:firstLine="709"/>
        <w:jc w:val="both"/>
        <w:rPr>
          <w:rFonts w:ascii="Times New Roman" w:hAnsi="Times New Roman"/>
          <w:bCs/>
          <w:sz w:val="24"/>
          <w:szCs w:val="24"/>
        </w:rPr>
      </w:pPr>
      <w:r>
        <w:rPr>
          <w:rFonts w:ascii="Times New Roman" w:hAnsi="Times New Roman"/>
          <w:bCs/>
          <w:sz w:val="24"/>
          <w:szCs w:val="24"/>
        </w:rPr>
        <w:t>8) предоставление Комиссии по землепользованию и застройке заключений по вопросам ее деятельности;</w:t>
      </w:r>
    </w:p>
    <w:p w:rsidR="000843B1" w:rsidRDefault="000843B1" w:rsidP="000843B1">
      <w:pPr>
        <w:rPr>
          <w:rFonts w:ascii="Times New Roman" w:hAnsi="Times New Roman"/>
          <w:sz w:val="24"/>
          <w:szCs w:val="24"/>
        </w:rPr>
      </w:pPr>
      <w:r>
        <w:rPr>
          <w:rFonts w:ascii="Times New Roman" w:hAnsi="Times New Roman"/>
          <w:sz w:val="24"/>
          <w:szCs w:val="24"/>
        </w:rPr>
        <w:t xml:space="preserve">9) другие обязанности, выполняемые в соответствии с Уставом Локнянского района и положениями о структурных подразделениях </w:t>
      </w:r>
      <w:r>
        <w:rPr>
          <w:rFonts w:ascii="Times New Roman" w:hAnsi="Times New Roman"/>
          <w:bCs/>
          <w:sz w:val="24"/>
          <w:szCs w:val="24"/>
        </w:rPr>
        <w:t>Администрации Локнянского района.</w:t>
      </w:r>
    </w:p>
    <w:p w:rsidR="000843B1" w:rsidRDefault="000843B1" w:rsidP="000843B1">
      <w:pPr>
        <w:shd w:val="clear" w:color="auto" w:fill="FFFFFF"/>
        <w:tabs>
          <w:tab w:val="left" w:pos="8334"/>
        </w:tabs>
        <w:rPr>
          <w:rFonts w:ascii="Times New Roman" w:hAnsi="Times New Roman"/>
          <w:sz w:val="24"/>
          <w:szCs w:val="24"/>
        </w:rPr>
      </w:pPr>
      <w:r>
        <w:rPr>
          <w:rFonts w:ascii="Times New Roman" w:hAnsi="Times New Roman"/>
          <w:sz w:val="24"/>
          <w:szCs w:val="24"/>
        </w:rPr>
        <w:t>По вопросам участия Администрации Локнянского района в регулировании землепользования и застройки настоящие Правила применяются наряду с Уставом Локнянского района, Соглашением между Администрацией Локнянского района и Администрацией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иными нормативными правовыми и нормативными актами Локнянского района.</w:t>
      </w:r>
    </w:p>
    <w:p w:rsidR="000843B1" w:rsidRDefault="000843B1" w:rsidP="000843B1">
      <w:pPr>
        <w:shd w:val="clear" w:color="auto" w:fill="FFFFFF"/>
        <w:tabs>
          <w:tab w:val="left" w:pos="8334"/>
        </w:tabs>
        <w:ind w:firstLine="851"/>
        <w:rPr>
          <w:rFonts w:ascii="Times New Roman" w:hAnsi="Times New Roman"/>
          <w:b/>
          <w:bCs/>
          <w:sz w:val="24"/>
          <w:szCs w:val="24"/>
        </w:rPr>
      </w:pPr>
      <w:r>
        <w:rPr>
          <w:rFonts w:ascii="Times New Roman" w:hAnsi="Times New Roman"/>
          <w:b/>
          <w:bCs/>
          <w:sz w:val="24"/>
          <w:szCs w:val="24"/>
        </w:rPr>
        <w:br w:type="page"/>
      </w:r>
    </w:p>
    <w:p w:rsidR="000843B1" w:rsidRDefault="000843B1" w:rsidP="000843B1">
      <w:pPr>
        <w:pStyle w:val="2"/>
        <w:rPr>
          <w:i/>
          <w:iCs/>
          <w:sz w:val="24"/>
          <w:lang w:eastAsia="zh-CN"/>
        </w:rPr>
      </w:pPr>
      <w:bookmarkStart w:id="21" w:name="_Toc1715"/>
      <w:r>
        <w:rPr>
          <w:sz w:val="24"/>
          <w:lang w:eastAsia="zh-CN"/>
        </w:rPr>
        <w:t>ГЛАВА 4. ПОЛОЖЕНИЯ О ПОРЯДКЕ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21"/>
    </w:p>
    <w:p w:rsidR="000843B1" w:rsidRDefault="000843B1" w:rsidP="000843B1">
      <w:pPr>
        <w:shd w:val="clear" w:color="auto" w:fill="FFFFFF"/>
        <w:tabs>
          <w:tab w:val="left" w:pos="8334"/>
        </w:tabs>
        <w:ind w:firstLine="851"/>
        <w:rPr>
          <w:rFonts w:ascii="Times New Roman" w:hAnsi="Times New Roman"/>
          <w:sz w:val="24"/>
          <w:szCs w:val="24"/>
        </w:rPr>
      </w:pPr>
    </w:p>
    <w:p w:rsidR="000843B1" w:rsidRDefault="000843B1" w:rsidP="000843B1">
      <w:pPr>
        <w:pStyle w:val="3"/>
        <w:jc w:val="center"/>
        <w:rPr>
          <w:rFonts w:ascii="Times New Roman" w:hAnsi="Times New Roman"/>
          <w:sz w:val="24"/>
          <w:lang w:eastAsia="zh-CN"/>
        </w:rPr>
      </w:pPr>
      <w:bookmarkStart w:id="22" w:name="_Toc19504"/>
      <w:r>
        <w:rPr>
          <w:rFonts w:ascii="Times New Roman" w:hAnsi="Times New Roman" w:cs="Times New Roman"/>
          <w:color w:val="auto"/>
          <w:sz w:val="24"/>
          <w:lang w:eastAsia="zh-CN"/>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22"/>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 xml:space="preserve">1. Градостроительная подготовка земельных участков – действия, осуществляемые в соответствии с градостроительным законодательством, применительно </w:t>
      </w:r>
      <w:proofErr w:type="gramStart"/>
      <w:r>
        <w:rPr>
          <w:rFonts w:ascii="Times New Roman" w:hAnsi="Times New Roman"/>
          <w:sz w:val="24"/>
          <w:szCs w:val="24"/>
        </w:rPr>
        <w:t>к</w:t>
      </w:r>
      <w:proofErr w:type="gramEnd"/>
      <w:r>
        <w:rPr>
          <w:rFonts w:ascii="Times New Roman" w:hAnsi="Times New Roman"/>
          <w:sz w:val="24"/>
          <w:szCs w:val="24"/>
        </w:rPr>
        <w:t>:</w:t>
      </w:r>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0843B1" w:rsidRDefault="000843B1" w:rsidP="000843B1">
      <w:pPr>
        <w:shd w:val="clear" w:color="auto" w:fill="FFFFFF"/>
        <w:tabs>
          <w:tab w:val="left" w:pos="770"/>
        </w:tabs>
        <w:rPr>
          <w:rFonts w:ascii="Times New Roman" w:hAnsi="Times New Roman"/>
          <w:sz w:val="24"/>
          <w:szCs w:val="24"/>
        </w:rPr>
      </w:pPr>
      <w:proofErr w:type="gramStart"/>
      <w:r>
        <w:rPr>
          <w:rFonts w:ascii="Times New Roman" w:hAnsi="Times New Roman"/>
          <w:sz w:val="24"/>
          <w:szCs w:val="24"/>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46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2. Приобретение физическими, юридическими лицами прав на земельные участки осуществляется в соответствии с нормами:</w:t>
      </w:r>
    </w:p>
    <w:p w:rsidR="000843B1" w:rsidRDefault="000843B1" w:rsidP="000843B1">
      <w:pPr>
        <w:shd w:val="clear" w:color="auto" w:fill="FFFFFF"/>
        <w:tabs>
          <w:tab w:val="left" w:pos="842"/>
        </w:tabs>
        <w:rPr>
          <w:rFonts w:ascii="Times New Roman" w:hAnsi="Times New Roman"/>
          <w:sz w:val="24"/>
          <w:szCs w:val="24"/>
        </w:rPr>
      </w:pPr>
      <w:r>
        <w:rPr>
          <w:rFonts w:ascii="Times New Roman" w:hAnsi="Times New Roman"/>
          <w:sz w:val="24"/>
          <w:szCs w:val="24"/>
        </w:rPr>
        <w:t>а)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0843B1" w:rsidRDefault="000843B1" w:rsidP="000843B1">
      <w:pPr>
        <w:shd w:val="clear" w:color="auto" w:fill="FFFFFF"/>
        <w:tabs>
          <w:tab w:val="left" w:pos="842"/>
        </w:tabs>
        <w:rPr>
          <w:rFonts w:ascii="Times New Roman" w:hAnsi="Times New Roman"/>
          <w:sz w:val="24"/>
          <w:szCs w:val="24"/>
        </w:rPr>
      </w:pPr>
      <w:r>
        <w:rPr>
          <w:rFonts w:ascii="Times New Roman" w:hAnsi="Times New Roman"/>
          <w:sz w:val="24"/>
          <w:szCs w:val="24"/>
        </w:rPr>
        <w:t>б) земельного и иного законодательства - в случаях, когда указанные права предоставляются физическим и юридическим лицам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3.</w:t>
      </w:r>
      <w:r>
        <w:rPr>
          <w:rFonts w:ascii="Times New Roman" w:hAnsi="Times New Roman"/>
          <w:iCs/>
          <w:sz w:val="24"/>
          <w:szCs w:val="24"/>
        </w:rPr>
        <w:t xml:space="preserve"> </w:t>
      </w:r>
      <w:r>
        <w:rPr>
          <w:rFonts w:ascii="Times New Roman" w:hAnsi="Times New Roman"/>
          <w:sz w:val="24"/>
          <w:szCs w:val="24"/>
        </w:rPr>
        <w:t>Порядок градостроительной подготовки и предоставления физическим и юридическим лицам земельных участков, сформированных из состава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 Локнянского района 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Действие порядка градостроительной подготовки и предоставления физическим и юридическим лицам земельных участков, установленного настоящими Правилами распространяется только на земельные участки, находящиеся в собственности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334"/>
        </w:tabs>
        <w:rPr>
          <w:rFonts w:ascii="Times New Roman" w:hAnsi="Times New Roman"/>
          <w:bCs/>
          <w:sz w:val="24"/>
          <w:szCs w:val="24"/>
        </w:rPr>
      </w:pPr>
      <w:r>
        <w:rPr>
          <w:rFonts w:ascii="Times New Roman" w:hAnsi="Times New Roman"/>
          <w:sz w:val="24"/>
          <w:szCs w:val="24"/>
        </w:rPr>
        <w:t>Порядок градостроительной подготовки и предоставления физическим и юридическим лицам земельных участков сформированных из состава земель, государственная собственность на которые не разграничена, определяется</w:t>
      </w:r>
      <w:r>
        <w:rPr>
          <w:rFonts w:ascii="Times New Roman" w:hAnsi="Times New Roman"/>
          <w:b/>
          <w:sz w:val="24"/>
          <w:szCs w:val="24"/>
        </w:rPr>
        <w:t xml:space="preserve"> </w:t>
      </w:r>
      <w:r>
        <w:rPr>
          <w:rFonts w:ascii="Times New Roman" w:hAnsi="Times New Roman"/>
          <w:sz w:val="24"/>
          <w:szCs w:val="24"/>
        </w:rPr>
        <w:t>Соглашением между Администрацией Локнянского района и Администрацией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иными нормативными правовыми и нормативными актами Локнянского района.</w:t>
      </w:r>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4. Органы местного самоуправления поселения распоряжаются подготовленными и сформированными земельными участками, расположенными на территории муниципального образования, находящимися в собственности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990"/>
        </w:tabs>
        <w:rPr>
          <w:rFonts w:ascii="Times New Roman" w:hAnsi="Times New Roman"/>
          <w:sz w:val="24"/>
          <w:szCs w:val="24"/>
        </w:rPr>
      </w:pPr>
      <w:r>
        <w:rPr>
          <w:rFonts w:ascii="Times New Roman" w:hAnsi="Times New Roman"/>
          <w:sz w:val="24"/>
          <w:szCs w:val="24"/>
        </w:rPr>
        <w:t>5. Распоряжение земельными участками, государственная собственность на которые не разграничена, на территории муниципального образования, осуществляется органами местного самоуправления Локнянского района.</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w:t>
      </w:r>
      <w:r>
        <w:rPr>
          <w:rFonts w:ascii="Times New Roman" w:hAnsi="Times New Roman"/>
          <w:sz w:val="24"/>
          <w:szCs w:val="24"/>
        </w:rPr>
        <w:lastRenderedPageBreak/>
        <w:t>(их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градостроительным законодательством и в порядке, определенном настоящими Правилами.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В соответствии с пунктом 10 статьи 3 федерального закона «О введении в действие Земельного кодекса Российской Федерации» до разграничения государственной собственности на землю, государственная регистрация права государственной собственности на землю для осуществления распоряжения землями, находящимися в государственной собственности (для предоставления физическим и юридическим лицам земельных участков, находящихся в государственной собственности), не требуется.</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Физические, юридические лица, которым предоставлены права на земельные участки, подготовленные и сформированные из состава государственных, муниципальных земель, осуществляют государственную регистрацию прав на предоставленные им земельные участки.</w:t>
      </w:r>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7. Для строительства, реконструкции и иных целей могут предоставляться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0843B1" w:rsidRDefault="000843B1" w:rsidP="000843B1">
      <w:pPr>
        <w:shd w:val="clear" w:color="auto" w:fill="FFFFFF"/>
        <w:tabs>
          <w:tab w:val="left" w:pos="947"/>
        </w:tabs>
        <w:rPr>
          <w:rFonts w:ascii="Times New Roman" w:hAnsi="Times New Roman"/>
          <w:sz w:val="24"/>
          <w:szCs w:val="24"/>
        </w:rPr>
      </w:pPr>
      <w:r>
        <w:rPr>
          <w:rFonts w:ascii="Times New Roman" w:hAnsi="Times New Roman"/>
          <w:sz w:val="24"/>
          <w:szCs w:val="24"/>
        </w:rPr>
        <w:t xml:space="preserve">8. </w:t>
      </w:r>
      <w:proofErr w:type="gramStart"/>
      <w:r>
        <w:rPr>
          <w:rFonts w:ascii="Times New Roman" w:hAnsi="Times New Roman"/>
          <w:sz w:val="24"/>
          <w:szCs w:val="24"/>
        </w:rPr>
        <w:t>Из состава государственных и муниципальных земель физическим и юридическим лицам могут предоставляться только сформированные земельные участки.</w:t>
      </w:r>
      <w:proofErr w:type="gramEnd"/>
      <w:r>
        <w:rPr>
          <w:rFonts w:ascii="Times New Roman" w:hAnsi="Times New Roman"/>
          <w:sz w:val="24"/>
          <w:szCs w:val="24"/>
        </w:rPr>
        <w:t xml:space="preserve"> Сформированным для целей предоставления физическим, юридическим лицам является земельный участок, применительно к которому:</w:t>
      </w:r>
    </w:p>
    <w:p w:rsidR="000843B1" w:rsidRDefault="000843B1" w:rsidP="000843B1">
      <w:pPr>
        <w:shd w:val="clear" w:color="auto" w:fill="FFFFFF"/>
        <w:tabs>
          <w:tab w:val="left" w:pos="882"/>
        </w:tabs>
        <w:rPr>
          <w:rFonts w:ascii="Times New Roman" w:hAnsi="Times New Roman"/>
          <w:sz w:val="24"/>
          <w:szCs w:val="24"/>
        </w:rPr>
      </w:pPr>
      <w:r>
        <w:rPr>
          <w:rFonts w:ascii="Times New Roman" w:hAnsi="Times New Roman"/>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в порядке статьи 30 настоящих Правил границ зон действия публичных сервитутов);</w:t>
      </w:r>
    </w:p>
    <w:p w:rsidR="000843B1" w:rsidRDefault="000843B1" w:rsidP="000843B1">
      <w:pPr>
        <w:shd w:val="clear" w:color="auto" w:fill="FFFFFF"/>
        <w:tabs>
          <w:tab w:val="left" w:pos="821"/>
        </w:tabs>
        <w:rPr>
          <w:rFonts w:ascii="Times New Roman" w:hAnsi="Times New Roman"/>
          <w:sz w:val="24"/>
          <w:szCs w:val="24"/>
        </w:rPr>
      </w:pPr>
      <w:r>
        <w:rPr>
          <w:rFonts w:ascii="Times New Roman" w:hAnsi="Times New Roman"/>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(статья 42 настоящих Правил);</w:t>
      </w:r>
    </w:p>
    <w:p w:rsidR="000843B1" w:rsidRDefault="000843B1" w:rsidP="000843B1">
      <w:pPr>
        <w:shd w:val="clear" w:color="auto" w:fill="FFFFFF"/>
        <w:tabs>
          <w:tab w:val="left" w:pos="925"/>
        </w:tabs>
        <w:rPr>
          <w:rFonts w:ascii="Times New Roman" w:hAnsi="Times New Roman"/>
          <w:sz w:val="24"/>
          <w:szCs w:val="24"/>
        </w:rPr>
      </w:pPr>
      <w:r>
        <w:rPr>
          <w:rFonts w:ascii="Times New Roman" w:hAnsi="Times New Roman"/>
          <w:sz w:val="24"/>
          <w:szCs w:val="24"/>
        </w:rPr>
        <w:t xml:space="preserve">3) посредством действий, выполненных в процессе планировки территории, определены технические условия подключения к внеплощадочным сетям инженерно-технического обеспечения (по </w:t>
      </w:r>
      <w:proofErr w:type="spellStart"/>
      <w:r>
        <w:rPr>
          <w:rFonts w:ascii="Times New Roman" w:hAnsi="Times New Roman"/>
          <w:sz w:val="24"/>
          <w:szCs w:val="24"/>
        </w:rPr>
        <w:t>канализованию</w:t>
      </w:r>
      <w:proofErr w:type="spellEnd"/>
      <w:r>
        <w:rPr>
          <w:rFonts w:ascii="Times New Roman" w:hAnsi="Times New Roman"/>
          <w:sz w:val="24"/>
          <w:szCs w:val="24"/>
        </w:rPr>
        <w:t xml:space="preserve">, </w:t>
      </w:r>
      <w:proofErr w:type="spellStart"/>
      <w:r>
        <w:rPr>
          <w:rFonts w:ascii="Times New Roman" w:hAnsi="Times New Roman"/>
          <w:sz w:val="24"/>
          <w:szCs w:val="24"/>
        </w:rPr>
        <w:t>водо</w:t>
      </w:r>
      <w:proofErr w:type="spellEnd"/>
      <w:r>
        <w:rPr>
          <w:rFonts w:ascii="Times New Roman" w:hAnsi="Times New Roman"/>
          <w:sz w:val="24"/>
          <w:szCs w:val="24"/>
        </w:rPr>
        <w:t>-, тепло-, электроснабжению) - в случае, когда использование соответствующего земельного участка невозможно без обеспечения такого подключения;</w:t>
      </w:r>
    </w:p>
    <w:p w:rsidR="000843B1" w:rsidRDefault="000843B1" w:rsidP="000843B1">
      <w:pPr>
        <w:shd w:val="clear" w:color="auto" w:fill="FFFFFF"/>
        <w:tabs>
          <w:tab w:val="left" w:pos="857"/>
        </w:tabs>
        <w:rPr>
          <w:rFonts w:ascii="Times New Roman" w:hAnsi="Times New Roman"/>
          <w:sz w:val="24"/>
          <w:szCs w:val="24"/>
        </w:rPr>
      </w:pPr>
      <w:r>
        <w:rPr>
          <w:rFonts w:ascii="Times New Roman" w:hAnsi="Times New Roman"/>
          <w:sz w:val="24"/>
          <w:szCs w:val="24"/>
        </w:rPr>
        <w:t>4) установлены границы земельного участка на местности.</w:t>
      </w:r>
    </w:p>
    <w:p w:rsidR="000843B1" w:rsidRDefault="000843B1" w:rsidP="000843B1">
      <w:pPr>
        <w:shd w:val="clear" w:color="auto" w:fill="FFFFFF"/>
        <w:tabs>
          <w:tab w:val="left" w:pos="857"/>
        </w:tabs>
        <w:rPr>
          <w:rFonts w:ascii="Times New Roman" w:hAnsi="Times New Roman"/>
          <w:sz w:val="24"/>
          <w:szCs w:val="24"/>
        </w:rPr>
      </w:pPr>
      <w:r>
        <w:rPr>
          <w:rFonts w:ascii="Times New Roman" w:hAnsi="Times New Roman"/>
          <w:sz w:val="24"/>
          <w:szCs w:val="24"/>
        </w:rPr>
        <w:t>9. Факт того, что земельный участок, находящийся в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0843B1" w:rsidRDefault="000843B1" w:rsidP="000843B1">
      <w:pPr>
        <w:shd w:val="clear" w:color="auto" w:fill="FFFFFF"/>
        <w:tabs>
          <w:tab w:val="left" w:pos="839"/>
        </w:tabs>
        <w:rPr>
          <w:rFonts w:ascii="Times New Roman" w:hAnsi="Times New Roman"/>
          <w:sz w:val="24"/>
          <w:szCs w:val="24"/>
        </w:rPr>
      </w:pPr>
      <w:proofErr w:type="gramStart"/>
      <w:r>
        <w:rPr>
          <w:rFonts w:ascii="Times New Roman" w:hAnsi="Times New Roman"/>
          <w:sz w:val="24"/>
          <w:szCs w:val="24"/>
        </w:rPr>
        <w:t>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roofErr w:type="gramEnd"/>
    </w:p>
    <w:p w:rsidR="000843B1" w:rsidRDefault="000843B1" w:rsidP="000843B1">
      <w:pPr>
        <w:shd w:val="clear" w:color="auto" w:fill="FFFFFF"/>
        <w:tabs>
          <w:tab w:val="left" w:pos="752"/>
        </w:tabs>
        <w:rPr>
          <w:rFonts w:ascii="Times New Roman" w:hAnsi="Times New Roman"/>
          <w:sz w:val="24"/>
          <w:szCs w:val="24"/>
        </w:rPr>
      </w:pPr>
      <w:r>
        <w:rPr>
          <w:rFonts w:ascii="Times New Roman" w:hAnsi="Times New Roman"/>
          <w:sz w:val="24"/>
          <w:szCs w:val="24"/>
        </w:rPr>
        <w:t>2) 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и иных объектов недвижимости.</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lastRenderedPageBreak/>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в установленном в соответствии с земельным законодательством порядке.</w:t>
      </w:r>
      <w:proofErr w:type="gramEnd"/>
    </w:p>
    <w:p w:rsidR="000843B1" w:rsidRDefault="000843B1" w:rsidP="000843B1">
      <w:pPr>
        <w:shd w:val="clear" w:color="auto" w:fill="FFFFFF"/>
        <w:tabs>
          <w:tab w:val="left" w:pos="857"/>
        </w:tabs>
        <w:rPr>
          <w:rFonts w:ascii="Times New Roman" w:hAnsi="Times New Roman"/>
          <w:sz w:val="24"/>
          <w:szCs w:val="24"/>
        </w:rPr>
      </w:pPr>
      <w:r>
        <w:rPr>
          <w:rFonts w:ascii="Times New Roman" w:hAnsi="Times New Roman"/>
          <w:sz w:val="24"/>
          <w:szCs w:val="24"/>
        </w:rPr>
        <w:t>10. Действия по градостроительной подготовке и формированию из состава муниципальных земель земельных участков включают две стадии:</w:t>
      </w:r>
    </w:p>
    <w:p w:rsidR="000843B1" w:rsidRDefault="000843B1" w:rsidP="000843B1">
      <w:pPr>
        <w:shd w:val="clear" w:color="auto" w:fill="FFFFFF"/>
        <w:tabs>
          <w:tab w:val="left" w:pos="958"/>
          <w:tab w:val="left" w:pos="2491"/>
        </w:tabs>
        <w:rPr>
          <w:rFonts w:ascii="Times New Roman" w:hAnsi="Times New Roman"/>
          <w:sz w:val="24"/>
          <w:szCs w:val="24"/>
        </w:rPr>
      </w:pPr>
      <w:r>
        <w:rPr>
          <w:rFonts w:ascii="Times New Roman" w:hAnsi="Times New Roman"/>
          <w:sz w:val="24"/>
          <w:szCs w:val="24"/>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местного самоуправления Локнянского района и ОМС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2) формирование земельных участков посредством землеустроительных работ, осуществляемых в соответствии с земельным законодательством.</w:t>
      </w:r>
    </w:p>
    <w:p w:rsidR="000843B1" w:rsidRDefault="000843B1" w:rsidP="000843B1">
      <w:pPr>
        <w:shd w:val="clear" w:color="auto" w:fill="FFFFFF"/>
        <w:tabs>
          <w:tab w:val="left" w:pos="853"/>
        </w:tabs>
        <w:rPr>
          <w:rFonts w:ascii="Times New Roman" w:hAnsi="Times New Roman"/>
          <w:sz w:val="24"/>
          <w:szCs w:val="24"/>
        </w:rPr>
      </w:pPr>
      <w:r>
        <w:rPr>
          <w:rFonts w:ascii="Times New Roman" w:hAnsi="Times New Roman"/>
          <w:sz w:val="24"/>
          <w:szCs w:val="24"/>
        </w:rPr>
        <w:t>11.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(в случаях, когда необходимо обеспечить такое подключение).</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 ним - статьями 21, 22 настоящих Правил.</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Утвержденный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Если в результате землеустроительных работ возникла необходимость изменения границ земельного участка, в градостроительный план земельного участка вносятся соответствующие изменения в порядке, установленном нормативным правовым актом Локнянского района.</w:t>
      </w:r>
    </w:p>
    <w:p w:rsidR="000843B1" w:rsidRDefault="000843B1" w:rsidP="000843B1">
      <w:pPr>
        <w:shd w:val="clear" w:color="auto" w:fill="FFFFFF"/>
        <w:tabs>
          <w:tab w:val="left" w:pos="702"/>
        </w:tabs>
        <w:rPr>
          <w:rFonts w:ascii="Times New Roman" w:hAnsi="Times New Roman"/>
          <w:sz w:val="24"/>
          <w:szCs w:val="24"/>
        </w:rPr>
      </w:pPr>
      <w:r>
        <w:rPr>
          <w:rFonts w:ascii="Times New Roman" w:hAnsi="Times New Roman"/>
          <w:sz w:val="24"/>
          <w:szCs w:val="24"/>
        </w:rPr>
        <w:t>Утвержденные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20 настоящих Правил, иными нормативными правовыми актами Локнянского района.</w:t>
      </w:r>
    </w:p>
    <w:p w:rsidR="000843B1" w:rsidRDefault="000843B1" w:rsidP="000843B1">
      <w:pPr>
        <w:rPr>
          <w:rFonts w:ascii="Times New Roman" w:hAnsi="Times New Roman"/>
          <w:sz w:val="24"/>
          <w:szCs w:val="24"/>
        </w:rPr>
      </w:pPr>
      <w:r>
        <w:rPr>
          <w:rFonts w:ascii="Times New Roman" w:hAnsi="Times New Roman"/>
          <w:sz w:val="24"/>
          <w:szCs w:val="24"/>
        </w:rPr>
        <w:t>12. Результатом второй стадии действий, связанных с формированием из состава муниципальных земель земельных участков посредством землеустроительных работ, являются подготавливаемые по установленной форме кадастровые планы земельных участков, которые выдаются органам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936"/>
        </w:tabs>
        <w:rPr>
          <w:rFonts w:ascii="Times New Roman" w:hAnsi="Times New Roman"/>
          <w:sz w:val="24"/>
          <w:szCs w:val="24"/>
        </w:rPr>
      </w:pPr>
      <w:r>
        <w:rPr>
          <w:rFonts w:ascii="Times New Roman" w:hAnsi="Times New Roman"/>
          <w:sz w:val="24"/>
          <w:szCs w:val="24"/>
        </w:rPr>
        <w:t>13. Земельные участки из состава муниципальных земель подготавливаются для предоставления физическим и юридическим лицам по инициативе и за счет средств:</w:t>
      </w:r>
    </w:p>
    <w:p w:rsidR="000843B1" w:rsidRDefault="000843B1" w:rsidP="000843B1">
      <w:pPr>
        <w:shd w:val="clear" w:color="auto" w:fill="FFFFFF"/>
        <w:tabs>
          <w:tab w:val="left" w:pos="659"/>
        </w:tabs>
        <w:rPr>
          <w:rFonts w:ascii="Times New Roman" w:hAnsi="Times New Roman"/>
          <w:sz w:val="24"/>
          <w:szCs w:val="24"/>
        </w:rPr>
      </w:pPr>
      <w:r>
        <w:rPr>
          <w:rFonts w:ascii="Times New Roman" w:hAnsi="Times New Roman"/>
          <w:sz w:val="24"/>
          <w:szCs w:val="24"/>
        </w:rPr>
        <w:t>1)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659"/>
        </w:tabs>
        <w:rPr>
          <w:rFonts w:ascii="Times New Roman" w:hAnsi="Times New Roman"/>
          <w:sz w:val="24"/>
          <w:szCs w:val="24"/>
        </w:rPr>
      </w:pPr>
      <w:r>
        <w:rPr>
          <w:rFonts w:ascii="Times New Roman" w:hAnsi="Times New Roman"/>
          <w:sz w:val="24"/>
          <w:szCs w:val="24"/>
        </w:rPr>
        <w:t>2) физических и юридических лиц.</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В случае, если физическое, юридическое лицо, по инициативе и за счет средств которого были осуществлены действия по градостроительной подготовке земельного участка, не стало участником или победителем торгов (аукциона, конкурса), указанному лицу компенсируются понесенные затраты на такую подготовку из средств, предоставленных победителем торгов за право собственности, аренды земельного участка. Порядок компенсации указанных затрат определяется нормативным правовым актом органов местного самоуправления с учетом </w:t>
      </w:r>
      <w:r>
        <w:rPr>
          <w:rFonts w:ascii="Times New Roman" w:hAnsi="Times New Roman"/>
          <w:sz w:val="24"/>
          <w:szCs w:val="24"/>
        </w:rPr>
        <w:lastRenderedPageBreak/>
        <w:t>положения, согласно которому величина залога, предоставляемого участниками торгов, как правило, не должна быть меньше величины затрат, направленных на градостроительную подготовку и формирование земельного участка.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14. Подготовленные и сформированные из состава муниципальных земель земельные участки предоставляются физическим и юридическим лицам для строительства, реконструкции в порядке, установленном</w:t>
      </w:r>
      <w:r>
        <w:rPr>
          <w:rFonts w:ascii="Times New Roman" w:hAnsi="Times New Roman"/>
          <w:b/>
          <w:sz w:val="24"/>
          <w:szCs w:val="24"/>
        </w:rPr>
        <w:t xml:space="preserve"> </w:t>
      </w:r>
      <w:r>
        <w:rPr>
          <w:rFonts w:ascii="Times New Roman" w:hAnsi="Times New Roman"/>
          <w:sz w:val="24"/>
          <w:szCs w:val="24"/>
        </w:rPr>
        <w:t>земельным законодательством.</w:t>
      </w:r>
    </w:p>
    <w:p w:rsidR="000843B1" w:rsidRDefault="000843B1" w:rsidP="000843B1">
      <w:pPr>
        <w:shd w:val="clear" w:color="auto" w:fill="FFFFFF"/>
        <w:ind w:firstLine="851"/>
        <w:rPr>
          <w:rFonts w:ascii="Times New Roman" w:hAnsi="Times New Roman"/>
          <w:sz w:val="24"/>
          <w:szCs w:val="24"/>
        </w:rPr>
      </w:pPr>
    </w:p>
    <w:p w:rsidR="000843B1" w:rsidRDefault="000843B1" w:rsidP="000843B1">
      <w:pPr>
        <w:pStyle w:val="3"/>
        <w:jc w:val="center"/>
        <w:rPr>
          <w:rFonts w:ascii="Times New Roman" w:hAnsi="Times New Roman"/>
          <w:sz w:val="24"/>
          <w:lang w:eastAsia="zh-CN"/>
        </w:rPr>
      </w:pPr>
      <w:bookmarkStart w:id="23" w:name="_Toc1280"/>
      <w:r>
        <w:rPr>
          <w:rFonts w:ascii="Times New Roman" w:hAnsi="Times New Roman" w:cs="Times New Roman"/>
          <w:color w:val="auto"/>
          <w:sz w:val="24"/>
          <w:lang w:eastAsia="zh-CN"/>
        </w:rPr>
        <w:t>Статья 11. Виды процедур градостроительной подготовки земельных участков из состава муниципальных земель</w:t>
      </w:r>
      <w:bookmarkEnd w:id="23"/>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Земельные участки подготавливаются и формируются по процедурам, установленным градостроительным, земельным законодательством, настоящими Правилами, иными нормативными правовыми актами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применительно к случаям:</w:t>
      </w:r>
    </w:p>
    <w:p w:rsidR="000843B1" w:rsidRDefault="000843B1" w:rsidP="000843B1">
      <w:pPr>
        <w:shd w:val="clear" w:color="auto" w:fill="FFFFFF"/>
        <w:tabs>
          <w:tab w:val="left" w:pos="911"/>
        </w:tabs>
        <w:rPr>
          <w:rFonts w:ascii="Times New Roman" w:hAnsi="Times New Roman"/>
          <w:sz w:val="24"/>
          <w:szCs w:val="24"/>
        </w:rPr>
      </w:pPr>
      <w:r>
        <w:rPr>
          <w:rFonts w:ascii="Times New Roman" w:hAnsi="Times New Roman"/>
          <w:sz w:val="24"/>
          <w:szCs w:val="24"/>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сельского поселения - в порядке, определенном статьями 12, 13 настоящих Правил;</w:t>
      </w:r>
    </w:p>
    <w:p w:rsidR="000843B1" w:rsidRDefault="000843B1" w:rsidP="000843B1">
      <w:pPr>
        <w:shd w:val="clear" w:color="auto" w:fill="FFFFFF"/>
        <w:tabs>
          <w:tab w:val="left" w:pos="911"/>
        </w:tabs>
        <w:rPr>
          <w:rFonts w:ascii="Times New Roman" w:hAnsi="Times New Roman"/>
          <w:sz w:val="24"/>
          <w:szCs w:val="24"/>
        </w:rPr>
      </w:pPr>
      <w:r>
        <w:rPr>
          <w:rFonts w:ascii="Times New Roman" w:hAnsi="Times New Roman"/>
          <w:sz w:val="24"/>
          <w:szCs w:val="24"/>
        </w:rPr>
        <w:t>2) градостроительной подготовки земельных участков на застроенных территориях, обремененных правами третьих лиц:</w:t>
      </w:r>
    </w:p>
    <w:p w:rsidR="000843B1" w:rsidRDefault="000843B1" w:rsidP="000843B1">
      <w:pPr>
        <w:shd w:val="clear" w:color="auto" w:fill="FFFFFF"/>
        <w:tabs>
          <w:tab w:val="left" w:pos="724"/>
        </w:tabs>
        <w:rPr>
          <w:rFonts w:ascii="Times New Roman" w:hAnsi="Times New Roman"/>
          <w:sz w:val="24"/>
          <w:szCs w:val="24"/>
        </w:rPr>
      </w:pPr>
      <w:r>
        <w:rPr>
          <w:rFonts w:ascii="Times New Roman" w:hAnsi="Times New Roman"/>
          <w:sz w:val="24"/>
          <w:szCs w:val="24"/>
        </w:rPr>
        <w:t xml:space="preserve">- для осуществления реконструкции по инициативе собственников, объектов недвижимости, заявителей, Администрации сельского поселения– </w:t>
      </w:r>
      <w:proofErr w:type="gramStart"/>
      <w:r>
        <w:rPr>
          <w:rFonts w:ascii="Times New Roman" w:hAnsi="Times New Roman"/>
          <w:sz w:val="24"/>
          <w:szCs w:val="24"/>
        </w:rPr>
        <w:t xml:space="preserve">в </w:t>
      </w:r>
      <w:proofErr w:type="gramEnd"/>
      <w:r>
        <w:rPr>
          <w:rFonts w:ascii="Times New Roman" w:hAnsi="Times New Roman"/>
          <w:sz w:val="24"/>
          <w:szCs w:val="24"/>
        </w:rPr>
        <w:t>порядке, определенном статьями 14, 15 настоящих Правил;</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 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сельского поселения - в порядке, определенном статьей 18 настоящих Правил;</w:t>
      </w:r>
      <w:proofErr w:type="gramEnd"/>
    </w:p>
    <w:p w:rsidR="000843B1" w:rsidRDefault="000843B1" w:rsidP="000843B1">
      <w:pPr>
        <w:shd w:val="clear" w:color="auto" w:fill="FFFFFF"/>
        <w:tabs>
          <w:tab w:val="left" w:pos="799"/>
        </w:tabs>
        <w:rPr>
          <w:rFonts w:ascii="Times New Roman" w:hAnsi="Times New Roman"/>
          <w:sz w:val="24"/>
          <w:szCs w:val="24"/>
        </w:rPr>
      </w:pPr>
      <w:r>
        <w:rPr>
          <w:rFonts w:ascii="Times New Roman" w:hAnsi="Times New Roman"/>
          <w:sz w:val="24"/>
          <w:szCs w:val="24"/>
        </w:rPr>
        <w:t>3) градостроительной подготовки земельных участков на незастроенных и свободных от прав третьих лиц территориях для их комплексного освоения и нового строительства по инициативе заявителей, Администрации сельского поселения - в порядке, определенном статьями 16, 17 настоящих Правил.</w:t>
      </w:r>
    </w:p>
    <w:p w:rsidR="000843B1" w:rsidRDefault="000843B1" w:rsidP="000843B1">
      <w:pPr>
        <w:shd w:val="clear" w:color="auto" w:fill="FFFFFF"/>
        <w:tabs>
          <w:tab w:val="left" w:pos="799"/>
        </w:tabs>
        <w:rPr>
          <w:rFonts w:ascii="Times New Roman" w:hAnsi="Times New Roman"/>
          <w:sz w:val="24"/>
          <w:szCs w:val="24"/>
        </w:rPr>
      </w:pPr>
      <w:r>
        <w:rPr>
          <w:rFonts w:ascii="Times New Roman" w:hAnsi="Times New Roman"/>
          <w:sz w:val="24"/>
          <w:szCs w:val="24"/>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0843B1" w:rsidRDefault="000843B1" w:rsidP="000843B1">
      <w:pPr>
        <w:shd w:val="clear" w:color="auto" w:fill="FFFFFF"/>
        <w:tabs>
          <w:tab w:val="left" w:pos="799"/>
        </w:tabs>
        <w:ind w:firstLine="851"/>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24" w:name="_Toc31592"/>
      <w:r>
        <w:rPr>
          <w:rFonts w:ascii="Times New Roman" w:hAnsi="Times New Roman" w:cs="Times New Roman"/>
          <w:color w:val="auto"/>
          <w:sz w:val="24"/>
          <w:lang w:eastAsia="zh-CN"/>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24"/>
    </w:p>
    <w:p w:rsidR="000843B1" w:rsidRDefault="000843B1" w:rsidP="000843B1">
      <w:pPr>
        <w:shd w:val="clear" w:color="auto" w:fill="FFFFFF"/>
        <w:tabs>
          <w:tab w:val="left" w:pos="810"/>
        </w:tabs>
        <w:rPr>
          <w:rFonts w:ascii="Times New Roman" w:hAnsi="Times New Roman"/>
          <w:sz w:val="24"/>
          <w:szCs w:val="24"/>
        </w:rPr>
      </w:pPr>
      <w:r>
        <w:rPr>
          <w:rFonts w:ascii="Times New Roman" w:hAnsi="Times New Roman"/>
          <w:sz w:val="24"/>
          <w:szCs w:val="24"/>
        </w:rPr>
        <w:t>1. 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сельского поселения с соответствующей заявкой.</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Заявка составляется в произвольной форме, если иное не установлено правовым актом Администрации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прилагаемых к заявке материалах:</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0843B1" w:rsidRDefault="000843B1" w:rsidP="000843B1">
      <w:pPr>
        <w:shd w:val="clear" w:color="auto" w:fill="FFFFFF"/>
        <w:tabs>
          <w:tab w:val="left" w:pos="698"/>
        </w:tabs>
        <w:rPr>
          <w:rFonts w:ascii="Times New Roman" w:hAnsi="Times New Roman"/>
          <w:sz w:val="24"/>
          <w:szCs w:val="24"/>
        </w:rPr>
      </w:pPr>
      <w:r>
        <w:rPr>
          <w:rFonts w:ascii="Times New Roman" w:hAnsi="Times New Roman"/>
          <w:sz w:val="24"/>
          <w:szCs w:val="24"/>
        </w:rPr>
        <w:t xml:space="preserve">- указываются </w:t>
      </w:r>
      <w:proofErr w:type="spellStart"/>
      <w:r>
        <w:rPr>
          <w:rFonts w:ascii="Times New Roman" w:hAnsi="Times New Roman"/>
          <w:sz w:val="24"/>
          <w:szCs w:val="24"/>
        </w:rPr>
        <w:t>инвестиционно-строительные</w:t>
      </w:r>
      <w:proofErr w:type="spellEnd"/>
      <w:r>
        <w:rPr>
          <w:rFonts w:ascii="Times New Roman" w:hAnsi="Times New Roman"/>
          <w:sz w:val="24"/>
          <w:szCs w:val="24"/>
        </w:rPr>
        <w:t xml:space="preserve">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подготавливаемого земельного участка;</w:t>
      </w:r>
    </w:p>
    <w:p w:rsidR="000843B1" w:rsidRDefault="000843B1" w:rsidP="000843B1">
      <w:pPr>
        <w:shd w:val="clear" w:color="auto" w:fill="FFFFFF"/>
        <w:tabs>
          <w:tab w:val="left" w:pos="698"/>
        </w:tabs>
        <w:rPr>
          <w:rFonts w:ascii="Times New Roman" w:hAnsi="Times New Roman"/>
          <w:sz w:val="24"/>
          <w:szCs w:val="24"/>
        </w:rPr>
      </w:pPr>
      <w:r>
        <w:rPr>
          <w:rFonts w:ascii="Times New Roman" w:hAnsi="Times New Roman"/>
          <w:sz w:val="24"/>
          <w:szCs w:val="24"/>
        </w:rPr>
        <w:t>- содержится ходатайство о подготовке и предоставлении исходной информации, необходимой для подготовки и предъявления на утверждение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lastRenderedPageBreak/>
        <w:t>2. Уполномоченное должностное лицо регистрирует заявку в день ее поступления и в течение семи рабочих дней подготавливает и направляет заявителю заключение, согласованное с уполномоченным структурным подразделением Администрации Локнянского района в области регулирования вопросов градостроительства, которое должно содержать: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указание о возможности или невозможности выделения запрашиваемого земельного участка;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в случае возможности выделения запрашиваемого земельного участка:</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другого элемента территории), где такой участок располагается; проекта планировки с проектом межевания в составе проекта планировки – в иных случаях;</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б) предложение заявителю обеспечить за его счет: подготовку исходной информации,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В заключении должно содержаться также указание о том, что риски </w:t>
      </w:r>
      <w:proofErr w:type="spellStart"/>
      <w:r>
        <w:rPr>
          <w:rFonts w:ascii="Times New Roman" w:hAnsi="Times New Roman"/>
          <w:sz w:val="24"/>
          <w:szCs w:val="24"/>
        </w:rPr>
        <w:t>недостижения</w:t>
      </w:r>
      <w:proofErr w:type="spellEnd"/>
      <w:r>
        <w:rPr>
          <w:rFonts w:ascii="Times New Roman" w:hAnsi="Times New Roman"/>
          <w:sz w:val="24"/>
          <w:szCs w:val="24"/>
        </w:rPr>
        <w:t xml:space="preserve">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Заявитель может обеспечить подготовку исходной информации, указанной в части 2 настоящей статьи, путем: самостоятельных действий, если законодательством не определено иное;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0843B1" w:rsidRDefault="000843B1" w:rsidP="000843B1">
      <w:pPr>
        <w:shd w:val="clear" w:color="auto" w:fill="FFFFFF"/>
        <w:tabs>
          <w:tab w:val="left" w:pos="796"/>
        </w:tabs>
        <w:rPr>
          <w:rFonts w:ascii="Times New Roman" w:hAnsi="Times New Roman"/>
          <w:sz w:val="24"/>
          <w:szCs w:val="24"/>
        </w:rPr>
      </w:pPr>
      <w:r>
        <w:rPr>
          <w:rFonts w:ascii="Times New Roman" w:hAnsi="Times New Roman"/>
          <w:sz w:val="24"/>
          <w:szCs w:val="24"/>
        </w:rPr>
        <w:t>4. В случае, когда подготовку исходной информации осуществляет специально уполномоченный орган поселения или районной Администрации, то форма договора, указанного в части 3 настоящей статьи, состав, стоимость и предельные сроки работ, проводимых в соответствии с этим договором, определяются нормативным правовым актом соответственно поселения или районной Администрацией.</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 результатам работ по подготовке исходной информации, подрядчик (подрядчики) предоставляет (предоставляют) заявителю (заказчику):</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1:1000 или ином масштабе, определенном уполномоченным структурным подразделением Администрации Локнянского района в области регулирования вопросов градостроительства;</w:t>
      </w:r>
    </w:p>
    <w:p w:rsidR="000843B1" w:rsidRDefault="000843B1" w:rsidP="000843B1">
      <w:pPr>
        <w:shd w:val="clear" w:color="auto" w:fill="FFFFFF"/>
        <w:tabs>
          <w:tab w:val="left" w:pos="832"/>
        </w:tabs>
        <w:rPr>
          <w:rFonts w:ascii="Times New Roman" w:hAnsi="Times New Roman"/>
          <w:sz w:val="24"/>
          <w:szCs w:val="24"/>
        </w:rPr>
      </w:pPr>
      <w:proofErr w:type="gramStart"/>
      <w:r>
        <w:rPr>
          <w:rFonts w:ascii="Times New Roman" w:hAnsi="Times New Roman"/>
          <w:sz w:val="24"/>
          <w:szCs w:val="24"/>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roofErr w:type="gramEnd"/>
    </w:p>
    <w:p w:rsidR="000843B1" w:rsidRDefault="000843B1" w:rsidP="000843B1">
      <w:pPr>
        <w:shd w:val="clear" w:color="auto" w:fill="FFFFFF"/>
        <w:tabs>
          <w:tab w:val="left" w:pos="900"/>
        </w:tabs>
        <w:rPr>
          <w:rFonts w:ascii="Times New Roman" w:hAnsi="Times New Roman"/>
          <w:sz w:val="24"/>
          <w:szCs w:val="24"/>
        </w:rPr>
      </w:pPr>
      <w:r>
        <w:rPr>
          <w:rFonts w:ascii="Times New Roman" w:hAnsi="Times New Roman"/>
          <w:sz w:val="24"/>
          <w:szCs w:val="24"/>
        </w:rPr>
        <w:t>3) отраженную на топографической подоснове информацию о наличии, характеристиках и перспективах развития сетей и объектов инженерно-технического обеспечения, полученную подрядчиком от организаций, ответственных за содержание и развитие систем инженерно-технического обеспечения;</w:t>
      </w:r>
    </w:p>
    <w:p w:rsidR="000843B1" w:rsidRDefault="000843B1" w:rsidP="000843B1">
      <w:pPr>
        <w:shd w:val="clear" w:color="auto" w:fill="FFFFFF"/>
        <w:tabs>
          <w:tab w:val="left" w:pos="900"/>
        </w:tabs>
        <w:rPr>
          <w:rFonts w:ascii="Times New Roman" w:hAnsi="Times New Roman"/>
          <w:sz w:val="24"/>
          <w:szCs w:val="24"/>
        </w:rPr>
      </w:pPr>
      <w:r>
        <w:rPr>
          <w:rFonts w:ascii="Times New Roman" w:hAnsi="Times New Roman"/>
          <w:sz w:val="24"/>
          <w:szCs w:val="24"/>
        </w:rPr>
        <w:t>4) иную информацию, необходимую для проведения работ по выделению запрашиваемого земельного участка посредством планировки территории.</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 xml:space="preserve">В случае, когда подрядчиком работ по оказанию информационных услуг является Администрация сельского поселения, то информацию, указанную в подпунктах 2, 3, 4 данной части настоящей статьи, Администрация сельского поселения получает от соответствующих органов, организаций на основании соглашений между Администрацией сельского поселения и этими органами, организациями об обмене информационными ресурсами, если иное не </w:t>
      </w:r>
      <w:r>
        <w:rPr>
          <w:rFonts w:ascii="Times New Roman" w:hAnsi="Times New Roman"/>
          <w:sz w:val="24"/>
          <w:szCs w:val="24"/>
        </w:rPr>
        <w:lastRenderedPageBreak/>
        <w:t>установлено законодательством в части регулярного и безвозмездного обмена информационными</w:t>
      </w:r>
      <w:proofErr w:type="gramEnd"/>
      <w:r>
        <w:rPr>
          <w:rFonts w:ascii="Times New Roman" w:hAnsi="Times New Roman"/>
          <w:sz w:val="24"/>
          <w:szCs w:val="24"/>
        </w:rPr>
        <w:t xml:space="preserve"> ресурсами.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(заказчиком).</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Заявитель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заключением уполномоченного структурного подразделения Администрации Локнянского района в области градостроительства, принятом</w:t>
      </w:r>
      <w:proofErr w:type="gramEnd"/>
      <w:r>
        <w:rPr>
          <w:rFonts w:ascii="Times New Roman" w:hAnsi="Times New Roman"/>
          <w:sz w:val="24"/>
          <w:szCs w:val="24"/>
        </w:rPr>
        <w:t xml:space="preserve"> в порядке, определенном частью 2 настоящей статьи).</w:t>
      </w:r>
    </w:p>
    <w:p w:rsidR="000843B1" w:rsidRDefault="000843B1" w:rsidP="000843B1">
      <w:pPr>
        <w:shd w:val="clear" w:color="auto" w:fill="FFFFFF"/>
        <w:tabs>
          <w:tab w:val="left" w:pos="756"/>
        </w:tabs>
        <w:rPr>
          <w:rFonts w:ascii="Times New Roman" w:hAnsi="Times New Roman"/>
          <w:sz w:val="24"/>
          <w:szCs w:val="24"/>
        </w:rPr>
      </w:pPr>
      <w:r>
        <w:rPr>
          <w:rFonts w:ascii="Times New Roman" w:hAnsi="Times New Roman"/>
          <w:sz w:val="24"/>
          <w:szCs w:val="24"/>
        </w:rPr>
        <w:t>Проект градостроительного плана земельного участка, подготовленный в составе проекта планировки или проекта межевания, подлежит согласованию с правообладателями смежно-расположенных земельных участков, иных объектов недвижимости посредством публичного слушания, проводимого в порядке, определенном статьей 27 настоящих Правил.</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По завершении действий, указанных в части 5 настоящей статьи, не позднее семи рабочих дней после дня публичного слушания уполномоченное структурное подразделение Администрации Локнянского района в области градостроительства подготавливает и направляет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комплект документов, свидетельствующих о том, что градостроительный план земельного участка подготовлен с соблюдением необходимых требований, установленных нормативными правовыми актами, нормативно-техническими документами и при этом не</w:t>
      </w:r>
      <w:proofErr w:type="gramEnd"/>
      <w:r>
        <w:rPr>
          <w:rFonts w:ascii="Times New Roman" w:hAnsi="Times New Roman"/>
          <w:sz w:val="24"/>
          <w:szCs w:val="24"/>
        </w:rPr>
        <w:t xml:space="preserve"> ущемляются права третьих лиц:</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1) документация по планировке территории с проектом градостроительного плана земельного участка в составе такой документации;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заключение уполномоченного структурного подразделения Администрации Локнянского района в области градостроительства о соответствии представляемой документации и проекта градостроительного плана земельного участка установленным требованиям;</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3) материалы публичных слушаний, включая рекомендации Комиссии по землепользованию и застройке.</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Глава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течение семи рабочих дней после поступления от уполномоченного структурного подразделения Администрации Локнянского района в области градостроительства заключения и комплекта документов, если иной срок не определен нормативным правовым актом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принимает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w:t>
      </w:r>
      <w:proofErr w:type="gramEnd"/>
      <w:r>
        <w:rPr>
          <w:rFonts w:ascii="Times New Roman" w:hAnsi="Times New Roman"/>
          <w:sz w:val="24"/>
          <w:szCs w:val="24"/>
        </w:rPr>
        <w:t xml:space="preserve"> решение об отказе в утверждении такой документации.</w:t>
      </w:r>
    </w:p>
    <w:p w:rsidR="000843B1" w:rsidRDefault="000843B1" w:rsidP="000843B1">
      <w:pPr>
        <w:shd w:val="clear" w:color="auto" w:fill="FFFFFF"/>
        <w:tabs>
          <w:tab w:val="left" w:pos="785"/>
          <w:tab w:val="left" w:leader="dot" w:pos="6268"/>
        </w:tabs>
        <w:rPr>
          <w:rFonts w:ascii="Times New Roman" w:hAnsi="Times New Roman"/>
          <w:sz w:val="24"/>
          <w:szCs w:val="24"/>
        </w:rPr>
      </w:pPr>
      <w:r>
        <w:rPr>
          <w:rFonts w:ascii="Times New Roman" w:hAnsi="Times New Roman"/>
          <w:sz w:val="24"/>
          <w:szCs w:val="24"/>
        </w:rPr>
        <w:t>В случае принятия решения об утверждении документации:</w:t>
      </w:r>
    </w:p>
    <w:p w:rsidR="000843B1" w:rsidRDefault="000843B1" w:rsidP="000843B1">
      <w:pPr>
        <w:shd w:val="clear" w:color="auto" w:fill="FFFFFF"/>
        <w:tabs>
          <w:tab w:val="left" w:pos="785"/>
        </w:tabs>
        <w:rPr>
          <w:rFonts w:ascii="Times New Roman" w:hAnsi="Times New Roman"/>
          <w:iCs/>
          <w:sz w:val="24"/>
          <w:szCs w:val="24"/>
        </w:rPr>
      </w:pPr>
      <w:r>
        <w:rPr>
          <w:rFonts w:ascii="Times New Roman" w:hAnsi="Times New Roman"/>
          <w:sz w:val="24"/>
          <w:szCs w:val="24"/>
        </w:rPr>
        <w:t>1) предложение заявителю обеспечить на основании утвержденного градостроительного плана земельного участка проведение землеустроительных работ, производство государственного кадастрового учета сформированного земельного участка в течение тридцати дней, или иного срока, согласованного с заявителем;</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2) решение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а) орган, уполномоченный на проведение торгов; б) сроки подготовки документов для проведения торгов;</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3) обязательство Администрации сельского поселения возместить затраты заявителя на градостроительную подготовку и формирование земельного участка в случае, если заявитель не станет участником или победителем торгов.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При согласии заявителя  совершить действия, определенные пунктом 1) данной части настоящей статьи, по его заявлению  Администрация сельского поселения  в течение де-</w:t>
      </w:r>
    </w:p>
    <w:p w:rsidR="000843B1" w:rsidRDefault="000843B1" w:rsidP="000843B1">
      <w:pPr>
        <w:shd w:val="clear" w:color="auto" w:fill="FFFFFF"/>
        <w:rPr>
          <w:rFonts w:ascii="Times New Roman" w:hAnsi="Times New Roman"/>
          <w:sz w:val="24"/>
          <w:szCs w:val="24"/>
        </w:rPr>
      </w:pPr>
      <w:proofErr w:type="spellStart"/>
      <w:r>
        <w:rPr>
          <w:rFonts w:ascii="Times New Roman" w:hAnsi="Times New Roman"/>
          <w:sz w:val="24"/>
          <w:szCs w:val="24"/>
        </w:rPr>
        <w:t>сяти</w:t>
      </w:r>
      <w:proofErr w:type="spellEnd"/>
      <w:r>
        <w:rPr>
          <w:rFonts w:ascii="Times New Roman" w:hAnsi="Times New Roman"/>
          <w:sz w:val="24"/>
          <w:szCs w:val="24"/>
        </w:rPr>
        <w:t xml:space="preserve"> дней со дня подачи такого заявления предоставляет заявителю доверенность на совершение указанных действий от имени Администрации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lastRenderedPageBreak/>
        <w:t>Дата проведения торгов назначается не позднее 60 дней со дня принятия указанного правового акта. В случае невыполнения сроков завершения действий согласно пункту 1), дата проведения торгов может быть изменена по согласованию с заявителем, путем внесения изменений в указанный правовой акт.</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7. Уполномоченный на проведение торгов орган Администрации сельского поселения, в соответствии с законодательством, статьей 24 настоящих Правил, иными нормативными правовыми актами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обеспечивает:</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1) подготовку пакета документов, необходимых для проведения торгов, включая обеспечение работ по определению начальной минимальной цены предоставляемого земельного участка или права его аренды;</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2) проведение торгов;</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3) заключение договора купли-продажи земельного участка, или договора аренды земельного участка с победителем торгов.</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8. Заявитель, инициировавший градостроительную подготовку земельного участка, принимает участие в торгах на общих основаниях.</w:t>
      </w:r>
    </w:p>
    <w:p w:rsidR="000843B1" w:rsidRDefault="000843B1" w:rsidP="000843B1">
      <w:pPr>
        <w:rPr>
          <w:rFonts w:ascii="Times New Roman" w:hAnsi="Times New Roman"/>
          <w:sz w:val="24"/>
          <w:szCs w:val="24"/>
        </w:rPr>
      </w:pPr>
      <w:r>
        <w:rPr>
          <w:rFonts w:ascii="Times New Roman" w:hAnsi="Times New Roman"/>
          <w:sz w:val="24"/>
          <w:szCs w:val="24"/>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победителем торгов, в течение одного месяца со дня поступления таких средств.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75"/>
        </w:tabs>
        <w:rPr>
          <w:rFonts w:ascii="Times New Roman" w:hAnsi="Times New Roman"/>
          <w:sz w:val="24"/>
          <w:szCs w:val="24"/>
        </w:rPr>
      </w:pPr>
      <w:r>
        <w:rPr>
          <w:rFonts w:ascii="Times New Roman" w:hAnsi="Times New Roman"/>
          <w:sz w:val="24"/>
          <w:szCs w:val="24"/>
        </w:rPr>
        <w:t>9. На основании протокола о результатах торгов уполномоченный орган Администрации  поселения заключает с победителем торгов договор купли-продажи земельного участка, или договор аренды земельного участка.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Заключение договора должно состояться в срок не позднее 5 дней со дня подписания протокола о результатах торгов.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Примерные формы договоров купли-продажи, аренды земельных участков, предоставляемых по результатам торгов, подготавливаются в соответствии с земельным законодательством и утверждаются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965"/>
        </w:tabs>
        <w:rPr>
          <w:rFonts w:ascii="Times New Roman" w:hAnsi="Times New Roman"/>
          <w:sz w:val="24"/>
          <w:szCs w:val="24"/>
        </w:rPr>
      </w:pPr>
      <w:r>
        <w:rPr>
          <w:rFonts w:ascii="Times New Roman" w:hAnsi="Times New Roman"/>
          <w:sz w:val="24"/>
          <w:szCs w:val="24"/>
        </w:rPr>
        <w:t>10. Победитель торгов, которому предоставлены права на сформированный земельный участок, в соответствии с законодательством, статьями 32-35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непосредственно строительство, получение разрешения на ввод построенного объекта в эксплуатацию, регистрацию права собственности на построенный объект.</w:t>
      </w:r>
    </w:p>
    <w:p w:rsidR="000843B1" w:rsidRDefault="000843B1" w:rsidP="000843B1">
      <w:pPr>
        <w:shd w:val="clear" w:color="auto" w:fill="FFFFFF"/>
        <w:tabs>
          <w:tab w:val="left" w:pos="965"/>
        </w:tabs>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25" w:name="_Toc16275"/>
      <w:r>
        <w:rPr>
          <w:rFonts w:ascii="Times New Roman" w:hAnsi="Times New Roman" w:cs="Times New Roman"/>
          <w:color w:val="auto"/>
          <w:sz w:val="24"/>
          <w:lang w:eastAsia="zh-CN"/>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сельского поселения «</w:t>
      </w:r>
      <w:proofErr w:type="spellStart"/>
      <w:r>
        <w:rPr>
          <w:rFonts w:ascii="Times New Roman" w:hAnsi="Times New Roman" w:cs="Times New Roman"/>
          <w:color w:val="auto"/>
          <w:sz w:val="24"/>
          <w:lang w:eastAsia="zh-CN"/>
        </w:rPr>
        <w:t>Подберезинская</w:t>
      </w:r>
      <w:proofErr w:type="spellEnd"/>
      <w:r>
        <w:rPr>
          <w:rFonts w:ascii="Times New Roman" w:hAnsi="Times New Roman" w:cs="Times New Roman"/>
          <w:color w:val="auto"/>
          <w:sz w:val="24"/>
          <w:lang w:eastAsia="zh-CN"/>
        </w:rPr>
        <w:t xml:space="preserve"> волость»</w:t>
      </w:r>
      <w:bookmarkEnd w:id="25"/>
    </w:p>
    <w:p w:rsidR="000843B1" w:rsidRDefault="000843B1" w:rsidP="000843B1">
      <w:pPr>
        <w:shd w:val="clear" w:color="auto" w:fill="FFFFFF"/>
        <w:tabs>
          <w:tab w:val="left" w:pos="767"/>
        </w:tabs>
        <w:rPr>
          <w:rFonts w:ascii="Times New Roman" w:hAnsi="Times New Roman"/>
          <w:sz w:val="24"/>
          <w:szCs w:val="24"/>
        </w:rPr>
      </w:pPr>
      <w:r>
        <w:rPr>
          <w:rFonts w:ascii="Times New Roman" w:hAnsi="Times New Roman"/>
          <w:sz w:val="24"/>
          <w:szCs w:val="24"/>
        </w:rPr>
        <w:t>1. Администрация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0843B1" w:rsidRDefault="000843B1" w:rsidP="000843B1">
      <w:pPr>
        <w:shd w:val="clear" w:color="auto" w:fill="FFFFFF"/>
        <w:tabs>
          <w:tab w:val="left" w:pos="846"/>
        </w:tabs>
        <w:rPr>
          <w:rFonts w:ascii="Times New Roman" w:hAnsi="Times New Roman"/>
          <w:sz w:val="24"/>
          <w:szCs w:val="24"/>
        </w:rPr>
      </w:pPr>
      <w:r>
        <w:rPr>
          <w:rFonts w:ascii="Times New Roman" w:hAnsi="Times New Roman"/>
          <w:sz w:val="24"/>
          <w:szCs w:val="24"/>
        </w:rPr>
        <w:t>2. Организует и обеспечивает совместно с Администрацией Локнянского района проведение работ указанных в пункте 1 настоящей статьи по выделению земельных участков, в рамках:</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1) проводимых на регулярной основе работ по формированию и ведению муниципальной информационной системы обеспечения градостроительной деятельности;</w:t>
      </w:r>
    </w:p>
    <w:p w:rsidR="000843B1" w:rsidRDefault="000843B1" w:rsidP="000843B1">
      <w:pPr>
        <w:shd w:val="clear" w:color="auto" w:fill="FFFFFF"/>
        <w:tabs>
          <w:tab w:val="left" w:pos="698"/>
        </w:tabs>
        <w:rPr>
          <w:rFonts w:ascii="Times New Roman" w:hAnsi="Times New Roman"/>
          <w:sz w:val="24"/>
          <w:szCs w:val="24"/>
        </w:rPr>
      </w:pPr>
      <w:r>
        <w:rPr>
          <w:rFonts w:ascii="Times New Roman" w:hAnsi="Times New Roman"/>
          <w:sz w:val="24"/>
          <w:szCs w:val="24"/>
        </w:rPr>
        <w:t>2) осуществляемых на основе утвержденного плана работ по планировке и межеванию неразделенных на земельные участки территорий жилого и иного назначения.</w:t>
      </w:r>
    </w:p>
    <w:p w:rsidR="000843B1" w:rsidRDefault="000843B1" w:rsidP="000843B1">
      <w:pPr>
        <w:shd w:val="clear" w:color="auto" w:fill="FFFFFF"/>
        <w:tabs>
          <w:tab w:val="left" w:pos="770"/>
        </w:tabs>
        <w:rPr>
          <w:rFonts w:ascii="Times New Roman" w:hAnsi="Times New Roman"/>
          <w:sz w:val="24"/>
          <w:szCs w:val="24"/>
        </w:rPr>
      </w:pPr>
      <w:r>
        <w:rPr>
          <w:rFonts w:ascii="Times New Roman" w:hAnsi="Times New Roman"/>
          <w:sz w:val="24"/>
          <w:szCs w:val="24"/>
        </w:rPr>
        <w:t>3. Указанные в пункте 1 настоящей статьи работы:</w:t>
      </w:r>
    </w:p>
    <w:p w:rsidR="000843B1" w:rsidRDefault="000843B1" w:rsidP="000843B1">
      <w:pPr>
        <w:shd w:val="clear" w:color="auto" w:fill="FFFFFF"/>
        <w:tabs>
          <w:tab w:val="left" w:pos="698"/>
        </w:tabs>
        <w:rPr>
          <w:rFonts w:ascii="Times New Roman" w:hAnsi="Times New Roman"/>
          <w:sz w:val="24"/>
          <w:szCs w:val="24"/>
        </w:rPr>
      </w:pPr>
      <w:r>
        <w:rPr>
          <w:rFonts w:ascii="Times New Roman" w:hAnsi="Times New Roman"/>
          <w:sz w:val="24"/>
          <w:szCs w:val="24"/>
        </w:rPr>
        <w:lastRenderedPageBreak/>
        <w:t>1) оплачиваются из средств муниципального бюджета, а их стоимость включаются как составная часть в начальную минимальную стоимость сформированных земельных участков (или права их аренды), предоставляемых на торгах физическим, юридическим лицам для строительства;</w:t>
      </w:r>
    </w:p>
    <w:p w:rsidR="000843B1" w:rsidRDefault="000843B1" w:rsidP="000843B1">
      <w:pPr>
        <w:shd w:val="clear" w:color="auto" w:fill="FFFFFF"/>
        <w:tabs>
          <w:tab w:val="left" w:pos="792"/>
        </w:tabs>
        <w:rPr>
          <w:rFonts w:ascii="Times New Roman" w:hAnsi="Times New Roman"/>
          <w:sz w:val="24"/>
          <w:szCs w:val="24"/>
        </w:rPr>
      </w:pPr>
      <w:r>
        <w:rPr>
          <w:rFonts w:ascii="Times New Roman" w:hAnsi="Times New Roman"/>
          <w:sz w:val="24"/>
          <w:szCs w:val="24"/>
        </w:rPr>
        <w:t>2) выполняются по договорам с органом, уполномоченного структурного подразделения Администрации Локнянского района в области градостроительства, физическими, юридическими лицами, которые в соответствии с законодательством обладают правами на выполнение работ по планировке территории.</w:t>
      </w:r>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Право на заключение договора по планировке территории приобретают победители конкурса на право выполнения муниципального заказа, проводимого Администрацией сельского  поселения в соответствии с законодательством и в порядке, определенном нормативным правовым актом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4. Неотъемлемым приложением к договору, заключаемым между Администрацией поселения и победителем конкурса на выполнение работ по планировке территории является:</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1) решение уполномоченного структурного подразделения Администрации Локнянского района в области градостроительства о способе действий по планировке территории - посредством подготовки проекта планировки или проекта межевания;</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2) задание Администрации сельского поселения на выполнение работ по планировке соответствующей территории, согласованное с уполномоченным структурным подразделением Администрации Локнянского района в области градостроительства;</w:t>
      </w:r>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3) исходные данные в составе, определенном частью 4 статьи 12 настоящих Правил, передаваемые Администрацией сельского поселения подрядчику по договору.</w:t>
      </w:r>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5. Подрядчик по договору на выполнение работ по планировке территории:</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1) получает согласование уполномоченного структурного подразделения Администрации Локнянского района в области градостроительства, подготовленного в составе документации по планировке территории проекта градостроительного плана земельного участка;</w:t>
      </w:r>
    </w:p>
    <w:p w:rsidR="000843B1" w:rsidRDefault="000843B1" w:rsidP="000843B1">
      <w:pPr>
        <w:shd w:val="clear" w:color="auto" w:fill="FFFFFF"/>
        <w:tabs>
          <w:tab w:val="left" w:pos="788"/>
        </w:tabs>
        <w:rPr>
          <w:rFonts w:ascii="Times New Roman" w:hAnsi="Times New Roman"/>
          <w:sz w:val="24"/>
          <w:szCs w:val="24"/>
        </w:rPr>
      </w:pPr>
      <w:proofErr w:type="gramStart"/>
      <w:r>
        <w:rPr>
          <w:rFonts w:ascii="Times New Roman" w:hAnsi="Times New Roman"/>
          <w:sz w:val="24"/>
          <w:szCs w:val="24"/>
        </w:rPr>
        <w:t>2) совместно с уполномоченным структурным подразделением Администрации Локнянского района в области градостроительства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по землепользованию и застройке публичных слушаниях по предметам обсуждения и в порядке, которые определенны законодательством и в соответствии с ним - настоящими Правилами;</w:t>
      </w:r>
      <w:proofErr w:type="gramEnd"/>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3) передает Администрации сельского поселения - заказчику работ по планировке территории, проект градостроительного плана земельного участка, документы, подтверждающие полученные согласования.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6. Уполномоченное Администрацией сельского поселения должностное лицо в течение семи рабочих дней:</w:t>
      </w:r>
    </w:p>
    <w:p w:rsidR="000843B1" w:rsidRDefault="000843B1" w:rsidP="000843B1">
      <w:pPr>
        <w:shd w:val="clear" w:color="auto" w:fill="FFFFFF"/>
        <w:tabs>
          <w:tab w:val="left" w:pos="-851"/>
          <w:tab w:val="left" w:leader="dot" w:pos="4054"/>
        </w:tabs>
        <w:rPr>
          <w:rFonts w:ascii="Times New Roman" w:hAnsi="Times New Roman"/>
          <w:sz w:val="24"/>
          <w:szCs w:val="24"/>
        </w:rPr>
      </w:pPr>
      <w:r>
        <w:rPr>
          <w:rFonts w:ascii="Times New Roman" w:hAnsi="Times New Roman"/>
          <w:sz w:val="24"/>
          <w:szCs w:val="24"/>
        </w:rPr>
        <w:t>1) подписывает акт приемки работ в случае соответствия содержания, объема и качества работ условиям договора;</w:t>
      </w:r>
    </w:p>
    <w:p w:rsidR="000843B1" w:rsidRDefault="000843B1" w:rsidP="000843B1">
      <w:pPr>
        <w:shd w:val="clear" w:color="auto" w:fill="FFFFFF"/>
        <w:tabs>
          <w:tab w:val="left" w:pos="-851"/>
          <w:tab w:val="left" w:leader="dot" w:pos="4054"/>
        </w:tabs>
        <w:rPr>
          <w:rFonts w:ascii="Times New Roman" w:hAnsi="Times New Roman"/>
          <w:sz w:val="24"/>
          <w:szCs w:val="24"/>
        </w:rPr>
      </w:pPr>
      <w:proofErr w:type="gramStart"/>
      <w:r>
        <w:rPr>
          <w:rFonts w:ascii="Times New Roman" w:hAnsi="Times New Roman"/>
          <w:sz w:val="24"/>
          <w:szCs w:val="24"/>
        </w:rPr>
        <w:t>2) направляет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комплект документов -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нормативно-техническими документами и при этом не ущемляются права третьих лиц.</w:t>
      </w:r>
      <w:proofErr w:type="gramEnd"/>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7. Глава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течение семи рабочих дней после поступления от уполномоченного должностного лица указанного </w:t>
      </w:r>
      <w:proofErr w:type="gramStart"/>
      <w:r>
        <w:rPr>
          <w:rFonts w:ascii="Times New Roman" w:hAnsi="Times New Roman"/>
          <w:sz w:val="24"/>
          <w:szCs w:val="24"/>
        </w:rPr>
        <w:t>в</w:t>
      </w:r>
      <w:proofErr w:type="gramEnd"/>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пункте 6 настоящей статьи комплекта документов, если иной срок не определен нормативным правовым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утверждает своим решением документацию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принимает решение об отказе в утверждении такой документации.</w:t>
      </w:r>
      <w:proofErr w:type="gramEnd"/>
      <w:r>
        <w:rPr>
          <w:rFonts w:ascii="Times New Roman" w:hAnsi="Times New Roman"/>
          <w:sz w:val="24"/>
          <w:szCs w:val="24"/>
        </w:rPr>
        <w:t xml:space="preserve"> Решение об утверждении документации по планировке территории должно содержать положения:</w:t>
      </w:r>
    </w:p>
    <w:p w:rsidR="000843B1" w:rsidRDefault="000843B1" w:rsidP="000843B1">
      <w:pPr>
        <w:shd w:val="clear" w:color="auto" w:fill="FFFFFF"/>
        <w:tabs>
          <w:tab w:val="left" w:pos="803"/>
        </w:tabs>
        <w:rPr>
          <w:rFonts w:ascii="Times New Roman" w:hAnsi="Times New Roman"/>
          <w:sz w:val="24"/>
          <w:szCs w:val="24"/>
        </w:rPr>
      </w:pPr>
      <w:r>
        <w:rPr>
          <w:rFonts w:ascii="Times New Roman" w:hAnsi="Times New Roman"/>
          <w:sz w:val="24"/>
          <w:szCs w:val="24"/>
        </w:rPr>
        <w:lastRenderedPageBreak/>
        <w:t>1) 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0843B1" w:rsidRDefault="000843B1" w:rsidP="000843B1">
      <w:pPr>
        <w:shd w:val="clear" w:color="auto" w:fill="FFFFFF"/>
        <w:tabs>
          <w:tab w:val="left" w:pos="803"/>
        </w:tabs>
        <w:rPr>
          <w:rFonts w:ascii="Times New Roman" w:hAnsi="Times New Roman"/>
          <w:sz w:val="24"/>
          <w:szCs w:val="24"/>
        </w:rPr>
      </w:pPr>
      <w:r>
        <w:rPr>
          <w:rFonts w:ascii="Times New Roman" w:hAnsi="Times New Roman"/>
          <w:sz w:val="24"/>
          <w:szCs w:val="24"/>
        </w:rPr>
        <w:t>2)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а) орган, уполномоченный на проведение торгов, б) сроки подготовки документов для проведения торгов.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8. Уполномоченный орган Администрации сельского поселения в соответствии с законодательством, статьями 23, 24 настоящих Правил, иными нормативными правовыми актами обеспечивает:</w:t>
      </w:r>
    </w:p>
    <w:p w:rsidR="000843B1" w:rsidRDefault="000843B1" w:rsidP="000843B1">
      <w:pPr>
        <w:shd w:val="clear" w:color="auto" w:fill="FFFFFF"/>
        <w:tabs>
          <w:tab w:val="left" w:pos="670"/>
        </w:tabs>
        <w:rPr>
          <w:rFonts w:ascii="Times New Roman" w:hAnsi="Times New Roman"/>
          <w:sz w:val="24"/>
          <w:szCs w:val="24"/>
        </w:rPr>
      </w:pPr>
      <w:r>
        <w:rPr>
          <w:rFonts w:ascii="Times New Roman" w:hAnsi="Times New Roman"/>
          <w:sz w:val="24"/>
          <w:szCs w:val="24"/>
        </w:rPr>
        <w:t>1) подготовку комплекта документов, необходимых для проведения торгов, включая подготовку заключения об определении начальной минимальной цены предоставляемого земельного участка или права его аренды;</w:t>
      </w:r>
    </w:p>
    <w:p w:rsidR="000843B1" w:rsidRDefault="000843B1" w:rsidP="000843B1">
      <w:pPr>
        <w:shd w:val="clear" w:color="auto" w:fill="FFFFFF"/>
        <w:tabs>
          <w:tab w:val="left" w:pos="670"/>
        </w:tabs>
        <w:rPr>
          <w:rFonts w:ascii="Times New Roman" w:hAnsi="Times New Roman"/>
          <w:sz w:val="24"/>
          <w:szCs w:val="24"/>
        </w:rPr>
      </w:pPr>
      <w:r>
        <w:rPr>
          <w:rFonts w:ascii="Times New Roman" w:hAnsi="Times New Roman"/>
          <w:sz w:val="24"/>
          <w:szCs w:val="24"/>
        </w:rPr>
        <w:t>2) проведение торгов;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заключение договора купли-продажи земельного участка, или договора аренды земельного участка с победителем торгов.</w:t>
      </w:r>
    </w:p>
    <w:p w:rsidR="000843B1" w:rsidRDefault="000843B1" w:rsidP="000843B1">
      <w:pPr>
        <w:shd w:val="clear" w:color="auto" w:fill="FFFFFF"/>
        <w:rPr>
          <w:rFonts w:ascii="Times New Roman" w:hAnsi="Times New Roman"/>
          <w:sz w:val="24"/>
          <w:szCs w:val="24"/>
        </w:rPr>
      </w:pPr>
    </w:p>
    <w:p w:rsidR="000843B1" w:rsidRDefault="000843B1" w:rsidP="000843B1">
      <w:pPr>
        <w:pStyle w:val="3"/>
        <w:ind w:firstLineChars="125" w:firstLine="301"/>
        <w:jc w:val="left"/>
        <w:rPr>
          <w:rFonts w:ascii="Times New Roman" w:hAnsi="Times New Roman"/>
          <w:sz w:val="24"/>
          <w:lang w:eastAsia="zh-CN"/>
        </w:rPr>
      </w:pPr>
      <w:bookmarkStart w:id="26" w:name="_Toc7962"/>
      <w:r>
        <w:rPr>
          <w:rFonts w:ascii="Times New Roman" w:hAnsi="Times New Roman" w:cs="Times New Roman"/>
          <w:color w:val="auto"/>
          <w:sz w:val="24"/>
          <w:lang w:eastAsia="zh-CN"/>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26"/>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В соответствии с законодательством правом осуществлять реконструкцию обладают только собственники объектов недвижимости – зданий, строений, сооружений,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подготовки и представления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0843B1" w:rsidRDefault="000843B1" w:rsidP="000843B1">
      <w:pPr>
        <w:shd w:val="clear" w:color="auto" w:fill="FFFFFF"/>
        <w:tabs>
          <w:tab w:val="left" w:pos="893"/>
        </w:tabs>
        <w:rPr>
          <w:rFonts w:ascii="Times New Roman" w:hAnsi="Times New Roman"/>
          <w:sz w:val="24"/>
          <w:szCs w:val="24"/>
        </w:rPr>
      </w:pPr>
      <w:r>
        <w:rPr>
          <w:rFonts w:ascii="Times New Roman" w:hAnsi="Times New Roman"/>
          <w:sz w:val="24"/>
          <w:szCs w:val="24"/>
        </w:rPr>
        <w:t>3. 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определенном в соответствии с законодательством статьями 32-35 настоящих Правил.</w:t>
      </w:r>
    </w:p>
    <w:p w:rsidR="000843B1" w:rsidRDefault="000843B1" w:rsidP="000843B1">
      <w:pPr>
        <w:shd w:val="clear" w:color="auto" w:fill="FFFFFF"/>
        <w:tabs>
          <w:tab w:val="left" w:pos="893"/>
        </w:tabs>
        <w:rPr>
          <w:rFonts w:ascii="Times New Roman" w:hAnsi="Times New Roman"/>
          <w:sz w:val="24"/>
          <w:szCs w:val="24"/>
        </w:rPr>
      </w:pPr>
      <w:r>
        <w:rPr>
          <w:rFonts w:ascii="Times New Roman" w:hAnsi="Times New Roman"/>
          <w:sz w:val="24"/>
          <w:szCs w:val="24"/>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0843B1" w:rsidRDefault="000843B1" w:rsidP="000843B1">
      <w:pPr>
        <w:shd w:val="clear" w:color="auto" w:fill="FFFFFF"/>
        <w:tabs>
          <w:tab w:val="left" w:pos="677"/>
        </w:tabs>
        <w:rPr>
          <w:rFonts w:ascii="Times New Roman" w:hAnsi="Times New Roman"/>
          <w:sz w:val="24"/>
          <w:szCs w:val="24"/>
        </w:rPr>
      </w:pPr>
      <w:r>
        <w:rPr>
          <w:rFonts w:ascii="Times New Roman" w:hAnsi="Times New Roman"/>
          <w:sz w:val="24"/>
          <w:szCs w:val="24"/>
        </w:rPr>
        <w:t>1) 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в порядке, определенном в соответствии с законодательством статьями 32-35 настоящих Правил;</w:t>
      </w:r>
    </w:p>
    <w:p w:rsidR="000843B1" w:rsidRDefault="000843B1" w:rsidP="000843B1">
      <w:pPr>
        <w:shd w:val="clear" w:color="auto" w:fill="FFFFFF"/>
        <w:tabs>
          <w:tab w:val="left" w:pos="677"/>
        </w:tabs>
        <w:rPr>
          <w:rFonts w:ascii="Times New Roman" w:hAnsi="Times New Roman"/>
          <w:sz w:val="24"/>
          <w:szCs w:val="24"/>
        </w:rPr>
      </w:pPr>
      <w:r>
        <w:rPr>
          <w:rFonts w:ascii="Times New Roman" w:hAnsi="Times New Roman"/>
          <w:sz w:val="24"/>
          <w:szCs w:val="24"/>
        </w:rPr>
        <w:t>2) на всех земельных участках последовательно или одновременно с изменениями границ земельных участков (в том числе путем их объединения, разделения) при условии:</w:t>
      </w:r>
    </w:p>
    <w:p w:rsidR="000843B1" w:rsidRDefault="000843B1" w:rsidP="000843B1">
      <w:pPr>
        <w:shd w:val="clear" w:color="auto" w:fill="FFFFFF"/>
        <w:tabs>
          <w:tab w:val="left" w:pos="677"/>
        </w:tabs>
        <w:rPr>
          <w:rFonts w:ascii="Times New Roman" w:hAnsi="Times New Roman"/>
          <w:sz w:val="24"/>
          <w:szCs w:val="24"/>
        </w:rPr>
      </w:pPr>
      <w:proofErr w:type="gramStart"/>
      <w:r>
        <w:rPr>
          <w:rFonts w:ascii="Times New Roman" w:hAnsi="Times New Roman"/>
          <w:sz w:val="24"/>
          <w:szCs w:val="24"/>
        </w:rPr>
        <w:lastRenderedPageBreak/>
        <w:t>а) получения указанными лицами от уполномоченного структурного подразделения Администрации Локнянского района в области градостроительства согласования проектов градостроительных планов земельных участков в части их соответствия требованиям градостроительного законодательства (включая требования о предельных размерах вновь образованных, измененных земельных участков; наличии подъездов, подходов к таким земельным участкам; наличии границ зон действия публичных сервитутов – при необходимости;</w:t>
      </w:r>
      <w:proofErr w:type="gramEnd"/>
      <w:r>
        <w:rPr>
          <w:rFonts w:ascii="Times New Roman" w:hAnsi="Times New Roman"/>
          <w:sz w:val="24"/>
          <w:szCs w:val="24"/>
        </w:rPr>
        <w:t xml:space="preserve"> о недопущении расположения одного земельного участка в нескольких территориальных зонах, обозначенных на карте градостроительного зонирования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677"/>
        </w:tabs>
        <w:rPr>
          <w:rFonts w:ascii="Times New Roman" w:hAnsi="Times New Roman"/>
          <w:sz w:val="24"/>
          <w:szCs w:val="24"/>
        </w:rPr>
      </w:pPr>
      <w:r>
        <w:rPr>
          <w:rFonts w:ascii="Times New Roman" w:hAnsi="Times New Roman"/>
          <w:sz w:val="24"/>
          <w:szCs w:val="24"/>
        </w:rPr>
        <w:t>б) утверждения градостроительных планов земельных участков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677"/>
        </w:tabs>
        <w:rPr>
          <w:rFonts w:ascii="Times New Roman" w:hAnsi="Times New Roman"/>
          <w:sz w:val="24"/>
          <w:szCs w:val="24"/>
        </w:rPr>
      </w:pPr>
      <w:r>
        <w:rPr>
          <w:rFonts w:ascii="Times New Roman" w:hAnsi="Times New Roman"/>
          <w:sz w:val="24"/>
          <w:szCs w:val="24"/>
        </w:rPr>
        <w:t>в)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w:t>
      </w:r>
    </w:p>
    <w:p w:rsidR="000843B1" w:rsidRDefault="000843B1" w:rsidP="000843B1">
      <w:pPr>
        <w:shd w:val="clear" w:color="auto" w:fill="FFFFFF"/>
        <w:tabs>
          <w:tab w:val="left" w:pos="677"/>
        </w:tabs>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27" w:name="_Toc21982"/>
      <w:r>
        <w:rPr>
          <w:rFonts w:ascii="Times New Roman" w:hAnsi="Times New Roman" w:cs="Times New Roman"/>
          <w:color w:val="auto"/>
          <w:sz w:val="24"/>
          <w:lang w:eastAsia="zh-CN"/>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Администрации сельского поселения «</w:t>
      </w:r>
      <w:proofErr w:type="spellStart"/>
      <w:r>
        <w:rPr>
          <w:rFonts w:ascii="Times New Roman" w:hAnsi="Times New Roman" w:cs="Times New Roman"/>
          <w:color w:val="auto"/>
          <w:sz w:val="24"/>
          <w:lang w:eastAsia="zh-CN"/>
        </w:rPr>
        <w:t>Подберезинская</w:t>
      </w:r>
      <w:proofErr w:type="spellEnd"/>
      <w:r>
        <w:rPr>
          <w:rFonts w:ascii="Times New Roman" w:hAnsi="Times New Roman" w:cs="Times New Roman"/>
          <w:color w:val="auto"/>
          <w:sz w:val="24"/>
          <w:lang w:eastAsia="zh-CN"/>
        </w:rPr>
        <w:t xml:space="preserve"> волость»</w:t>
      </w:r>
      <w:bookmarkEnd w:id="27"/>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Лица, не владеющие объектами недвижимости на соответствующих территориях, могут проявлять инициативу по градостроительной подготовке земельных участков на застроенных территориях путем подготовки и представления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w:t>
      </w:r>
      <w:proofErr w:type="gramEnd"/>
      <w:r>
        <w:rPr>
          <w:rFonts w:ascii="Times New Roman" w:hAnsi="Times New Roman"/>
          <w:sz w:val="24"/>
          <w:szCs w:val="24"/>
        </w:rPr>
        <w:t xml:space="preserve"> соответствующей территории.</w:t>
      </w:r>
    </w:p>
    <w:p w:rsidR="000843B1" w:rsidRDefault="000843B1" w:rsidP="000843B1">
      <w:pPr>
        <w:shd w:val="clear" w:color="auto" w:fill="FFFFFF"/>
        <w:tabs>
          <w:tab w:val="left" w:pos="871"/>
        </w:tabs>
        <w:rPr>
          <w:rFonts w:ascii="Times New Roman" w:hAnsi="Times New Roman"/>
          <w:sz w:val="24"/>
          <w:szCs w:val="24"/>
        </w:rPr>
      </w:pPr>
      <w:r>
        <w:rPr>
          <w:rFonts w:ascii="Times New Roman" w:hAnsi="Times New Roman"/>
          <w:sz w:val="24"/>
          <w:szCs w:val="24"/>
        </w:rPr>
        <w:t>2. Органы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могут проявлять инициативу по градостроительной подготовке земельных участков на застроенных территориях путем:</w:t>
      </w:r>
    </w:p>
    <w:p w:rsidR="000843B1" w:rsidRDefault="000843B1" w:rsidP="000843B1">
      <w:pPr>
        <w:shd w:val="clear" w:color="auto" w:fill="FFFFFF"/>
        <w:tabs>
          <w:tab w:val="left" w:pos="702"/>
        </w:tabs>
        <w:rPr>
          <w:rFonts w:ascii="Times New Roman" w:hAnsi="Times New Roman"/>
          <w:sz w:val="24"/>
          <w:szCs w:val="24"/>
        </w:rPr>
      </w:pPr>
      <w:r>
        <w:rPr>
          <w:rFonts w:ascii="Times New Roman" w:hAnsi="Times New Roman"/>
          <w:sz w:val="24"/>
          <w:szCs w:val="24"/>
        </w:rPr>
        <w:t>1) 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2) реализации самостоятельной инициативы.</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Указанная инициатива органов местного самоуправления может проявляться в форме:</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1) подготовки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2) организации конкурсов на представление предложений к проектам планировки реконструируемых территорий;</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3) обеспечения подготовки проектов планировки реконструируемых территорий по результатам конкурсов.</w:t>
      </w:r>
    </w:p>
    <w:p w:rsidR="000843B1" w:rsidRDefault="000843B1" w:rsidP="000843B1">
      <w:pPr>
        <w:shd w:val="clear" w:color="auto" w:fill="FFFFFF"/>
        <w:tabs>
          <w:tab w:val="left" w:pos="702"/>
          <w:tab w:val="left" w:pos="5627"/>
        </w:tabs>
        <w:rPr>
          <w:rFonts w:ascii="Times New Roman" w:hAnsi="Times New Roman"/>
          <w:sz w:val="24"/>
          <w:szCs w:val="24"/>
        </w:rPr>
      </w:pPr>
      <w:r>
        <w:rPr>
          <w:rFonts w:ascii="Times New Roman" w:hAnsi="Times New Roman"/>
          <w:sz w:val="24"/>
          <w:szCs w:val="24"/>
        </w:rPr>
        <w:t>3. Инициатива органов местного самоуправления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настоящими Правилами.</w:t>
      </w:r>
    </w:p>
    <w:p w:rsidR="000843B1" w:rsidRDefault="000843B1" w:rsidP="000843B1">
      <w:pPr>
        <w:shd w:val="clear" w:color="auto" w:fill="FFFFFF"/>
        <w:tabs>
          <w:tab w:val="left" w:pos="702"/>
          <w:tab w:val="left" w:pos="5627"/>
        </w:tabs>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28" w:name="_Toc25912"/>
      <w:r>
        <w:rPr>
          <w:rFonts w:ascii="Times New Roman" w:hAnsi="Times New Roman" w:cs="Times New Roman"/>
          <w:color w:val="auto"/>
          <w:sz w:val="24"/>
          <w:lang w:eastAsia="zh-CN"/>
        </w:rPr>
        <w:t>Статья 16. Градостроительная подготовка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комплексного освоения и жилищного строительства по инициативе заявителей</w:t>
      </w:r>
      <w:bookmarkEnd w:id="28"/>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Физические, юридические лица, заинтересованные в получении прав на осуществление действий по градостроительной подготовке на незастроенных территориях земельных участков из состава земель, находящихся в собственности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их разделении на земельные участки меньшего размера, обустройстве территории путем строительства внеплощадочной инженерно-технической инфраструктуры и в обеспечении и </w:t>
      </w:r>
      <w:r>
        <w:rPr>
          <w:rFonts w:ascii="Times New Roman" w:hAnsi="Times New Roman"/>
          <w:sz w:val="24"/>
          <w:szCs w:val="24"/>
        </w:rPr>
        <w:lastRenderedPageBreak/>
        <w:t>осуществлении строительства на обустроенной и разделенной на земельных участках территории, подают соответствующую заявку в</w:t>
      </w:r>
      <w:proofErr w:type="gramEnd"/>
      <w:r>
        <w:rPr>
          <w:rFonts w:ascii="Times New Roman" w:hAnsi="Times New Roman"/>
          <w:sz w:val="24"/>
          <w:szCs w:val="24"/>
        </w:rPr>
        <w:t xml:space="preserve"> Администрацию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Заявка составляется в произвольной форме, если иное не установлено нормативным правовым актом Администрации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приложении к заявке указывается: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месторасположение соответствующей территории в виде схемы с указанием границ территории и предложений по ее планировочной организации;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расчетные показатели предлагаемого освоения территории, характеристики, позволяющие оценить соответствие предложений заявителя генеральному плану,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настоящим Правилам и составить заключение о целесообразности реализации предложений заявителя.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Уполномоченное Администрацией сельского поселения должностное лицо регистрирует заявку в день ее поступления и в течение 15 рабочих дней готовит и направляет заявителю заключение о возможности реализации заявки в части соответствия инвестиционных намерений заявителя генеральному плану, настоящим Правилам, согласованное с уполномоченным структурным подразделением Администрации Локнянского района в области градостроительства, в котором должно содержаться одно из следующих решений:</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отклонить заявку - по причине ее несоответствия генеральному плану, настоящим Правилам, либо по причине того, что предлагаемая для освоения территория не является свободной от прав третьих лиц;</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поддержать инициативу заявителя путем направления ему проекта соглашения, заключаемого между заявителем и Администрацией сельского поселения об обеспечении заявителем градостроительной подготовки и формирования земельного участка для проведения, в соответствии с Земельным кодексом Российской Федерации, аукциона по предоставлению земельного участка для его комплексного освоения в целях жилищного строительства.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Соглашение, указанное в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Соглашение должно содержать указание о сроке действия соглашения и взаимные обязательства заявителя и Администрации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 постановлением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но не более чем до четырех месяцев.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соглашении указываются обязательства заявителя подготовить и представить:</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1) проект плана земельного участка с предложениями по установлению красных линий, обозначающих границы вновь образуемого планировочного элемента территории (квартала) и одновременно – границы земельного участка, применительно к которому планируется проведение аукциона по предоставлению земельного участка для комплексного освоения в целях жилищного строительства, согласованный с уполномоченным структурным подразделением Администрации Локнянского района в области градостроительства;</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комплект иных материалов и данных, предусмотренных Земельным кодексом Российской Федерации для проведения аукциона по предоставлению земельного участка для его комплексного освоения в целях жилищного строительства.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соглашении указываются обязательства перед заявителем администрации поселения (в случае выполнения в установленные сроки обязательств заявителя):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выполнить действия по согласованию и утверждению подготовленного заявителем комплекта материалов и данных (при условии соответствия их состава и качества предъявляемым требованиям);</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обеспечить проведение кадастрового учета сформированного земельного участка, комплектование материалов и данных, проведение в установленном порядке и установленные сроки аукциона по предоставлению земельного участка для комплексного освоения в целях жилищного строительства;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lastRenderedPageBreak/>
        <w:t xml:space="preserve">3) не допускать действия со стороны Администрации </w:t>
      </w:r>
      <w:proofErr w:type="spellStart"/>
      <w:r>
        <w:rPr>
          <w:rFonts w:ascii="Times New Roman" w:hAnsi="Times New Roman"/>
          <w:sz w:val="24"/>
          <w:szCs w:val="24"/>
        </w:rPr>
        <w:t>сельскогопоселения</w:t>
      </w:r>
      <w:proofErr w:type="spellEnd"/>
      <w:r>
        <w:rPr>
          <w:rFonts w:ascii="Times New Roman" w:hAnsi="Times New Roman"/>
          <w:sz w:val="24"/>
          <w:szCs w:val="24"/>
        </w:rPr>
        <w:t>, а также неправомочные действия со стороны иных лиц, которые могут воспрепятствовать реализации соглашения;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4) компенсировать затраты заявителя на градостроительную подготовку земельного участка – в случае, если заявитель не стал участником аукциона или победителем аукциона.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4. После получения от заявителя подготовленного комплекта материалов и данных, их проверки на соответствие установленным требованиям и при наличии такого соответствия уполномоченное должностное лицо Администрации сельского поселения направляет заключение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Глава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течение 10 дней со дня поступления указанного заключения, если иной срок не установлен нормативным правовым актом органов местного самоуправления сельского поселения, принимает правовой акт, содержащий решения: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об утверждении плана земельного участка, намеченного для освоения, с обозначением красных линий, являющихся границами земельного участка, применительно к которому планируется проведение аукциона;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о проведении землеустроительных работ применительно к подготовленному земельному участку, государственном кадастровом учете сформированного земельного участка;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о назначении уполномоченного органа Администрации сельского поселения по подготовке пакета документов, необходимых для проведения аукциона;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4) о сроках подготовки пакета документов.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5. Аукцион по предоставлению земельного участка из земель, находящихся в собственности муниципального образования, для его комплексного освоения в целях жилищного строительства проводится в порядке, определенном Земельным кодексом Российской Федерации.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6. Победитель аукциона в соответствии с законодательством осуществляет:</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1) действия по подготовке проекта межевания земельного участка с выделением из его состава земельных участков общего пользования, земельных участков для строительства соответствующих объектов, а также действия по подготовке в составе проекта межевания градостроительных планов земельных участков;</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действия по подготовке на основе утвержденных градостроительных планов земельных участков проектной документации для строительства объектов в пределах определенных проектом межевания земельных участков;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иные действия, предусмотренные законодательством в случаях комплексного освоения территории и осуществления строительства.</w:t>
      </w:r>
    </w:p>
    <w:p w:rsidR="000843B1" w:rsidRDefault="000843B1" w:rsidP="000843B1">
      <w:pPr>
        <w:shd w:val="clear" w:color="auto" w:fill="FFFFFF"/>
        <w:ind w:firstLine="851"/>
        <w:rPr>
          <w:rFonts w:ascii="Times New Roman" w:hAnsi="Times New Roman"/>
          <w:b/>
          <w:sz w:val="24"/>
          <w:szCs w:val="24"/>
        </w:rPr>
      </w:pPr>
    </w:p>
    <w:p w:rsidR="000843B1" w:rsidRDefault="000843B1" w:rsidP="000843B1">
      <w:pPr>
        <w:pStyle w:val="3"/>
        <w:ind w:firstLineChars="125" w:firstLine="301"/>
        <w:rPr>
          <w:rFonts w:ascii="Times New Roman" w:hAnsi="Times New Roman"/>
          <w:sz w:val="24"/>
          <w:lang w:eastAsia="zh-CN"/>
        </w:rPr>
      </w:pPr>
      <w:bookmarkStart w:id="29" w:name="_Toc16683"/>
      <w:r>
        <w:rPr>
          <w:rFonts w:ascii="Times New Roman" w:hAnsi="Times New Roman" w:cs="Times New Roman"/>
          <w:color w:val="auto"/>
          <w:sz w:val="24"/>
          <w:lang w:eastAsia="zh-CN"/>
        </w:rPr>
        <w:t>Статья 17. Градостроительная подготовка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комплексного освоения и жилищного строительства по инициативе Администрации сельского поселения «</w:t>
      </w:r>
      <w:proofErr w:type="spellStart"/>
      <w:r>
        <w:rPr>
          <w:rFonts w:ascii="Times New Roman" w:hAnsi="Times New Roman" w:cs="Times New Roman"/>
          <w:color w:val="auto"/>
          <w:sz w:val="24"/>
          <w:lang w:eastAsia="zh-CN"/>
        </w:rPr>
        <w:t>Подберезинская</w:t>
      </w:r>
      <w:proofErr w:type="spellEnd"/>
      <w:r>
        <w:rPr>
          <w:rFonts w:ascii="Times New Roman" w:hAnsi="Times New Roman" w:cs="Times New Roman"/>
          <w:color w:val="auto"/>
          <w:sz w:val="24"/>
          <w:lang w:eastAsia="zh-CN"/>
        </w:rPr>
        <w:t xml:space="preserve"> волость»</w:t>
      </w:r>
      <w:bookmarkEnd w:id="29"/>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1. Администрация сельского поселения участвует в подготовке земельных участков из состава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w:t>
      </w:r>
      <w:proofErr w:type="spellStart"/>
      <w:r>
        <w:rPr>
          <w:rFonts w:ascii="Times New Roman" w:hAnsi="Times New Roman"/>
          <w:sz w:val="24"/>
          <w:szCs w:val="24"/>
        </w:rPr>
        <w:t>инже</w:t>
      </w:r>
      <w:proofErr w:type="spellEnd"/>
      <w:r>
        <w:rPr>
          <w:rFonts w:ascii="Times New Roman" w:hAnsi="Times New Roman"/>
          <w:sz w:val="24"/>
          <w:szCs w:val="24"/>
        </w:rPr>
        <w:t>-</w:t>
      </w:r>
    </w:p>
    <w:p w:rsidR="000843B1" w:rsidRDefault="000843B1" w:rsidP="000843B1">
      <w:pPr>
        <w:shd w:val="clear" w:color="auto" w:fill="FFFFFF"/>
        <w:rPr>
          <w:rFonts w:ascii="Times New Roman" w:hAnsi="Times New Roman"/>
          <w:sz w:val="24"/>
          <w:szCs w:val="24"/>
        </w:rPr>
      </w:pPr>
      <w:proofErr w:type="spellStart"/>
      <w:r>
        <w:rPr>
          <w:rFonts w:ascii="Times New Roman" w:hAnsi="Times New Roman"/>
          <w:sz w:val="24"/>
          <w:szCs w:val="24"/>
        </w:rPr>
        <w:t>нерно-технической</w:t>
      </w:r>
      <w:proofErr w:type="spellEnd"/>
      <w:r>
        <w:rPr>
          <w:rFonts w:ascii="Times New Roman" w:hAnsi="Times New Roman"/>
          <w:sz w:val="24"/>
          <w:szCs w:val="24"/>
        </w:rPr>
        <w:t xml:space="preserve"> инфраструктурой и строительства на обустроенной территории путем организации действий, осуществляемых:</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в ответ на инициативу заявителей, предъявленную и реализуемую в порядке статьи 16 настоящих Правил;</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2) в порядке </w:t>
      </w:r>
      <w:proofErr w:type="gramStart"/>
      <w:r>
        <w:rPr>
          <w:rFonts w:ascii="Times New Roman" w:hAnsi="Times New Roman"/>
          <w:sz w:val="24"/>
          <w:szCs w:val="24"/>
        </w:rPr>
        <w:t>выполнения полномочий органов местного самоуправления муниципального образования</w:t>
      </w:r>
      <w:proofErr w:type="gramEnd"/>
      <w:r>
        <w:rPr>
          <w:rFonts w:ascii="Times New Roman" w:hAnsi="Times New Roman"/>
          <w:sz w:val="24"/>
          <w:szCs w:val="24"/>
        </w:rPr>
        <w:t>.</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Администрация сельского поселения в рамках выполнения своих полномочий и функциональных обязанностей, руководствуясь программой (планом) реализации генерального плана территории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настоящих Правил может:</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lastRenderedPageBreak/>
        <w:t>1) направлять заявку в уполномоченное структурное подразделение Администрации Локнянского района в области градостроительства о подготовке проектов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и одновременно – границы земельных участков, применительно к которым планируется проведение аукционов по их предоставлению для комплексного освоения в целях жилищного строительства;</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б) самостоятельно подготавливать комплект иных материалов и данных, предусмотренных Земельным кодексом Российской Федерации для проведения указанных аукционов;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обеспечивать подготовку комплекта материалов и данных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земельных участков.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частями 4, 5, 6 статьи 16 настоящих Правил.</w:t>
      </w:r>
    </w:p>
    <w:p w:rsidR="000843B1" w:rsidRDefault="000843B1" w:rsidP="000843B1">
      <w:pPr>
        <w:shd w:val="clear" w:color="auto" w:fill="FFFFFF"/>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30" w:name="_Toc24699"/>
      <w:r>
        <w:rPr>
          <w:rFonts w:ascii="Times New Roman" w:hAnsi="Times New Roman" w:cs="Times New Roman"/>
          <w:color w:val="auto"/>
          <w:sz w:val="24"/>
          <w:lang w:eastAsia="zh-CN"/>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сельского поселения «</w:t>
      </w:r>
      <w:proofErr w:type="spellStart"/>
      <w:r>
        <w:rPr>
          <w:rFonts w:ascii="Times New Roman" w:hAnsi="Times New Roman" w:cs="Times New Roman"/>
          <w:color w:val="auto"/>
          <w:sz w:val="24"/>
          <w:lang w:eastAsia="zh-CN"/>
        </w:rPr>
        <w:t>Подберезинская</w:t>
      </w:r>
      <w:proofErr w:type="spellEnd"/>
      <w:r>
        <w:rPr>
          <w:rFonts w:ascii="Times New Roman" w:hAnsi="Times New Roman" w:cs="Times New Roman"/>
          <w:color w:val="auto"/>
          <w:sz w:val="24"/>
          <w:lang w:eastAsia="zh-CN"/>
        </w:rPr>
        <w:t xml:space="preserve"> волость»</w:t>
      </w:r>
      <w:bookmarkEnd w:id="30"/>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 xml:space="preserve">1. 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roofErr w:type="gramEnd"/>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1) 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2) 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0843B1" w:rsidRDefault="000843B1" w:rsidP="000843B1">
      <w:pPr>
        <w:shd w:val="clear" w:color="auto" w:fill="FFFFFF"/>
        <w:tabs>
          <w:tab w:val="left" w:pos="828"/>
        </w:tabs>
        <w:rPr>
          <w:rFonts w:ascii="Times New Roman" w:hAnsi="Times New Roman"/>
          <w:iCs/>
          <w:sz w:val="24"/>
          <w:szCs w:val="24"/>
        </w:rPr>
      </w:pPr>
      <w:proofErr w:type="gramStart"/>
      <w:r>
        <w:rPr>
          <w:rFonts w:ascii="Times New Roman" w:hAnsi="Times New Roman"/>
          <w:sz w:val="24"/>
          <w:szCs w:val="24"/>
        </w:rPr>
        <w:t>3) 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неразделенной территории посредством градостроительной подготовки земельные участки и в последующем приобрести в общую долевую собственность выделенные земельные участки для использования расположенных на них зданий - в порядке, определенном в соответствии с законодательством частью 4 данной статьи настоящих Правил;</w:t>
      </w:r>
      <w:proofErr w:type="gramEnd"/>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4) Администрации сельского поселения, которая в соответствии с планом действий, утвержденным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обеспечивает выделение </w:t>
      </w:r>
      <w:r>
        <w:rPr>
          <w:rFonts w:ascii="Times New Roman" w:hAnsi="Times New Roman"/>
          <w:sz w:val="24"/>
          <w:szCs w:val="24"/>
        </w:rPr>
        <w:lastRenderedPageBreak/>
        <w:t>посредством градостроительной подготовки земельных участков для использования расположенных на них зданий, строений, сооружений - в порядке, определенном в соответствии с законодательством частью 6 данной статьи настоящих Правил.</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 xml:space="preserve">4. </w:t>
      </w:r>
      <w:proofErr w:type="gramStart"/>
      <w:r>
        <w:rPr>
          <w:rFonts w:ascii="Times New Roman" w:hAnsi="Times New Roman"/>
          <w:sz w:val="24"/>
          <w:szCs w:val="24"/>
        </w:rPr>
        <w:t>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обеспечивают подготовку для утверждения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проекта градостроительного плана земельного участка в составе проекта межевания путем:</w:t>
      </w:r>
      <w:proofErr w:type="gramEnd"/>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1) действий, осуществляемых указанными лицами самостоятельно или действий, которые обеспечиваются этими лицами - в порядке, определенном данной частью настоящей статьи Правил;</w:t>
      </w:r>
    </w:p>
    <w:p w:rsidR="000843B1" w:rsidRDefault="000843B1" w:rsidP="000843B1">
      <w:pPr>
        <w:shd w:val="clear" w:color="auto" w:fill="FFFFFF"/>
        <w:tabs>
          <w:tab w:val="left" w:pos="695"/>
        </w:tabs>
        <w:rPr>
          <w:rFonts w:ascii="Times New Roman" w:hAnsi="Times New Roman"/>
          <w:sz w:val="24"/>
          <w:szCs w:val="24"/>
        </w:rPr>
      </w:pPr>
      <w:r>
        <w:rPr>
          <w:rFonts w:ascii="Times New Roman" w:hAnsi="Times New Roman"/>
          <w:sz w:val="24"/>
          <w:szCs w:val="24"/>
        </w:rPr>
        <w:t>2) действий, осуществляемых по заявкам указанных лиц Администрацией сельского  поселения - в порядке, определенном частью 5 настоящей статьи.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Проект градостроительного плана земельного участка подготавливается в составе проекта межевания, в соответствии с формой градостроительного плана земельного участка, установленной Правительством Российской Федерации.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Проект градостроительного плана земельного участка подготавливается:</w:t>
      </w:r>
    </w:p>
    <w:p w:rsidR="000843B1" w:rsidRDefault="000843B1" w:rsidP="000843B1">
      <w:pPr>
        <w:shd w:val="clear" w:color="auto" w:fill="FFFFFF"/>
        <w:tabs>
          <w:tab w:val="left" w:pos="738"/>
        </w:tabs>
        <w:rPr>
          <w:rFonts w:ascii="Times New Roman" w:hAnsi="Times New Roman"/>
          <w:sz w:val="24"/>
          <w:szCs w:val="24"/>
        </w:rPr>
      </w:pPr>
      <w:r>
        <w:rPr>
          <w:rFonts w:ascii="Times New Roman" w:hAnsi="Times New Roman"/>
          <w:sz w:val="24"/>
          <w:szCs w:val="24"/>
        </w:rPr>
        <w:t>1)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0843B1" w:rsidRDefault="000843B1" w:rsidP="000843B1">
      <w:pPr>
        <w:shd w:val="clear" w:color="auto" w:fill="FFFFFF"/>
        <w:tabs>
          <w:tab w:val="left" w:pos="738"/>
        </w:tabs>
        <w:rPr>
          <w:rFonts w:ascii="Times New Roman" w:hAnsi="Times New Roman"/>
          <w:sz w:val="24"/>
          <w:szCs w:val="24"/>
        </w:rPr>
      </w:pPr>
      <w:r>
        <w:rPr>
          <w:rFonts w:ascii="Times New Roman" w:hAnsi="Times New Roman"/>
          <w:sz w:val="24"/>
          <w:szCs w:val="24"/>
        </w:rPr>
        <w:t>2) уполномоченным структурным подразделением Администрации Локнянского района в области градостроительства по договору с собственником, собственниками помещений в многоквартирном доме (если иное не определено законодательством) - в соответствии с частью 5 настоящей статьи.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При подготовке и согласовании проекта градостроительного плана земельного участка в составе проекта межевания должны учитываться требования градостроительного законодательства:</w:t>
      </w:r>
    </w:p>
    <w:p w:rsidR="000843B1" w:rsidRDefault="000843B1" w:rsidP="000843B1">
      <w:pPr>
        <w:shd w:val="clear" w:color="auto" w:fill="FFFFFF"/>
        <w:tabs>
          <w:tab w:val="left" w:pos="738"/>
        </w:tabs>
        <w:rPr>
          <w:rFonts w:ascii="Times New Roman" w:hAnsi="Times New Roman"/>
          <w:sz w:val="24"/>
          <w:szCs w:val="24"/>
        </w:rPr>
      </w:pPr>
      <w:r>
        <w:rPr>
          <w:rFonts w:ascii="Times New Roman" w:hAnsi="Times New Roman"/>
          <w:sz w:val="24"/>
          <w:szCs w:val="24"/>
        </w:rPr>
        <w:t>1) характер фактически сложившегося землепользования на неразделенной на земельные участки застроенной территории;</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 xml:space="preserve">2) минимальные размеры земельных участков, определяемые в соответствии с градостроительными нормативами, действовавшими на период застройки территории. </w:t>
      </w:r>
      <w:proofErr w:type="gramStart"/>
      <w:r>
        <w:rPr>
          <w:rFonts w:ascii="Times New Roman" w:hAnsi="Times New Roman"/>
          <w:sz w:val="24"/>
          <w:szCs w:val="24"/>
        </w:rPr>
        <w:t xml:space="preserve">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w:t>
      </w:r>
      <w:proofErr w:type="spellStart"/>
      <w:r>
        <w:rPr>
          <w:rFonts w:ascii="Times New Roman" w:hAnsi="Times New Roman"/>
          <w:sz w:val="24"/>
          <w:szCs w:val="24"/>
        </w:rPr>
        <w:t>Минземстроя</w:t>
      </w:r>
      <w:proofErr w:type="spellEnd"/>
      <w:r>
        <w:rPr>
          <w:rFonts w:ascii="Times New Roman" w:hAnsi="Times New Roman"/>
          <w:sz w:val="24"/>
          <w:szCs w:val="24"/>
        </w:rPr>
        <w:t xml:space="preserve"> России от 26 августа 1998г. №59, иные документы;</w:t>
      </w:r>
      <w:proofErr w:type="gramEnd"/>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 xml:space="preserve">3)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достигаемая, путем фиксации в проекте градостроительного </w:t>
      </w:r>
      <w:proofErr w:type="gramStart"/>
      <w:r>
        <w:rPr>
          <w:rFonts w:ascii="Times New Roman" w:hAnsi="Times New Roman"/>
          <w:sz w:val="24"/>
          <w:szCs w:val="24"/>
        </w:rPr>
        <w:t>плана земельного участка границ зон действия публичных сервитутов</w:t>
      </w:r>
      <w:proofErr w:type="gramEnd"/>
      <w:r>
        <w:rPr>
          <w:rFonts w:ascii="Times New Roman" w:hAnsi="Times New Roman"/>
          <w:sz w:val="24"/>
          <w:szCs w:val="24"/>
        </w:rPr>
        <w:t>;</w:t>
      </w:r>
    </w:p>
    <w:p w:rsidR="000843B1" w:rsidRDefault="000843B1" w:rsidP="000843B1">
      <w:pPr>
        <w:shd w:val="clear" w:color="auto" w:fill="FFFFFF"/>
        <w:tabs>
          <w:tab w:val="left" w:pos="666"/>
        </w:tabs>
        <w:rPr>
          <w:rFonts w:ascii="Times New Roman" w:hAnsi="Times New Roman"/>
          <w:sz w:val="24"/>
          <w:szCs w:val="24"/>
        </w:rPr>
      </w:pPr>
      <w:proofErr w:type="gramStart"/>
      <w:r>
        <w:rPr>
          <w:rFonts w:ascii="Times New Roman" w:hAnsi="Times New Roman"/>
          <w:sz w:val="24"/>
          <w:szCs w:val="24"/>
        </w:rPr>
        <w:t>4) права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официального утверждения факта неделимости земельных участков (кварталов), на которых расположено несколько многоквартирных домов.</w:t>
      </w:r>
      <w:proofErr w:type="gramEnd"/>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муниципальной собственности,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Проекты градостроительных планов земельных участков в составе проектов межевания подлежат согласованию:</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1) уполномоченным структурным подразделением Администрации Локнянского района в области градостроительства - в части соответствия:</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lastRenderedPageBreak/>
        <w:t>а) техническим регламентам безопасности (строительным нормам и правилам - на период до утверждения в установленном порядке технических регламентов);</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0843B1" w:rsidRDefault="000843B1" w:rsidP="000843B1">
      <w:pPr>
        <w:shd w:val="clear" w:color="auto" w:fill="FFFFFF"/>
        <w:tabs>
          <w:tab w:val="left" w:pos="680"/>
        </w:tabs>
        <w:rPr>
          <w:rFonts w:ascii="Times New Roman" w:hAnsi="Times New Roman"/>
          <w:sz w:val="24"/>
          <w:szCs w:val="24"/>
        </w:rPr>
      </w:pPr>
      <w:proofErr w:type="spellStart"/>
      <w:r>
        <w:rPr>
          <w:rFonts w:ascii="Times New Roman" w:hAnsi="Times New Roman"/>
          <w:sz w:val="24"/>
          <w:szCs w:val="24"/>
        </w:rPr>
        <w:t>д</w:t>
      </w:r>
      <w:proofErr w:type="spellEnd"/>
      <w:r>
        <w:rPr>
          <w:rFonts w:ascii="Times New Roman" w:hAnsi="Times New Roman"/>
          <w:sz w:val="24"/>
          <w:szCs w:val="24"/>
        </w:rPr>
        <w:t xml:space="preserve">) требованиям о соблюдении прав третьих лиц, в том числе путем признания соответствующих кварталов,  их частей </w:t>
      </w:r>
      <w:proofErr w:type="gramStart"/>
      <w:r>
        <w:rPr>
          <w:rFonts w:ascii="Times New Roman" w:hAnsi="Times New Roman"/>
          <w:sz w:val="24"/>
          <w:szCs w:val="24"/>
        </w:rPr>
        <w:t>неделимыми</w:t>
      </w:r>
      <w:proofErr w:type="gramEnd"/>
      <w:r>
        <w:rPr>
          <w:rFonts w:ascii="Times New Roman" w:hAnsi="Times New Roman"/>
          <w:sz w:val="24"/>
          <w:szCs w:val="24"/>
        </w:rPr>
        <w:t xml:space="preserve"> – в соответствующих случаях;</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2) правообладателями смежно-расположенных земельных участков, иных объектов недвижимости.</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Согласование проектов градостроительных планов земельных участков в составе проектов межевания с правообладателями смежно-расположенных земельных участков, иных объектов недвижимости осуществляют лица, подготовившие проекты градостроительных планов земельных участков.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а) границ земельных участков,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б) при необходимости - границ зон действия ограничений, связанных с обеспечением проездов, проходов, для установления публичных сервитутов.</w:t>
      </w:r>
    </w:p>
    <w:p w:rsidR="000843B1" w:rsidRDefault="000843B1" w:rsidP="000843B1">
      <w:pPr>
        <w:shd w:val="clear" w:color="auto" w:fill="FFFFFF"/>
        <w:tabs>
          <w:tab w:val="left" w:pos="680"/>
        </w:tabs>
        <w:rPr>
          <w:rFonts w:ascii="Times New Roman" w:hAnsi="Times New Roman"/>
          <w:sz w:val="24"/>
          <w:szCs w:val="24"/>
        </w:rPr>
      </w:pPr>
      <w:r>
        <w:rPr>
          <w:rFonts w:ascii="Times New Roman" w:hAnsi="Times New Roman"/>
          <w:sz w:val="24"/>
          <w:szCs w:val="24"/>
        </w:rPr>
        <w:t xml:space="preserve">В случае </w:t>
      </w:r>
      <w:proofErr w:type="spellStart"/>
      <w:r>
        <w:rPr>
          <w:rFonts w:ascii="Times New Roman" w:hAnsi="Times New Roman"/>
          <w:sz w:val="24"/>
          <w:szCs w:val="24"/>
        </w:rPr>
        <w:t>недостижения</w:t>
      </w:r>
      <w:proofErr w:type="spellEnd"/>
      <w:r>
        <w:rPr>
          <w:rFonts w:ascii="Times New Roman" w:hAnsi="Times New Roman"/>
          <w:sz w:val="24"/>
          <w:szCs w:val="24"/>
        </w:rPr>
        <w:t xml:space="preserve"> согласия со стороны указанных правообладателей решение вопроса о согласовании передается в Комиссию по землепользованию и застройке, которая организует публичные слушания, проводимые в порядке статьи 27 настоящих Правил.</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Проекты градостроительных планов земельных участков в составе проектов межевания, а также документы проведенных согласований направляются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w:t>
      </w:r>
      <w:proofErr w:type="gramStart"/>
      <w:r>
        <w:rPr>
          <w:rFonts w:ascii="Times New Roman" w:hAnsi="Times New Roman"/>
          <w:sz w:val="24"/>
          <w:szCs w:val="24"/>
        </w:rPr>
        <w:t>который</w:t>
      </w:r>
      <w:proofErr w:type="gramEnd"/>
      <w:r>
        <w:rPr>
          <w:rFonts w:ascii="Times New Roman" w:hAnsi="Times New Roman"/>
          <w:sz w:val="24"/>
          <w:szCs w:val="24"/>
        </w:rPr>
        <w:t xml:space="preserve"> в течение 10 рабочих дней принимает решение об утверждении градостроительного плана земельного участка, либо об отказе в утверждении градостроительного плана земельного участка с обоснованием причин.</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случае отказа в утверждении градостроительного плана земельного участка заинтересованные лица имеют право обжаловать это решение в судебном порядке, заявители имеют право после внесения изменений в проект межевания и проект градостроительного плана земельного участка повторно представить его на согласование и утверждение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Утвержденный градостроительный план земельного участка становится основанием для </w:t>
      </w:r>
      <w:proofErr w:type="gramStart"/>
      <w:r>
        <w:rPr>
          <w:rFonts w:ascii="Times New Roman" w:hAnsi="Times New Roman"/>
          <w:sz w:val="24"/>
          <w:szCs w:val="24"/>
        </w:rPr>
        <w:t>проводимых</w:t>
      </w:r>
      <w:proofErr w:type="gramEnd"/>
      <w:r>
        <w:rPr>
          <w:rFonts w:ascii="Times New Roman" w:hAnsi="Times New Roman"/>
          <w:sz w:val="24"/>
          <w:szCs w:val="24"/>
        </w:rPr>
        <w:t xml:space="preserve"> в соответствии с законодательством:</w:t>
      </w:r>
    </w:p>
    <w:p w:rsidR="000843B1" w:rsidRDefault="000843B1" w:rsidP="000843B1">
      <w:pPr>
        <w:shd w:val="clear" w:color="auto" w:fill="FFFFFF"/>
        <w:tabs>
          <w:tab w:val="left" w:pos="670"/>
        </w:tabs>
        <w:rPr>
          <w:rFonts w:ascii="Times New Roman" w:hAnsi="Times New Roman"/>
          <w:sz w:val="24"/>
          <w:szCs w:val="24"/>
        </w:rPr>
      </w:pPr>
      <w:r>
        <w:rPr>
          <w:rFonts w:ascii="Times New Roman" w:hAnsi="Times New Roman"/>
          <w:sz w:val="24"/>
          <w:szCs w:val="24"/>
        </w:rPr>
        <w:t>1) землеустроительных работ;</w:t>
      </w:r>
    </w:p>
    <w:p w:rsidR="000843B1" w:rsidRDefault="000843B1" w:rsidP="000843B1">
      <w:pPr>
        <w:shd w:val="clear" w:color="auto" w:fill="FFFFFF"/>
        <w:tabs>
          <w:tab w:val="left" w:pos="670"/>
        </w:tabs>
        <w:rPr>
          <w:rFonts w:ascii="Times New Roman" w:hAnsi="Times New Roman"/>
          <w:sz w:val="24"/>
          <w:szCs w:val="24"/>
        </w:rPr>
      </w:pPr>
      <w:r>
        <w:rPr>
          <w:rFonts w:ascii="Times New Roman" w:hAnsi="Times New Roman"/>
          <w:sz w:val="24"/>
          <w:szCs w:val="24"/>
        </w:rPr>
        <w:t>2) возведения ограждений земельного участка - если такие действия не запрещены Постановлением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5. В целях реализации права выделить посредством градостроительной подготовки из состава неразделенной территории земельный участок для использования расположенного на нем многоквартирного дома, лицо, уполномоченное общим собранием собственников помещений здания, может направить соответствующую заявку в Администрацию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Уполномоченное должностное лицо Администрации сельского поселения регистрирует заявку в день ее поступления и в течение 7 рабочих дней со дня поступления заявки направляет заявителю одно из следующих предложений:</w:t>
      </w:r>
    </w:p>
    <w:p w:rsidR="000843B1" w:rsidRDefault="000843B1" w:rsidP="000843B1">
      <w:pPr>
        <w:shd w:val="clear" w:color="auto" w:fill="FFFFFF"/>
        <w:tabs>
          <w:tab w:val="left" w:pos="817"/>
        </w:tabs>
        <w:rPr>
          <w:rFonts w:ascii="Times New Roman" w:hAnsi="Times New Roman"/>
          <w:sz w:val="24"/>
          <w:szCs w:val="24"/>
        </w:rPr>
      </w:pPr>
      <w:proofErr w:type="gramStart"/>
      <w:r>
        <w:rPr>
          <w:rFonts w:ascii="Times New Roman" w:hAnsi="Times New Roman"/>
          <w:sz w:val="24"/>
          <w:szCs w:val="24"/>
        </w:rPr>
        <w:t xml:space="preserve">1) заключить с уполномоченным структурным подразделением Администрации Локнянского района в области градостроительства договор об оказании услуг в части подготовки проекта межевания и проекта градостроительного плана земельного участка соответствующего многоквартирного дома – в случае, если иное не определено законодательством, и при наличии </w:t>
      </w:r>
      <w:r>
        <w:rPr>
          <w:rFonts w:ascii="Times New Roman" w:hAnsi="Times New Roman"/>
          <w:sz w:val="24"/>
          <w:szCs w:val="24"/>
        </w:rPr>
        <w:lastRenderedPageBreak/>
        <w:t>нормативного правового акта Администрации Локнянского района, определяющего возможность оказания уполномоченным структурным подразделением Администрации Локнянского района в области градостроительства данного вида</w:t>
      </w:r>
      <w:proofErr w:type="gramEnd"/>
      <w:r>
        <w:rPr>
          <w:rFonts w:ascii="Times New Roman" w:hAnsi="Times New Roman"/>
          <w:sz w:val="24"/>
          <w:szCs w:val="24"/>
        </w:rPr>
        <w:t xml:space="preserve"> услуг и размеры соответствующих тарифов на предоставление таких услуг;</w:t>
      </w:r>
    </w:p>
    <w:p w:rsidR="000843B1" w:rsidRDefault="000843B1" w:rsidP="000843B1">
      <w:pPr>
        <w:shd w:val="clear" w:color="auto" w:fill="FFFFFF"/>
        <w:tabs>
          <w:tab w:val="left" w:pos="896"/>
        </w:tabs>
        <w:rPr>
          <w:rFonts w:ascii="Times New Roman" w:hAnsi="Times New Roman"/>
          <w:sz w:val="24"/>
          <w:szCs w:val="24"/>
        </w:rPr>
      </w:pPr>
      <w:r>
        <w:rPr>
          <w:rFonts w:ascii="Times New Roman" w:hAnsi="Times New Roman"/>
          <w:sz w:val="24"/>
          <w:szCs w:val="24"/>
        </w:rPr>
        <w:t>2) в порядке, определенном частью 4 настоящей статьи, самостоятельно обеспечить подготовку проекта межевания квартала и проекта градостроительного плана земельного участка соответствующего многоквартирного здания, в том числе, путем заключения договора с физическими, юридическими лицами, обладающими в соответствии с законодательством правом выполнять указанные работы.</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Подготовленный проект градостроительного плана земельного участка подлежит согласованию и утверждению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порядке, определенном частью 4 настоящей статьи.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Администрация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Указанная инициатива реализуется на основе:</w:t>
      </w:r>
    </w:p>
    <w:p w:rsidR="000843B1" w:rsidRDefault="000843B1" w:rsidP="000843B1">
      <w:pPr>
        <w:shd w:val="clear" w:color="auto" w:fill="FFFFFF"/>
        <w:tabs>
          <w:tab w:val="left" w:pos="691"/>
        </w:tabs>
        <w:rPr>
          <w:rFonts w:ascii="Times New Roman" w:hAnsi="Times New Roman"/>
          <w:sz w:val="24"/>
          <w:szCs w:val="24"/>
        </w:rPr>
      </w:pPr>
      <w:r>
        <w:rPr>
          <w:rFonts w:ascii="Times New Roman" w:hAnsi="Times New Roman"/>
          <w:sz w:val="24"/>
          <w:szCs w:val="24"/>
        </w:rPr>
        <w:t>1) программы (плана) межевания застроенных территорий, утвержденной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774"/>
        </w:tabs>
        <w:rPr>
          <w:rFonts w:ascii="Times New Roman" w:hAnsi="Times New Roman"/>
          <w:sz w:val="24"/>
          <w:szCs w:val="24"/>
        </w:rPr>
      </w:pPr>
      <w:r>
        <w:rPr>
          <w:rFonts w:ascii="Times New Roman" w:hAnsi="Times New Roman"/>
          <w:sz w:val="24"/>
          <w:szCs w:val="24"/>
        </w:rPr>
        <w:t>2) Постановления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принятого на основании обращения, Комиссии по землепользованию и застройке, органов территориального общественного самоуправления применительно к соответствующей застроенной территории, подлежащей межеванию.</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Администрация сельского поселения обеспечивает реализацию инициатив в части межевания застроенных и не разделенных на земельные участки территорий путем 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0843B1" w:rsidRDefault="000843B1" w:rsidP="000843B1">
      <w:pPr>
        <w:shd w:val="clear" w:color="auto" w:fill="FFFFFF"/>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31" w:name="_Toc13697"/>
      <w:r>
        <w:rPr>
          <w:rFonts w:ascii="Times New Roman" w:hAnsi="Times New Roman" w:cs="Times New Roman"/>
          <w:color w:val="auto"/>
          <w:sz w:val="24"/>
          <w:lang w:eastAsia="zh-CN"/>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31"/>
    </w:p>
    <w:p w:rsidR="000843B1" w:rsidRDefault="000843B1" w:rsidP="000843B1">
      <w:pPr>
        <w:shd w:val="clear" w:color="auto" w:fill="FFFFFF"/>
        <w:tabs>
          <w:tab w:val="left" w:pos="778"/>
        </w:tabs>
        <w:rPr>
          <w:rFonts w:ascii="Times New Roman" w:hAnsi="Times New Roman"/>
          <w:sz w:val="24"/>
          <w:szCs w:val="24"/>
        </w:rPr>
      </w:pPr>
      <w:r>
        <w:rPr>
          <w:rFonts w:ascii="Times New Roman" w:hAnsi="Times New Roman"/>
          <w:sz w:val="24"/>
          <w:szCs w:val="24"/>
        </w:rPr>
        <w:t>1. Правом подготовки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сельского поселения.</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3. Проекты градостроительных планов земельных участков на землях общего пользования подготавливаются посредством разработки проектов межевания, которые утверждаются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 на конкурсах в краткосрочную аренду (до пяти лет) в порядке, установленном нормативным правовым актом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tabs>
          <w:tab w:val="left" w:pos="839"/>
        </w:tabs>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32" w:name="_Toc30780"/>
      <w:r>
        <w:rPr>
          <w:rFonts w:ascii="Times New Roman" w:hAnsi="Times New Roman" w:cs="Times New Roman"/>
          <w:color w:val="auto"/>
          <w:sz w:val="24"/>
          <w:lang w:eastAsia="zh-CN"/>
        </w:rPr>
        <w:t>Статья 20. Градостроительная подготовка земельных участков в части информации о технических условиях подключения к сетям инженерно-технического обеспечения, планируемых к строительству и реконструкции объектов</w:t>
      </w:r>
      <w:bookmarkEnd w:id="32"/>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1. 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w:t>
      </w:r>
      <w:r>
        <w:rPr>
          <w:rFonts w:ascii="Times New Roman" w:hAnsi="Times New Roman"/>
          <w:sz w:val="24"/>
          <w:szCs w:val="24"/>
        </w:rPr>
        <w:lastRenderedPageBreak/>
        <w:t>соответствии с ним, нормативными правовыми актами органов местного самоуправления Локнянского района, настоящими Правилами, иными нормативными правовыми актами.</w:t>
      </w:r>
    </w:p>
    <w:p w:rsidR="000843B1" w:rsidRDefault="000843B1" w:rsidP="000843B1">
      <w:pPr>
        <w:shd w:val="clear" w:color="auto" w:fill="FFFFFF"/>
        <w:tabs>
          <w:tab w:val="left" w:pos="767"/>
        </w:tabs>
        <w:rPr>
          <w:rFonts w:ascii="Times New Roman" w:hAnsi="Times New Roman"/>
          <w:sz w:val="24"/>
          <w:szCs w:val="24"/>
        </w:rPr>
      </w:pPr>
      <w:r>
        <w:rPr>
          <w:rFonts w:ascii="Times New Roman" w:hAnsi="Times New Roman"/>
          <w:sz w:val="24"/>
          <w:szCs w:val="24"/>
        </w:rPr>
        <w:t>2. Технические условия определяются в случаях, когда на земельных участках планируется строительство, возведение объектов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Технические условия определяются:</w:t>
      </w:r>
    </w:p>
    <w:p w:rsidR="000843B1" w:rsidRDefault="000843B1" w:rsidP="000843B1">
      <w:pPr>
        <w:shd w:val="clear" w:color="auto" w:fill="FFFFFF"/>
        <w:tabs>
          <w:tab w:val="left" w:pos="788"/>
        </w:tabs>
        <w:rPr>
          <w:rFonts w:ascii="Times New Roman" w:hAnsi="Times New Roman"/>
          <w:sz w:val="24"/>
          <w:szCs w:val="24"/>
        </w:rPr>
      </w:pPr>
      <w:r>
        <w:rPr>
          <w:rFonts w:ascii="Times New Roman" w:hAnsi="Times New Roman"/>
          <w:sz w:val="24"/>
          <w:szCs w:val="24"/>
        </w:rPr>
        <w:t xml:space="preserve">1) на стадии градостроительной подготовки земельных участков из состава муниципальных земель для предоставления физическим, юридическим лицам. </w:t>
      </w:r>
      <w:proofErr w:type="gramStart"/>
      <w:r>
        <w:rPr>
          <w:rFonts w:ascii="Times New Roman" w:hAnsi="Times New Roman"/>
          <w:sz w:val="24"/>
          <w:szCs w:val="24"/>
        </w:rPr>
        <w:t>Указанные действия выполняются путем планировки территории, которая обеспечивается Администрацией сельского поселения,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roofErr w:type="gramEnd"/>
    </w:p>
    <w:p w:rsidR="000843B1" w:rsidRDefault="000843B1" w:rsidP="000843B1">
      <w:pPr>
        <w:shd w:val="clear" w:color="auto" w:fill="FFFFFF"/>
        <w:tabs>
          <w:tab w:val="left" w:pos="673"/>
        </w:tabs>
        <w:rPr>
          <w:rFonts w:ascii="Times New Roman" w:hAnsi="Times New Roman"/>
          <w:sz w:val="24"/>
          <w:szCs w:val="24"/>
        </w:rPr>
      </w:pPr>
      <w:r>
        <w:rPr>
          <w:rFonts w:ascii="Times New Roman" w:hAnsi="Times New Roman"/>
          <w:sz w:val="24"/>
          <w:szCs w:val="24"/>
        </w:rPr>
        <w:t>2)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3. Технические условия подготавливаются и предоставляются организациями, ответственными за эксплуатацию указанных сетей, по заявкам:</w:t>
      </w:r>
    </w:p>
    <w:p w:rsidR="000843B1" w:rsidRDefault="000843B1" w:rsidP="000843B1">
      <w:pPr>
        <w:shd w:val="clear" w:color="auto" w:fill="FFFFFF"/>
        <w:tabs>
          <w:tab w:val="left" w:pos="839"/>
        </w:tabs>
        <w:rPr>
          <w:rFonts w:ascii="Times New Roman" w:hAnsi="Times New Roman"/>
          <w:sz w:val="24"/>
          <w:szCs w:val="24"/>
        </w:rPr>
      </w:pP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а) Администрации сельского поселения – в случаях подготовки по инициативе Администрации сельского поселения земельных участков из состава муниципальных земель для предоставления на торгах сформированных земельных участков для строительства физическим, юридическим лицам;</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б) физических, юридических лиц - в случаях подготовки по их инициативе земельных участков из состава муниципальных земель для предоставления на торгах сформированных земельных участков для строительства физическим, юридическим лицам;</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в)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0843B1" w:rsidRDefault="000843B1" w:rsidP="000843B1">
      <w:pPr>
        <w:shd w:val="clear" w:color="auto" w:fill="FFFFFF"/>
        <w:tabs>
          <w:tab w:val="left" w:pos="839"/>
        </w:tabs>
        <w:rPr>
          <w:rFonts w:ascii="Times New Roman" w:hAnsi="Times New Roman"/>
          <w:sz w:val="24"/>
          <w:szCs w:val="24"/>
        </w:rPr>
      </w:pPr>
      <w:r>
        <w:rPr>
          <w:rFonts w:ascii="Times New Roman" w:hAnsi="Times New Roman"/>
          <w:sz w:val="24"/>
          <w:szCs w:val="24"/>
        </w:rPr>
        <w:t>Технические условия по заявкам лиц, указанных в пункте «б», предоставляются, если законодательством не определено иное.</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4. Органы местного самоуправления обладают правами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Администрация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вправе своим распоряжением создать, определить состав и порядок деятельности комиссии по рассмотрению заключений о подключении к внеплощадочным сетям инженерно-технического обеспечения.</w:t>
      </w:r>
    </w:p>
    <w:p w:rsidR="000843B1" w:rsidRDefault="000843B1" w:rsidP="000843B1">
      <w:pPr>
        <w:shd w:val="clear" w:color="auto" w:fill="FFFFFF"/>
        <w:tabs>
          <w:tab w:val="left" w:pos="781"/>
        </w:tabs>
        <w:rPr>
          <w:rFonts w:ascii="Times New Roman" w:hAnsi="Times New Roman"/>
          <w:sz w:val="24"/>
          <w:szCs w:val="24"/>
        </w:rPr>
      </w:pPr>
      <w:r>
        <w:rPr>
          <w:rFonts w:ascii="Times New Roman" w:hAnsi="Times New Roman"/>
          <w:sz w:val="24"/>
          <w:szCs w:val="24"/>
        </w:rPr>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нормативными правовыми актами Администрации Локнянского района, настоящими Правилами и в соответствии с ними - иными нормативными правовыми актами.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Правом определения случаев,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обладает специально уполномоченный орган Администрации Локнянского района, если иное не определено законодательством.</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Инициатива подачи предложений, направляемых в специально уполномоченный орган Администрации Локнянского района, о создании автономных систем инженерно-технического обеспечения применительно к конкретным случаям может принадлежать: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Администрации сельского поселения;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w:t>
      </w:r>
      <w:r>
        <w:rPr>
          <w:rFonts w:ascii="Times New Roman" w:hAnsi="Times New Roman"/>
          <w:sz w:val="24"/>
          <w:szCs w:val="24"/>
        </w:rPr>
        <w:lastRenderedPageBreak/>
        <w:t>обеспечивают действия по подготовке земельных участков из состава муниципальных земель для предоставления сформированных земельных участков в целях строительства, реконструкции;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Лица, указанные в пунктах 1, 2, 3 данной части настоящей статьи вместе с документами по планировке территории направляют в специально уполномоченный орган Администрации Локнянского района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Специально уполномоченный орган в течение 30 дней со дня поступления указанного обоснования (или в иной срок, согласованный с заявителем) подготавливает (самостоятельно или с привлечением экспертов) и направляет заявителю заключение, в котором:</w:t>
      </w:r>
    </w:p>
    <w:p w:rsidR="000843B1" w:rsidRDefault="000843B1" w:rsidP="000843B1">
      <w:pPr>
        <w:shd w:val="clear" w:color="auto" w:fill="FFFFFF"/>
        <w:tabs>
          <w:tab w:val="left" w:pos="814"/>
        </w:tabs>
        <w:rPr>
          <w:rFonts w:ascii="Times New Roman" w:hAnsi="Times New Roman"/>
          <w:sz w:val="24"/>
          <w:szCs w:val="24"/>
        </w:rPr>
      </w:pPr>
      <w:r>
        <w:rPr>
          <w:rFonts w:ascii="Times New Roman" w:hAnsi="Times New Roman"/>
          <w:sz w:val="24"/>
          <w:szCs w:val="24"/>
        </w:rPr>
        <w:t>1)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0843B1" w:rsidRDefault="000843B1" w:rsidP="000843B1">
      <w:pPr>
        <w:shd w:val="clear" w:color="auto" w:fill="FFFFFF"/>
        <w:tabs>
          <w:tab w:val="left" w:pos="814"/>
        </w:tabs>
        <w:rPr>
          <w:rFonts w:ascii="Times New Roman" w:hAnsi="Times New Roman"/>
          <w:sz w:val="24"/>
          <w:szCs w:val="24"/>
        </w:rPr>
      </w:pPr>
      <w:r>
        <w:rPr>
          <w:rFonts w:ascii="Times New Roman" w:hAnsi="Times New Roman"/>
          <w:sz w:val="24"/>
          <w:szCs w:val="24"/>
        </w:rPr>
        <w:t xml:space="preserve">2) оцениваются последствия предлагаемых технических решений в части </w:t>
      </w:r>
      <w:proofErr w:type="spellStart"/>
      <w:r>
        <w:rPr>
          <w:rFonts w:ascii="Times New Roman" w:hAnsi="Times New Roman"/>
          <w:sz w:val="24"/>
          <w:szCs w:val="24"/>
        </w:rPr>
        <w:t>неущемления</w:t>
      </w:r>
      <w:proofErr w:type="spellEnd"/>
      <w:r>
        <w:rPr>
          <w:rFonts w:ascii="Times New Roman" w:hAnsi="Times New Roman"/>
          <w:sz w:val="24"/>
          <w:szCs w:val="24"/>
        </w:rPr>
        <w:t xml:space="preserve">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случае направления положительного заключения:</w:t>
      </w:r>
    </w:p>
    <w:p w:rsidR="000843B1" w:rsidRDefault="000843B1" w:rsidP="000843B1">
      <w:pPr>
        <w:shd w:val="clear" w:color="auto" w:fill="FFFFFF"/>
        <w:tabs>
          <w:tab w:val="left" w:pos="706"/>
        </w:tabs>
        <w:rPr>
          <w:rFonts w:ascii="Times New Roman" w:hAnsi="Times New Roman"/>
          <w:sz w:val="24"/>
          <w:szCs w:val="24"/>
        </w:rPr>
      </w:pPr>
      <w:proofErr w:type="gramStart"/>
      <w:r>
        <w:rPr>
          <w:rFonts w:ascii="Times New Roman" w:hAnsi="Times New Roman"/>
          <w:sz w:val="24"/>
          <w:szCs w:val="24"/>
        </w:rPr>
        <w:t>1) лица, указанные в пункте 1, 2 данной части настоящей статьи, учитывают содержащиеся в заключение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лица, указанные в пункте 3 данной части настоящей статьи, учитывают содержащиеся в заключени</w:t>
      </w:r>
      <w:proofErr w:type="gramStart"/>
      <w:r>
        <w:rPr>
          <w:rFonts w:ascii="Times New Roman" w:hAnsi="Times New Roman"/>
          <w:sz w:val="24"/>
          <w:szCs w:val="24"/>
        </w:rPr>
        <w:t>и</w:t>
      </w:r>
      <w:proofErr w:type="gramEnd"/>
      <w:r>
        <w:rPr>
          <w:rFonts w:ascii="Times New Roman" w:hAnsi="Times New Roman"/>
          <w:sz w:val="24"/>
          <w:szCs w:val="24"/>
        </w:rPr>
        <w:t xml:space="preserve"> рекомендации при подготовке проектной документации, а уполномоченное структурное подразделение Администрации Локнянского района в области градостроительства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В случае направления отрицательного заключения лица, указанные в пункте 3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инженерно-технического обеспечения, имеют право оспорить заключение  в судебном порядке.</w:t>
      </w:r>
      <w:proofErr w:type="gramEnd"/>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0843B1" w:rsidRDefault="000843B1" w:rsidP="000843B1">
      <w:pPr>
        <w:shd w:val="clear" w:color="auto" w:fill="FFFFFF"/>
        <w:tabs>
          <w:tab w:val="left" w:pos="929"/>
        </w:tabs>
        <w:rPr>
          <w:rFonts w:ascii="Times New Roman" w:hAnsi="Times New Roman"/>
          <w:sz w:val="24"/>
          <w:szCs w:val="24"/>
        </w:rPr>
      </w:pPr>
      <w:proofErr w:type="gramStart"/>
      <w:r>
        <w:rPr>
          <w:rFonts w:ascii="Times New Roman" w:hAnsi="Times New Roman"/>
          <w:sz w:val="24"/>
          <w:szCs w:val="24"/>
        </w:rPr>
        <w:t>1) о подключении к существующим внеплощадочным сетям инженерно-технического обеспечения планируемых к созданию, реконструкции объектов недвижимости - в порядке, определенном частями 7, 8 настоящей статьи;</w:t>
      </w:r>
      <w:proofErr w:type="gramEnd"/>
    </w:p>
    <w:p w:rsidR="000843B1" w:rsidRDefault="000843B1" w:rsidP="000843B1">
      <w:pPr>
        <w:shd w:val="clear" w:color="auto" w:fill="FFFFFF"/>
        <w:tabs>
          <w:tab w:val="left" w:pos="929"/>
        </w:tabs>
        <w:rPr>
          <w:rFonts w:ascii="Times New Roman" w:hAnsi="Times New Roman"/>
          <w:sz w:val="24"/>
          <w:szCs w:val="24"/>
        </w:rPr>
      </w:pPr>
      <w:r>
        <w:rPr>
          <w:rFonts w:ascii="Times New Roman" w:hAnsi="Times New Roman"/>
          <w:sz w:val="24"/>
          <w:szCs w:val="24"/>
        </w:rPr>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0843B1" w:rsidRDefault="000843B1" w:rsidP="000843B1">
      <w:pPr>
        <w:shd w:val="clear" w:color="auto" w:fill="FFFFFF"/>
        <w:tabs>
          <w:tab w:val="left" w:pos="778"/>
        </w:tabs>
        <w:rPr>
          <w:rFonts w:ascii="Times New Roman" w:hAnsi="Times New Roman"/>
          <w:sz w:val="24"/>
          <w:szCs w:val="24"/>
        </w:rPr>
      </w:pPr>
      <w:r>
        <w:rPr>
          <w:rFonts w:ascii="Times New Roman" w:hAnsi="Times New Roman"/>
          <w:sz w:val="24"/>
          <w:szCs w:val="24"/>
        </w:rPr>
        <w:t xml:space="preserve">7. </w:t>
      </w:r>
      <w:proofErr w:type="gramStart"/>
      <w:r>
        <w:rPr>
          <w:rFonts w:ascii="Times New Roman" w:hAnsi="Times New Roman"/>
          <w:sz w:val="24"/>
          <w:szCs w:val="24"/>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roofErr w:type="gramEnd"/>
    </w:p>
    <w:p w:rsidR="000843B1" w:rsidRDefault="000843B1" w:rsidP="000843B1">
      <w:pPr>
        <w:shd w:val="clear" w:color="auto" w:fill="FFFFFF"/>
        <w:tabs>
          <w:tab w:val="left" w:pos="864"/>
        </w:tabs>
        <w:rPr>
          <w:rFonts w:ascii="Times New Roman" w:hAnsi="Times New Roman"/>
          <w:sz w:val="24"/>
          <w:szCs w:val="24"/>
        </w:rPr>
      </w:pPr>
      <w:r>
        <w:rPr>
          <w:rFonts w:ascii="Times New Roman" w:hAnsi="Times New Roman"/>
          <w:sz w:val="24"/>
          <w:szCs w:val="24"/>
        </w:rPr>
        <w:t>1) в организации, ответственные за эксплуатацию соответствующих внеплощадочных сетей инженерно-технического обеспечения, если законодательством не установлено;</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 xml:space="preserve">2) в специально уполномоченный орган Администрации сельского поселения - в случае наличия нормативного правового акта органов местного самоуправления муниципального </w:t>
      </w:r>
      <w:r>
        <w:rPr>
          <w:rFonts w:ascii="Times New Roman" w:hAnsi="Times New Roman"/>
          <w:sz w:val="24"/>
          <w:szCs w:val="24"/>
        </w:rPr>
        <w:lastRenderedPageBreak/>
        <w:t>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 предоставлении этому органу полномочий по оказанию услуг заинтересованным лицам по подготовке и комплектованию сводных технических условий на подключение планируемых к созданию, реконструкции объектов к внеплощадочным сетям инженерно-технического обеспечения.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таком нормативном правовом акте:</w:t>
      </w:r>
    </w:p>
    <w:p w:rsidR="000843B1" w:rsidRDefault="000843B1" w:rsidP="000843B1">
      <w:pPr>
        <w:shd w:val="clear" w:color="auto" w:fill="FFFFFF"/>
        <w:tabs>
          <w:tab w:val="left" w:pos="900"/>
        </w:tabs>
        <w:rPr>
          <w:rFonts w:ascii="Times New Roman" w:hAnsi="Times New Roman"/>
          <w:sz w:val="24"/>
          <w:szCs w:val="24"/>
        </w:rPr>
      </w:pPr>
      <w:r>
        <w:rPr>
          <w:rFonts w:ascii="Times New Roman" w:hAnsi="Times New Roman"/>
          <w:sz w:val="24"/>
          <w:szCs w:val="24"/>
        </w:rPr>
        <w:t>1) в соответствии с законодательством определяется порядок передачи в муниципальную собственность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внеплощадочных сетей и объектов инженерно-технического обеспечения общего пользования, а также порядок подключения проектируемых объектов к внеплощадочным сетям инженерно-технического обеспечения после завершения указанного процесса;</w:t>
      </w:r>
    </w:p>
    <w:p w:rsidR="000843B1" w:rsidRDefault="000843B1" w:rsidP="000843B1">
      <w:pPr>
        <w:shd w:val="clear" w:color="auto" w:fill="FFFFFF"/>
        <w:tabs>
          <w:tab w:val="left" w:pos="900"/>
        </w:tabs>
        <w:rPr>
          <w:rFonts w:ascii="Times New Roman" w:hAnsi="Times New Roman"/>
          <w:sz w:val="24"/>
          <w:szCs w:val="24"/>
        </w:rPr>
      </w:pPr>
      <w:r>
        <w:rPr>
          <w:rFonts w:ascii="Times New Roman" w:hAnsi="Times New Roman"/>
          <w:sz w:val="24"/>
          <w:szCs w:val="24"/>
        </w:rPr>
        <w:t>2) определяется порядок действий по определению технических условий подключения проектируемых объектов к внеплощадочным сетям инженерно-технического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инженерно-технического обеспечения общего пользования, включая:</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1) состав материалов, предоставляемых заявителями, для подготовки заключений о подключении к внеплощадочным сетям инженерно-технического обеспечения - технических условий;</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2) предельные сроки подготовки технических условий применительно к различным случаям;</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3) порядок рассмотрения и согласования подготовленных технических условий;</w:t>
      </w:r>
    </w:p>
    <w:p w:rsidR="000843B1" w:rsidRDefault="000843B1" w:rsidP="000843B1">
      <w:pPr>
        <w:shd w:val="clear" w:color="auto" w:fill="FFFFFF"/>
        <w:tabs>
          <w:tab w:val="left" w:pos="666"/>
        </w:tabs>
        <w:rPr>
          <w:rFonts w:ascii="Times New Roman" w:hAnsi="Times New Roman"/>
          <w:sz w:val="24"/>
          <w:szCs w:val="24"/>
        </w:rPr>
      </w:pPr>
      <w:r>
        <w:rPr>
          <w:rFonts w:ascii="Times New Roman" w:hAnsi="Times New Roman"/>
          <w:sz w:val="24"/>
          <w:szCs w:val="24"/>
        </w:rPr>
        <w:t>4) ответственность организаций за достоверность предоставленных технических условий, а также лиц, выполняющих технические условия.</w:t>
      </w:r>
    </w:p>
    <w:p w:rsidR="000843B1" w:rsidRDefault="000843B1" w:rsidP="000843B1">
      <w:pPr>
        <w:shd w:val="clear" w:color="auto" w:fill="FFFFFF"/>
        <w:tabs>
          <w:tab w:val="left" w:pos="871"/>
        </w:tabs>
        <w:rPr>
          <w:rFonts w:ascii="Times New Roman" w:hAnsi="Times New Roman"/>
          <w:sz w:val="24"/>
          <w:szCs w:val="24"/>
        </w:rPr>
      </w:pPr>
      <w:r>
        <w:rPr>
          <w:rFonts w:ascii="Times New Roman" w:hAnsi="Times New Roman"/>
          <w:sz w:val="24"/>
          <w:szCs w:val="24"/>
        </w:rPr>
        <w:t xml:space="preserve">8. </w:t>
      </w:r>
      <w:proofErr w:type="gramStart"/>
      <w:r>
        <w:rPr>
          <w:rFonts w:ascii="Times New Roman" w:hAnsi="Times New Roman"/>
          <w:sz w:val="24"/>
          <w:szCs w:val="24"/>
        </w:rPr>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муниципальных земель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w:t>
      </w:r>
      <w:proofErr w:type="gramEnd"/>
      <w:r>
        <w:rPr>
          <w:rFonts w:ascii="Times New Roman" w:hAnsi="Times New Roman"/>
          <w:sz w:val="24"/>
          <w:szCs w:val="24"/>
        </w:rPr>
        <w:t xml:space="preserve"> в специально уполномоченный орган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В порядке и сроки, определенном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инженерно-технического обеспечения), специально уполномоченный орган обеспечивает подготовку, согласование и предоставление заявителю технических условий.</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муниципальных земель.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Торги проводятся в порядке, определенном земельным законодательством и в соответствии с ним - статьями 23, 24 настоящих Правил, иными нормативными правовыми актами.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9. </w:t>
      </w:r>
      <w:proofErr w:type="gramStart"/>
      <w:r>
        <w:rPr>
          <w:rFonts w:ascii="Times New Roman" w:hAnsi="Times New Roman"/>
          <w:sz w:val="24"/>
          <w:szCs w:val="24"/>
        </w:rPr>
        <w:t>Лица, которые не являются собственниками, арендаторами земельных участков и которые по своей инициативе обеспечивают действия по подготовке земельных участков на неосвоенных и предназначенных под застройку территориях, а также на территориях, подлежащей комплексной реконструкции, до начала или в процессе работ по подготовке документации по планировке территории обращаются в Администрацию  поселения с предложением о заключении инвестиционного соглашения о создании, реконструкции (модернизации) внеплощадочных</w:t>
      </w:r>
      <w:proofErr w:type="gramEnd"/>
      <w:r>
        <w:rPr>
          <w:rFonts w:ascii="Times New Roman" w:hAnsi="Times New Roman"/>
          <w:sz w:val="24"/>
          <w:szCs w:val="24"/>
        </w:rPr>
        <w:t xml:space="preserve">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w:t>
      </w:r>
    </w:p>
    <w:p w:rsidR="000843B1" w:rsidRDefault="000843B1" w:rsidP="000843B1">
      <w:pPr>
        <w:shd w:val="clear" w:color="auto" w:fill="FFFFFF"/>
        <w:rPr>
          <w:rFonts w:ascii="Times New Roman" w:hAnsi="Times New Roman"/>
          <w:sz w:val="24"/>
          <w:szCs w:val="24"/>
        </w:rPr>
      </w:pPr>
      <w:proofErr w:type="gramStart"/>
      <w:r>
        <w:rPr>
          <w:rFonts w:ascii="Times New Roman" w:hAnsi="Times New Roman"/>
          <w:sz w:val="24"/>
          <w:szCs w:val="24"/>
        </w:rPr>
        <w:t xml:space="preserve">Порядок действий по подготовке, заключению и реализации инвестиционного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 форма указанного инвестиционного соглашения определяются в соответствии с Градостроительным </w:t>
      </w:r>
      <w:r>
        <w:rPr>
          <w:rFonts w:ascii="Times New Roman" w:hAnsi="Times New Roman"/>
          <w:sz w:val="24"/>
          <w:szCs w:val="24"/>
        </w:rPr>
        <w:lastRenderedPageBreak/>
        <w:t>законодательством, настоящими Правилами, а также нормативным правовым актом, детализирующим нормы настоящих Правил.</w:t>
      </w:r>
      <w:proofErr w:type="gramEnd"/>
    </w:p>
    <w:p w:rsidR="000843B1" w:rsidRDefault="000843B1" w:rsidP="000843B1">
      <w:pPr>
        <w:pStyle w:val="2"/>
        <w:rPr>
          <w:i/>
          <w:iCs/>
          <w:sz w:val="24"/>
          <w:lang w:eastAsia="zh-CN"/>
        </w:rPr>
      </w:pPr>
      <w:r>
        <w:rPr>
          <w:b w:val="0"/>
          <w:bCs w:val="0"/>
          <w:sz w:val="24"/>
        </w:rPr>
        <w:br w:type="page"/>
      </w:r>
      <w:bookmarkStart w:id="33" w:name="_Toc6807"/>
      <w:r>
        <w:rPr>
          <w:sz w:val="24"/>
          <w:lang w:eastAsia="zh-CN"/>
        </w:rPr>
        <w:lastRenderedPageBreak/>
        <w:t>ГЛАВА 5. ПОЛОЖЕНИЯ О ГРАДОСТРОИТЕЛЬНОЙ ПОДГОТОВКЕ ЗЕМЕЛЬНЫХ УЧАСТКОВ ПОСРЕДСТВОМ ПЛАНИРОВКИ ТЕРРИТОРИИ</w:t>
      </w:r>
      <w:bookmarkEnd w:id="33"/>
    </w:p>
    <w:p w:rsidR="000843B1" w:rsidRDefault="000843B1" w:rsidP="000843B1">
      <w:pPr>
        <w:pStyle w:val="3"/>
        <w:ind w:firstLineChars="125" w:firstLine="301"/>
        <w:rPr>
          <w:rFonts w:ascii="Times New Roman" w:hAnsi="Times New Roman"/>
          <w:sz w:val="24"/>
          <w:lang w:eastAsia="zh-CN"/>
        </w:rPr>
      </w:pPr>
      <w:bookmarkStart w:id="34" w:name="_Toc9228"/>
      <w:r>
        <w:rPr>
          <w:rFonts w:ascii="Times New Roman" w:hAnsi="Times New Roman" w:cs="Times New Roman"/>
          <w:color w:val="auto"/>
          <w:sz w:val="24"/>
          <w:lang w:eastAsia="zh-CN"/>
        </w:rPr>
        <w:t>Статья 21. Общие положения о планировке территории</w:t>
      </w:r>
      <w:bookmarkEnd w:id="34"/>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Псковской области, настоящими Правилами.</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1) проектов планировки без проектов межевания в их составе;</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2) проектов планировки с проектами межевания в их составе;</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3)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0843B1" w:rsidRDefault="000843B1" w:rsidP="000843B1">
      <w:pPr>
        <w:shd w:val="clear" w:color="auto" w:fill="FFFFFF"/>
        <w:tabs>
          <w:tab w:val="left" w:pos="785"/>
        </w:tabs>
        <w:rPr>
          <w:rFonts w:ascii="Times New Roman" w:hAnsi="Times New Roman"/>
          <w:sz w:val="24"/>
          <w:szCs w:val="24"/>
        </w:rPr>
      </w:pPr>
      <w:r>
        <w:rPr>
          <w:rFonts w:ascii="Times New Roman" w:hAnsi="Times New Roman"/>
          <w:sz w:val="24"/>
          <w:szCs w:val="24"/>
        </w:rPr>
        <w:t>4) градостроительных планов земельных участков как самостоятельных документов (вне состава проектов межевания).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3. Решения о разработке видов документации по планировке территории применительно к различным случаям принимаются уполномоченным структурным подразделением Администрации Локнянского района в области градостроительства с учетом характеристик планируемого развития конкретной территории, а также следующих особенностей:</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а) границы планировочных элементов территории (кварталов);</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б) границы земельных участков общего пользования и линейных объектов без определения границ иных земельных участков;</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в) границы зон действия публичных сервитутов для обеспечения проездов, проходов по соответствующей территории.</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а) границы земельных участков, которые не являются земельными участками общего пользования;</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б) границы зон действия публичных сервитутов;</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в) границы зон планируемого размещения объектов капитального строительства для реализации государственных или муниципальных нужд;</w:t>
      </w:r>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г) подготовить градостроительные планы вновь образуемых, изменяемых земельных участков.</w:t>
      </w:r>
    </w:p>
    <w:p w:rsidR="000843B1" w:rsidRDefault="000843B1" w:rsidP="000843B1">
      <w:pPr>
        <w:shd w:val="clear" w:color="auto" w:fill="FFFFFF"/>
        <w:tabs>
          <w:tab w:val="left" w:pos="760"/>
        </w:tabs>
        <w:rPr>
          <w:rFonts w:ascii="Times New Roman" w:hAnsi="Times New Roman"/>
          <w:sz w:val="24"/>
          <w:szCs w:val="24"/>
        </w:rPr>
      </w:pPr>
      <w:proofErr w:type="gramStart"/>
      <w:r>
        <w:rPr>
          <w:rFonts w:ascii="Times New Roman" w:hAnsi="Times New Roman"/>
          <w:sz w:val="24"/>
          <w:szCs w:val="24"/>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0843B1" w:rsidRDefault="000843B1" w:rsidP="000843B1">
      <w:pPr>
        <w:shd w:val="clear" w:color="auto" w:fill="FFFFFF"/>
        <w:tabs>
          <w:tab w:val="left" w:pos="760"/>
        </w:tabs>
        <w:rPr>
          <w:rFonts w:ascii="Times New Roman" w:hAnsi="Times New Roman"/>
          <w:sz w:val="24"/>
          <w:szCs w:val="24"/>
        </w:rPr>
      </w:pPr>
      <w:r>
        <w:rPr>
          <w:rFonts w:ascii="Times New Roman" w:hAnsi="Times New Roman"/>
          <w:sz w:val="24"/>
          <w:szCs w:val="24"/>
        </w:rPr>
        <w:t>4) 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Посредством документации по планировке территории определяются: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lastRenderedPageBreak/>
        <w:t>2) линии градостроительного регулирования, в том числе:</w:t>
      </w:r>
    </w:p>
    <w:p w:rsidR="000843B1" w:rsidRDefault="000843B1" w:rsidP="000843B1">
      <w:pPr>
        <w:shd w:val="clear" w:color="auto" w:fill="FFFFFF"/>
        <w:tabs>
          <w:tab w:val="left" w:pos="1130"/>
        </w:tabs>
        <w:rPr>
          <w:rFonts w:ascii="Times New Roman" w:hAnsi="Times New Roman"/>
          <w:sz w:val="24"/>
          <w:szCs w:val="24"/>
        </w:rPr>
      </w:pPr>
      <w:proofErr w:type="gramStart"/>
      <w:r>
        <w:rPr>
          <w:rFonts w:ascii="Times New Roman" w:hAnsi="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иные планировочные элементы территории;</w:t>
      </w:r>
      <w:proofErr w:type="gramEnd"/>
    </w:p>
    <w:p w:rsidR="000843B1" w:rsidRDefault="000843B1" w:rsidP="000843B1">
      <w:pPr>
        <w:shd w:val="clear" w:color="auto" w:fill="FFFFFF"/>
        <w:tabs>
          <w:tab w:val="left" w:pos="1249"/>
        </w:tabs>
        <w:rPr>
          <w:rFonts w:ascii="Times New Roman" w:hAnsi="Times New Roman"/>
          <w:sz w:val="24"/>
          <w:szCs w:val="24"/>
        </w:rPr>
      </w:pPr>
      <w:r>
        <w:rPr>
          <w:rFonts w:ascii="Times New Roman" w:hAnsi="Times New Roman"/>
          <w:sz w:val="24"/>
          <w:szCs w:val="24"/>
        </w:rPr>
        <w:t>б) линии регулирования застройки, если они не определены градостроительными регламентами в составе настоящих Правил;</w:t>
      </w:r>
    </w:p>
    <w:p w:rsidR="000843B1" w:rsidRDefault="000843B1" w:rsidP="000843B1">
      <w:pPr>
        <w:shd w:val="clear" w:color="auto" w:fill="FFFFFF"/>
        <w:tabs>
          <w:tab w:val="left" w:pos="1123"/>
        </w:tabs>
        <w:rPr>
          <w:rFonts w:ascii="Times New Roman" w:hAnsi="Times New Roman"/>
          <w:sz w:val="24"/>
          <w:szCs w:val="24"/>
        </w:rPr>
      </w:pPr>
      <w:r>
        <w:rPr>
          <w:rFonts w:ascii="Times New Roman" w:hAnsi="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0843B1" w:rsidRDefault="000843B1" w:rsidP="000843B1">
      <w:pPr>
        <w:shd w:val="clear" w:color="auto" w:fill="FFFFFF"/>
        <w:tabs>
          <w:tab w:val="left" w:pos="961"/>
        </w:tabs>
        <w:rPr>
          <w:rFonts w:ascii="Times New Roman" w:hAnsi="Times New Roman"/>
          <w:sz w:val="24"/>
          <w:szCs w:val="24"/>
        </w:rPr>
      </w:pPr>
      <w:r>
        <w:rPr>
          <w:rFonts w:ascii="Times New Roman" w:hAnsi="Times New Roman"/>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w:t>
      </w:r>
      <w:r>
        <w:rPr>
          <w:rFonts w:ascii="Times New Roman" w:hAnsi="Times New Roman"/>
          <w:b/>
          <w:w w:val="92"/>
          <w:sz w:val="24"/>
          <w:szCs w:val="24"/>
        </w:rPr>
        <w:t xml:space="preserve"> </w:t>
      </w:r>
      <w:r>
        <w:rPr>
          <w:rFonts w:ascii="Times New Roman" w:hAnsi="Times New Roman"/>
          <w:sz w:val="24"/>
          <w:szCs w:val="24"/>
        </w:rPr>
        <w:t>загрязнения окружающей среды;</w:t>
      </w:r>
    </w:p>
    <w:p w:rsidR="000843B1" w:rsidRDefault="000843B1" w:rsidP="000843B1">
      <w:pPr>
        <w:shd w:val="clear" w:color="auto" w:fill="FFFFFF"/>
        <w:tabs>
          <w:tab w:val="left" w:pos="961"/>
        </w:tabs>
        <w:rPr>
          <w:rFonts w:ascii="Times New Roman" w:hAnsi="Times New Roman"/>
          <w:sz w:val="24"/>
          <w:szCs w:val="24"/>
        </w:rPr>
      </w:pPr>
      <w:proofErr w:type="spellStart"/>
      <w:proofErr w:type="gramStart"/>
      <w:r>
        <w:rPr>
          <w:rFonts w:ascii="Times New Roman" w:hAnsi="Times New Roman"/>
          <w:sz w:val="24"/>
          <w:szCs w:val="24"/>
        </w:rPr>
        <w:t>д</w:t>
      </w:r>
      <w:proofErr w:type="spellEnd"/>
      <w:r>
        <w:rPr>
          <w:rFonts w:ascii="Times New Roman" w:hAnsi="Times New Roman"/>
          <w:sz w:val="24"/>
          <w:szCs w:val="24"/>
        </w:rP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0843B1" w:rsidRDefault="000843B1" w:rsidP="000843B1">
      <w:pPr>
        <w:shd w:val="clear" w:color="auto" w:fill="FFFFFF"/>
        <w:tabs>
          <w:tab w:val="left" w:pos="961"/>
        </w:tabs>
        <w:rPr>
          <w:rFonts w:ascii="Times New Roman" w:hAnsi="Times New Roman"/>
          <w:sz w:val="24"/>
          <w:szCs w:val="24"/>
        </w:rPr>
      </w:pPr>
      <w:r>
        <w:rPr>
          <w:rFonts w:ascii="Times New Roman" w:hAnsi="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0843B1" w:rsidRDefault="000843B1" w:rsidP="000843B1">
      <w:pPr>
        <w:shd w:val="clear" w:color="auto" w:fill="FFFFFF"/>
        <w:tabs>
          <w:tab w:val="left" w:pos="1044"/>
        </w:tabs>
        <w:rPr>
          <w:rFonts w:ascii="Times New Roman" w:hAnsi="Times New Roman"/>
          <w:sz w:val="24"/>
          <w:szCs w:val="24"/>
        </w:rPr>
      </w:pPr>
      <w:r>
        <w:rPr>
          <w:rFonts w:ascii="Times New Roman" w:hAnsi="Times New Roman"/>
          <w:sz w:val="24"/>
          <w:szCs w:val="24"/>
        </w:rPr>
        <w:t>ж) границы земельных участков на территориях существующей застройки, не разделенных на земельные участки;</w:t>
      </w:r>
    </w:p>
    <w:p w:rsidR="000843B1" w:rsidRDefault="000843B1" w:rsidP="000843B1">
      <w:pPr>
        <w:shd w:val="clear" w:color="auto" w:fill="FFFFFF"/>
        <w:tabs>
          <w:tab w:val="left" w:pos="1112"/>
        </w:tabs>
        <w:rPr>
          <w:rFonts w:ascii="Times New Roman" w:hAnsi="Times New Roman"/>
          <w:sz w:val="24"/>
          <w:szCs w:val="24"/>
        </w:rPr>
      </w:pPr>
      <w:proofErr w:type="spellStart"/>
      <w:r>
        <w:rPr>
          <w:rFonts w:ascii="Times New Roman" w:hAnsi="Times New Roman"/>
          <w:sz w:val="24"/>
          <w:szCs w:val="24"/>
        </w:rPr>
        <w:t>з</w:t>
      </w:r>
      <w:proofErr w:type="spellEnd"/>
      <w:r>
        <w:rPr>
          <w:rFonts w:ascii="Times New Roman" w:hAnsi="Times New Roman"/>
          <w:sz w:val="24"/>
          <w:szCs w:val="24"/>
        </w:rP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0843B1" w:rsidRDefault="000843B1" w:rsidP="000843B1">
      <w:pPr>
        <w:shd w:val="clear" w:color="auto" w:fill="FFFFFF"/>
        <w:tabs>
          <w:tab w:val="left" w:pos="1112"/>
        </w:tabs>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35" w:name="_Toc25998"/>
      <w:r>
        <w:rPr>
          <w:rFonts w:ascii="Times New Roman" w:hAnsi="Times New Roman" w:cs="Times New Roman"/>
          <w:color w:val="auto"/>
          <w:sz w:val="24"/>
          <w:lang w:eastAsia="zh-CN"/>
        </w:rPr>
        <w:t>Статья 22. Градостроительные планы земельных участков</w:t>
      </w:r>
      <w:bookmarkEnd w:id="35"/>
    </w:p>
    <w:p w:rsidR="000843B1" w:rsidRDefault="000843B1" w:rsidP="000843B1">
      <w:pPr>
        <w:rPr>
          <w:rFonts w:ascii="Times New Roman" w:hAnsi="Times New Roman"/>
          <w:snapToGrid w:val="0"/>
          <w:spacing w:val="-6"/>
          <w:sz w:val="24"/>
          <w:szCs w:val="24"/>
        </w:rPr>
      </w:pPr>
      <w:r>
        <w:rPr>
          <w:rFonts w:ascii="Times New Roman" w:hAnsi="Times New Roman"/>
          <w:snapToGrid w:val="0"/>
          <w:sz w:val="24"/>
          <w:szCs w:val="24"/>
        </w:rPr>
        <w:t xml:space="preserve">1. </w:t>
      </w:r>
      <w:r>
        <w:rPr>
          <w:rFonts w:ascii="Times New Roman" w:hAnsi="Times New Roman"/>
          <w:snapToGrid w:val="0"/>
          <w:spacing w:val="-6"/>
          <w:sz w:val="24"/>
          <w:szCs w:val="24"/>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w:t>
      </w:r>
      <w:r>
        <w:rPr>
          <w:rFonts w:ascii="Times New Roman" w:hAnsi="Times New Roman"/>
          <w:sz w:val="24"/>
          <w:szCs w:val="24"/>
        </w:rPr>
        <w:t>Градостроительные</w:t>
      </w:r>
      <w:r>
        <w:rPr>
          <w:rFonts w:ascii="Times New Roman" w:hAnsi="Times New Roman"/>
          <w:snapToGrid w:val="0"/>
          <w:sz w:val="24"/>
          <w:szCs w:val="24"/>
        </w:rPr>
        <w:t xml:space="preserve"> планы земельных участков утверждаются в установленном порядке: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0843B1" w:rsidRDefault="000843B1" w:rsidP="000843B1">
      <w:pPr>
        <w:rPr>
          <w:rFonts w:ascii="Times New Roman" w:hAnsi="Times New Roman"/>
          <w:spacing w:val="-20"/>
          <w:sz w:val="24"/>
          <w:szCs w:val="24"/>
        </w:rPr>
      </w:pPr>
      <w:r>
        <w:rPr>
          <w:rFonts w:ascii="Times New Roman" w:hAnsi="Times New Roman"/>
          <w:snapToGrid w:val="0"/>
          <w:sz w:val="24"/>
          <w:szCs w:val="24"/>
        </w:rPr>
        <w:t xml:space="preserve">2) </w:t>
      </w:r>
      <w:r>
        <w:rPr>
          <w:rFonts w:ascii="Times New Roman" w:hAnsi="Times New Roman"/>
          <w:snapToGrid w:val="0"/>
          <w:spacing w:val="-20"/>
          <w:sz w:val="24"/>
          <w:szCs w:val="24"/>
        </w:rPr>
        <w:t>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В градостроительных планах земельных участков:</w:t>
      </w:r>
    </w:p>
    <w:p w:rsidR="000843B1" w:rsidRDefault="000843B1" w:rsidP="000843B1">
      <w:pPr>
        <w:rPr>
          <w:rFonts w:ascii="Times New Roman" w:hAnsi="Times New Roman"/>
          <w:snapToGrid w:val="0"/>
          <w:spacing w:val="-6"/>
          <w:sz w:val="24"/>
          <w:szCs w:val="24"/>
        </w:rPr>
      </w:pPr>
      <w:r>
        <w:rPr>
          <w:rFonts w:ascii="Times New Roman" w:hAnsi="Times New Roman"/>
          <w:snapToGrid w:val="0"/>
          <w:sz w:val="24"/>
          <w:szCs w:val="24"/>
        </w:rPr>
        <w:t xml:space="preserve">1) </w:t>
      </w:r>
      <w:r>
        <w:rPr>
          <w:rFonts w:ascii="Times New Roman" w:hAnsi="Times New Roman"/>
          <w:snapToGrid w:val="0"/>
          <w:spacing w:val="-6"/>
          <w:sz w:val="24"/>
          <w:szCs w:val="24"/>
        </w:rPr>
        <w:t>фиксируются границы земельных участков с обозначением координат поворотных точек;</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lastRenderedPageBreak/>
        <w:t xml:space="preserve">6) </w:t>
      </w:r>
      <w:r>
        <w:rPr>
          <w:rFonts w:ascii="Times New Roman" w:hAnsi="Times New Roman"/>
          <w:snapToGrid w:val="0"/>
          <w:spacing w:val="-6"/>
          <w:sz w:val="24"/>
          <w:szCs w:val="24"/>
        </w:rPr>
        <w:t>содержится определение допустимости, или недопустимости деления земельного участка на несколько земельных участков меньшего размера;</w:t>
      </w:r>
    </w:p>
    <w:p w:rsidR="000843B1" w:rsidRDefault="000843B1" w:rsidP="000843B1">
      <w:pPr>
        <w:rPr>
          <w:rFonts w:ascii="Times New Roman" w:hAnsi="Times New Roman"/>
          <w:sz w:val="24"/>
          <w:szCs w:val="24"/>
        </w:rPr>
      </w:pPr>
      <w:r>
        <w:rPr>
          <w:rFonts w:ascii="Times New Roman" w:hAnsi="Times New Roman"/>
          <w:snapToGrid w:val="0"/>
          <w:sz w:val="24"/>
          <w:szCs w:val="24"/>
        </w:rPr>
        <w:t>7)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4. Градостроительные планы земельных участков являются обязательным основанием </w:t>
      </w:r>
      <w:proofErr w:type="gramStart"/>
      <w:r>
        <w:rPr>
          <w:rFonts w:ascii="Times New Roman" w:hAnsi="Times New Roman"/>
          <w:snapToGrid w:val="0"/>
          <w:sz w:val="24"/>
          <w:szCs w:val="24"/>
        </w:rPr>
        <w:t>для</w:t>
      </w:r>
      <w:proofErr w:type="gramEnd"/>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выноса границ земельных участков на местность – в случаях градостроительной подготовки и формирования земельных участков из состава муниципальных земель;</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принятия решений о предоставлении физическим и юридическим лицам прав на сформированные из состава муниципальных земель земельные участки;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принятия решений об изъятии, в том числе путем выкупа, резервировании земельных участков для государственных и муниципальных нужд;</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подготовки проектной документации для строительства, реконструкции;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выдачи разрешений на строительство;</w:t>
      </w:r>
    </w:p>
    <w:p w:rsidR="000843B1" w:rsidRPr="000843B1" w:rsidRDefault="000843B1" w:rsidP="000843B1">
      <w:pPr>
        <w:shd w:val="clear" w:color="auto" w:fill="FFFFFF"/>
        <w:rPr>
          <w:rFonts w:ascii="Times New Roman" w:hAnsi="Times New Roman"/>
          <w:sz w:val="24"/>
          <w:szCs w:val="24"/>
        </w:rPr>
      </w:pPr>
      <w:r>
        <w:rPr>
          <w:rFonts w:ascii="Times New Roman" w:hAnsi="Times New Roman"/>
          <w:sz w:val="24"/>
          <w:szCs w:val="24"/>
        </w:rPr>
        <w:t>6) выдачи разрешений на ввод объектов в эксплуатацию.</w:t>
      </w:r>
    </w:p>
    <w:p w:rsidR="000843B1" w:rsidRDefault="000843B1" w:rsidP="000843B1">
      <w:pPr>
        <w:shd w:val="clear" w:color="auto" w:fill="FFFFFF"/>
        <w:rPr>
          <w:rFonts w:ascii="Times New Roman" w:hAnsi="Times New Roman"/>
          <w:b/>
          <w:bCs/>
          <w:sz w:val="24"/>
          <w:szCs w:val="24"/>
        </w:rPr>
      </w:pPr>
      <w:r>
        <w:rPr>
          <w:rFonts w:ascii="Times New Roman" w:hAnsi="Times New Roman"/>
          <w:b/>
          <w:bCs/>
          <w:sz w:val="24"/>
          <w:szCs w:val="24"/>
        </w:rPr>
        <w:br w:type="page"/>
      </w:r>
    </w:p>
    <w:p w:rsidR="000843B1" w:rsidRDefault="000843B1" w:rsidP="000843B1">
      <w:pPr>
        <w:pStyle w:val="2"/>
        <w:rPr>
          <w:i/>
          <w:iCs/>
          <w:sz w:val="24"/>
          <w:lang w:eastAsia="zh-CN"/>
        </w:rPr>
      </w:pPr>
      <w:bookmarkStart w:id="36" w:name="_Toc14613"/>
      <w:r>
        <w:rPr>
          <w:sz w:val="24"/>
          <w:lang w:eastAsia="zh-CN"/>
        </w:rPr>
        <w:t>ГЛАВА 6. ПОЛОЖЕНИЯ О ПОРЯДКЕ ПРЕДОСТАВЛЕНИЯ ФИЗИЧЕСКИМ И ЮРИДИЧЕСКИМ ЛИЦАМ ЗЕМЕЛЬНЫХ УЧАСТКОВ, СФОРМИРОВАННЫХ ИЗ СОСТАВА МУНИЦИПАЛЬНЫХ ЗЕМЕЛЬ</w:t>
      </w:r>
      <w:bookmarkEnd w:id="36"/>
    </w:p>
    <w:p w:rsidR="000843B1" w:rsidRDefault="000843B1" w:rsidP="000843B1">
      <w:pPr>
        <w:shd w:val="clear" w:color="auto" w:fill="FFFFFF"/>
        <w:ind w:firstLine="851"/>
        <w:rPr>
          <w:rFonts w:ascii="Times New Roman" w:hAnsi="Times New Roman"/>
          <w:b/>
          <w:bCs/>
          <w:sz w:val="24"/>
          <w:szCs w:val="24"/>
        </w:rPr>
      </w:pPr>
    </w:p>
    <w:p w:rsidR="000843B1" w:rsidRDefault="000843B1" w:rsidP="000843B1">
      <w:pPr>
        <w:pStyle w:val="3"/>
        <w:ind w:firstLineChars="125" w:firstLine="301"/>
        <w:rPr>
          <w:rFonts w:ascii="Times New Roman" w:hAnsi="Times New Roman"/>
          <w:sz w:val="24"/>
          <w:lang w:eastAsia="zh-CN"/>
        </w:rPr>
      </w:pPr>
      <w:bookmarkStart w:id="37" w:name="_Toc8518"/>
      <w:r>
        <w:rPr>
          <w:rFonts w:ascii="Times New Roman" w:hAnsi="Times New Roman" w:cs="Times New Roman"/>
          <w:color w:val="auto"/>
          <w:sz w:val="24"/>
          <w:lang w:eastAsia="zh-CN"/>
        </w:rPr>
        <w:t>Статья 23. Принципы организации процесса предоставления сформированных земельных участков</w:t>
      </w:r>
      <w:bookmarkEnd w:id="37"/>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Порядок предоставления физическим и юридическим лицам прав на земельные участки, сформированных из состава муниципальных земель, определяется земельным законодательством и в соответствии с ним - иными нормативными правовыми актами.</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Порядок предоставления физическим и юридическим лицам прав на земельные участки, сформированные из состава муниципальных земель, устанавливается применительно к случаям предоставления:</w:t>
      </w:r>
    </w:p>
    <w:p w:rsidR="000843B1" w:rsidRDefault="000843B1" w:rsidP="000843B1">
      <w:pPr>
        <w:shd w:val="clear" w:color="auto" w:fill="FFFFFF"/>
        <w:tabs>
          <w:tab w:val="left" w:pos="835"/>
        </w:tabs>
        <w:rPr>
          <w:rFonts w:ascii="Times New Roman" w:hAnsi="Times New Roman"/>
          <w:sz w:val="24"/>
          <w:szCs w:val="24"/>
        </w:rPr>
      </w:pPr>
      <w:proofErr w:type="gramStart"/>
      <w:r>
        <w:rPr>
          <w:rFonts w:ascii="Times New Roman" w:hAnsi="Times New Roman"/>
          <w:sz w:val="24"/>
          <w:szCs w:val="24"/>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roofErr w:type="gramEnd"/>
    </w:p>
    <w:p w:rsidR="000843B1" w:rsidRDefault="000843B1" w:rsidP="000843B1">
      <w:pPr>
        <w:shd w:val="clear" w:color="auto" w:fill="FFFFFF"/>
        <w:tabs>
          <w:tab w:val="left" w:pos="940"/>
        </w:tabs>
        <w:rPr>
          <w:rFonts w:ascii="Times New Roman" w:hAnsi="Times New Roman"/>
          <w:sz w:val="24"/>
          <w:szCs w:val="24"/>
        </w:rPr>
      </w:pPr>
      <w:r>
        <w:rPr>
          <w:rFonts w:ascii="Times New Roman" w:hAnsi="Times New Roman"/>
          <w:sz w:val="24"/>
          <w:szCs w:val="24"/>
        </w:rPr>
        <w:t>2) прав собственности на сформированные земельные участки, аренды сформированных земельных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0843B1" w:rsidRDefault="000843B1" w:rsidP="000843B1">
      <w:pPr>
        <w:shd w:val="clear" w:color="auto" w:fill="FFFFFF"/>
        <w:tabs>
          <w:tab w:val="left" w:pos="940"/>
        </w:tabs>
        <w:rPr>
          <w:rFonts w:ascii="Times New Roman" w:hAnsi="Times New Roman"/>
          <w:sz w:val="24"/>
          <w:szCs w:val="24"/>
        </w:rPr>
      </w:pPr>
      <w:r>
        <w:rPr>
          <w:rFonts w:ascii="Times New Roman" w:hAnsi="Times New Roman"/>
          <w:sz w:val="24"/>
          <w:szCs w:val="24"/>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0843B1" w:rsidRDefault="000843B1" w:rsidP="000843B1">
      <w:pPr>
        <w:shd w:val="clear" w:color="auto" w:fill="FFFFFF"/>
        <w:tabs>
          <w:tab w:val="left" w:pos="871"/>
        </w:tabs>
        <w:rPr>
          <w:rFonts w:ascii="Times New Roman" w:hAnsi="Times New Roman"/>
          <w:sz w:val="24"/>
          <w:szCs w:val="24"/>
        </w:rPr>
      </w:pPr>
      <w:r>
        <w:rPr>
          <w:rFonts w:ascii="Times New Roman" w:hAnsi="Times New Roman"/>
          <w:sz w:val="24"/>
          <w:szCs w:val="24"/>
        </w:rPr>
        <w:t>4)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0843B1" w:rsidRDefault="000843B1" w:rsidP="000843B1">
      <w:pPr>
        <w:shd w:val="clear" w:color="auto" w:fill="FFFFFF"/>
        <w:tabs>
          <w:tab w:val="left" w:pos="871"/>
        </w:tabs>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38" w:name="_Toc32657"/>
      <w:r>
        <w:rPr>
          <w:rFonts w:ascii="Times New Roman" w:hAnsi="Times New Roman" w:cs="Times New Roman"/>
          <w:color w:val="auto"/>
          <w:sz w:val="24"/>
          <w:lang w:eastAsia="zh-CN"/>
        </w:rPr>
        <w:t>Статья 24. Особенности предоставления сформированных земельных участков применительно к различным случаям</w:t>
      </w:r>
      <w:bookmarkEnd w:id="38"/>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1. Порядок оформления документов на земельный участок, на котором расположен многоквартирный жилой дом и иные входящие в состав такого дома объекты недвижимости, сформированный в порядке, определенном статьей 18 настоящих Правил, определяется жилищным и земельным законодательством.</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2. 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3. 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Права на сформированные (в порядке статей 12, 13 настоящих Правил) из состава муниципальных земель земельные участки предоставляются физическим, юридическим лицам на торгах – аукционах, конкурсах.</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В случае, когда торги признаны несостоявшимися по причине поступления только одной заявки, Глава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может принять решение о предоставлении прав аренды или собственности на земельный участок заявителю, направившему единственную заявку, при условии:</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1) объявления повторного проведения торгов;</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2) соответствия единственной заявки условиям повторного проведения торгов;</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3) опубликования в печати указанного решения не позднее 5 дней со дня его принятия.</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Если иное не определено законодательством и не определено в постановлении Администрации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о проведении торгов, победитель торгов вправе </w:t>
      </w:r>
      <w:r>
        <w:rPr>
          <w:rFonts w:ascii="Times New Roman" w:hAnsi="Times New Roman"/>
          <w:sz w:val="24"/>
          <w:szCs w:val="24"/>
        </w:rPr>
        <w:lastRenderedPageBreak/>
        <w:t>самостоятельно принять решение о форме права (собственности, или аренды) на земельный участок, который ему предоставляется.</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4. Порядок предоставления сформированных в порядке статей 14-17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Права на земельные участки предоставляются победителям конкурсов на право реконструкции застроенных территорий:</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1) после выполнения подготовительных работ, определенных статьей 15 настоящих Правил;</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2) в соответствии с инвестиционными договорами, заключенными между Администрацией сельского поселения и победителями указанных конкурсов.</w:t>
      </w:r>
    </w:p>
    <w:p w:rsidR="000843B1" w:rsidRDefault="000843B1" w:rsidP="000843B1">
      <w:pPr>
        <w:shd w:val="clear" w:color="auto" w:fill="FFFFFF"/>
        <w:ind w:firstLineChars="125" w:firstLine="300"/>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объектов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roofErr w:type="gramEnd"/>
    </w:p>
    <w:p w:rsidR="000843B1" w:rsidRDefault="000843B1" w:rsidP="000843B1">
      <w:pPr>
        <w:shd w:val="clear" w:color="auto" w:fill="FFFFFF"/>
        <w:ind w:firstLineChars="125" w:firstLine="301"/>
        <w:jc w:val="center"/>
        <w:rPr>
          <w:rFonts w:ascii="Times New Roman" w:hAnsi="Times New Roman"/>
          <w:b/>
          <w:bCs/>
          <w:sz w:val="24"/>
          <w:szCs w:val="24"/>
        </w:rPr>
      </w:pPr>
      <w:r>
        <w:rPr>
          <w:rFonts w:ascii="Times New Roman" w:hAnsi="Times New Roman"/>
          <w:b/>
          <w:bCs/>
          <w:sz w:val="24"/>
          <w:szCs w:val="24"/>
        </w:rPr>
        <w:br w:type="page"/>
      </w:r>
    </w:p>
    <w:p w:rsidR="000843B1" w:rsidRDefault="000843B1" w:rsidP="000843B1">
      <w:pPr>
        <w:pStyle w:val="2"/>
        <w:rPr>
          <w:i/>
          <w:iCs/>
          <w:sz w:val="24"/>
          <w:lang w:eastAsia="zh-CN"/>
        </w:rPr>
      </w:pPr>
      <w:bookmarkStart w:id="39" w:name="_Toc8839"/>
      <w:r>
        <w:rPr>
          <w:sz w:val="24"/>
          <w:lang w:eastAsia="zh-CN"/>
        </w:rPr>
        <w:t>ГЛАВА 7. ПУБЛИЧНЫЕ СЛУШАНИЯ</w:t>
      </w:r>
      <w:bookmarkEnd w:id="39"/>
    </w:p>
    <w:p w:rsidR="000843B1" w:rsidRDefault="000843B1" w:rsidP="000843B1">
      <w:pPr>
        <w:shd w:val="clear" w:color="auto" w:fill="FFFFFF"/>
        <w:ind w:firstLineChars="125" w:firstLine="301"/>
        <w:rPr>
          <w:rFonts w:ascii="Times New Roman" w:hAnsi="Times New Roman"/>
          <w:b/>
          <w:bCs/>
          <w:sz w:val="24"/>
          <w:szCs w:val="24"/>
        </w:rPr>
      </w:pPr>
    </w:p>
    <w:p w:rsidR="000843B1" w:rsidRDefault="000843B1" w:rsidP="000843B1">
      <w:pPr>
        <w:pStyle w:val="3"/>
        <w:ind w:firstLineChars="125" w:firstLine="301"/>
        <w:rPr>
          <w:rFonts w:ascii="Times New Roman" w:hAnsi="Times New Roman"/>
          <w:sz w:val="24"/>
          <w:lang w:eastAsia="zh-CN"/>
        </w:rPr>
      </w:pPr>
      <w:bookmarkStart w:id="40" w:name="_Toc14546"/>
      <w:r>
        <w:rPr>
          <w:rFonts w:ascii="Times New Roman" w:hAnsi="Times New Roman" w:cs="Times New Roman"/>
          <w:color w:val="auto"/>
          <w:sz w:val="24"/>
          <w:lang w:eastAsia="zh-CN"/>
        </w:rPr>
        <w:t>Статья 25. Общие положения о публичных слушаниях</w:t>
      </w:r>
      <w:bookmarkEnd w:id="40"/>
    </w:p>
    <w:p w:rsidR="000843B1" w:rsidRDefault="000843B1" w:rsidP="000843B1">
      <w:pPr>
        <w:rPr>
          <w:rFonts w:ascii="Times New Roman" w:hAnsi="Times New Roman"/>
          <w:sz w:val="24"/>
          <w:szCs w:val="24"/>
        </w:rPr>
      </w:pPr>
      <w:r>
        <w:rPr>
          <w:rFonts w:ascii="Times New Roman" w:hAnsi="Times New Roman"/>
          <w:sz w:val="24"/>
          <w:szCs w:val="24"/>
        </w:rPr>
        <w:t>1. Публичные слушания проводятся в соответствии с Градостроительным кодексом Российской Федерации, законодательством Псковской области о градостроительной деятельности, Уставом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настоящими Правилами,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2. Публичные слушания проводятся с целью:</w:t>
      </w:r>
    </w:p>
    <w:p w:rsidR="000843B1" w:rsidRDefault="000843B1" w:rsidP="000843B1">
      <w:pPr>
        <w:rPr>
          <w:rFonts w:ascii="Times New Roman" w:hAnsi="Times New Roman"/>
          <w:sz w:val="24"/>
          <w:szCs w:val="24"/>
        </w:rPr>
      </w:pPr>
      <w:proofErr w:type="gramStart"/>
      <w:r>
        <w:rPr>
          <w:rFonts w:ascii="Times New Roman" w:hAnsi="Times New Roman"/>
          <w:sz w:val="24"/>
          <w:szCs w:val="24"/>
        </w:rPr>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 спрашивается специальное согласование;</w:t>
      </w:r>
      <w:proofErr w:type="gramEnd"/>
    </w:p>
    <w:p w:rsidR="000843B1" w:rsidRDefault="000843B1" w:rsidP="000843B1">
      <w:pPr>
        <w:rPr>
          <w:rFonts w:ascii="Times New Roman" w:hAnsi="Times New Roman"/>
          <w:sz w:val="24"/>
          <w:szCs w:val="24"/>
        </w:rPr>
      </w:pPr>
      <w:r>
        <w:rPr>
          <w:rFonts w:ascii="Times New Roman" w:hAnsi="Times New Roman"/>
          <w:sz w:val="24"/>
          <w:szCs w:val="24"/>
        </w:rPr>
        <w:t>2) информирования общественности и обеспечения права участия граждан в принятии решений, а также их права контролировать принятие Администрацией сельского поселения решений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3. Публичные слушания проводятся Комиссией по землепользованию и застройке по ее инициативе или по заявкам, поступившим от физических или юридических лиц, в случаях, когда рассматриваются следующие вопросы:</w:t>
      </w:r>
    </w:p>
    <w:p w:rsidR="000843B1" w:rsidRDefault="000843B1" w:rsidP="000843B1">
      <w:pPr>
        <w:rPr>
          <w:rFonts w:ascii="Times New Roman" w:hAnsi="Times New Roman"/>
          <w:sz w:val="24"/>
          <w:szCs w:val="24"/>
        </w:rPr>
      </w:pPr>
      <w:r>
        <w:rPr>
          <w:rFonts w:ascii="Times New Roman" w:hAnsi="Times New Roman"/>
          <w:sz w:val="24"/>
          <w:szCs w:val="24"/>
        </w:rPr>
        <w:t>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w:t>
      </w:r>
    </w:p>
    <w:p w:rsidR="000843B1" w:rsidRDefault="000843B1" w:rsidP="000843B1">
      <w:pPr>
        <w:rPr>
          <w:rFonts w:ascii="Times New Roman" w:hAnsi="Times New Roman"/>
          <w:sz w:val="24"/>
          <w:szCs w:val="24"/>
        </w:rPr>
      </w:pPr>
      <w:r>
        <w:rPr>
          <w:rFonts w:ascii="Times New Roman" w:hAnsi="Times New Roman"/>
          <w:sz w:val="24"/>
          <w:szCs w:val="24"/>
        </w:rPr>
        <w:t>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0843B1" w:rsidRDefault="000843B1" w:rsidP="000843B1">
      <w:pPr>
        <w:rPr>
          <w:rFonts w:ascii="Times New Roman" w:hAnsi="Times New Roman"/>
          <w:sz w:val="24"/>
          <w:szCs w:val="24"/>
        </w:rPr>
      </w:pPr>
      <w:r>
        <w:rPr>
          <w:rFonts w:ascii="Times New Roman" w:hAnsi="Times New Roman"/>
          <w:sz w:val="24"/>
          <w:szCs w:val="24"/>
        </w:rPr>
        <w:t>4. Материалы для проведения публичных слушаний (заключения, иные необходимые материалы) готовятся заказчиком, а также по запросу Комиссии по землепользованию и застройке – Администрацией сельского поселения, уполномоченным структурным подразделением Администрации Локнянского района в области градостроительства, иными структурными подразделениями Администрации Локнянского района, при условии наделения их соответствующими полномочиями.</w:t>
      </w:r>
    </w:p>
    <w:p w:rsidR="000843B1" w:rsidRDefault="000843B1" w:rsidP="000843B1">
      <w:pPr>
        <w:rPr>
          <w:rFonts w:ascii="Times New Roman" w:hAnsi="Times New Roman"/>
          <w:sz w:val="24"/>
          <w:szCs w:val="24"/>
        </w:rPr>
      </w:pPr>
      <w:r>
        <w:rPr>
          <w:rFonts w:ascii="Times New Roman" w:hAnsi="Times New Roman"/>
          <w:sz w:val="24"/>
          <w:szCs w:val="24"/>
        </w:rPr>
        <w:t>5. В течение двух дней после регистрации заявки от физического, юридического лица, уполномоченное должностное лицо Администрации сельского поселения информирует Комиссию по землепользованию и застройке о состоявшемся запросе на проведение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Комиссия публикует оповещение о предстоящем публичном слушании не позднее двух недель до его проведения.</w:t>
      </w:r>
    </w:p>
    <w:p w:rsidR="000843B1" w:rsidRDefault="000843B1" w:rsidP="000843B1">
      <w:pPr>
        <w:rPr>
          <w:rFonts w:ascii="Times New Roman" w:hAnsi="Times New Roman"/>
          <w:sz w:val="24"/>
          <w:szCs w:val="24"/>
        </w:rPr>
      </w:pPr>
      <w:r>
        <w:rPr>
          <w:rFonts w:ascii="Times New Roman" w:hAnsi="Times New Roman"/>
          <w:sz w:val="24"/>
          <w:szCs w:val="24"/>
        </w:rPr>
        <w:t>Оповещение дается в следующих формах:</w:t>
      </w:r>
    </w:p>
    <w:p w:rsidR="000843B1" w:rsidRDefault="000843B1" w:rsidP="000843B1">
      <w:pPr>
        <w:rPr>
          <w:rFonts w:ascii="Times New Roman" w:hAnsi="Times New Roman"/>
          <w:sz w:val="24"/>
          <w:szCs w:val="24"/>
        </w:rPr>
      </w:pPr>
      <w:r>
        <w:rPr>
          <w:rFonts w:ascii="Times New Roman" w:hAnsi="Times New Roman"/>
          <w:sz w:val="24"/>
          <w:szCs w:val="24"/>
        </w:rPr>
        <w:t>1) публикации в местных (районных) газетах;2) объявления по радио и/или телевидению;</w:t>
      </w:r>
    </w:p>
    <w:p w:rsidR="000843B1" w:rsidRDefault="000843B1" w:rsidP="000843B1">
      <w:pPr>
        <w:rPr>
          <w:rFonts w:ascii="Times New Roman" w:hAnsi="Times New Roman"/>
          <w:sz w:val="24"/>
          <w:szCs w:val="24"/>
        </w:rPr>
      </w:pPr>
      <w:r>
        <w:rPr>
          <w:rFonts w:ascii="Times New Roman" w:hAnsi="Times New Roman"/>
          <w:sz w:val="24"/>
          <w:szCs w:val="24"/>
        </w:rPr>
        <w:t>3) объявления на официальном сайте Администрации района и органов местного самоуправления;</w:t>
      </w:r>
    </w:p>
    <w:p w:rsidR="000843B1" w:rsidRDefault="000843B1" w:rsidP="000843B1">
      <w:pPr>
        <w:rPr>
          <w:rFonts w:ascii="Times New Roman" w:hAnsi="Times New Roman"/>
          <w:sz w:val="24"/>
          <w:szCs w:val="24"/>
        </w:rPr>
      </w:pPr>
      <w:r>
        <w:rPr>
          <w:rFonts w:ascii="Times New Roman" w:hAnsi="Times New Roman"/>
          <w:sz w:val="24"/>
          <w:szCs w:val="24"/>
        </w:rPr>
        <w:t>4) вывешивание объявлений в зданиях районной Администрации, Администрации поселения и в месте расположения земельного участка, в отношении которого будет рассматриваться соответствующий вопрос.</w:t>
      </w:r>
    </w:p>
    <w:p w:rsidR="000843B1" w:rsidRDefault="000843B1" w:rsidP="000843B1">
      <w:pPr>
        <w:rPr>
          <w:rFonts w:ascii="Times New Roman" w:hAnsi="Times New Roman"/>
          <w:sz w:val="24"/>
          <w:szCs w:val="24"/>
        </w:rPr>
      </w:pPr>
      <w:r>
        <w:rPr>
          <w:rFonts w:ascii="Times New Roman" w:hAnsi="Times New Roman"/>
          <w:sz w:val="24"/>
          <w:szCs w:val="24"/>
        </w:rPr>
        <w:t>Оповещение должно содержать следующую информацию:</w:t>
      </w:r>
    </w:p>
    <w:p w:rsidR="000843B1" w:rsidRDefault="000843B1" w:rsidP="000843B1">
      <w:pPr>
        <w:rPr>
          <w:rFonts w:ascii="Times New Roman" w:hAnsi="Times New Roman"/>
          <w:sz w:val="24"/>
          <w:szCs w:val="24"/>
        </w:rPr>
      </w:pPr>
      <w:r>
        <w:rPr>
          <w:rFonts w:ascii="Times New Roman" w:hAnsi="Times New Roman"/>
          <w:sz w:val="24"/>
          <w:szCs w:val="24"/>
        </w:rPr>
        <w:t>1) характер обсуждаемого вопроса;</w:t>
      </w:r>
    </w:p>
    <w:p w:rsidR="000843B1" w:rsidRDefault="000843B1" w:rsidP="000843B1">
      <w:pPr>
        <w:rPr>
          <w:rFonts w:ascii="Times New Roman" w:hAnsi="Times New Roman"/>
          <w:sz w:val="24"/>
          <w:szCs w:val="24"/>
        </w:rPr>
      </w:pPr>
      <w:r>
        <w:rPr>
          <w:rFonts w:ascii="Times New Roman" w:hAnsi="Times New Roman"/>
          <w:sz w:val="24"/>
          <w:szCs w:val="24"/>
        </w:rPr>
        <w:t>2) дата, время и место проведения публичного слушания;</w:t>
      </w:r>
    </w:p>
    <w:p w:rsidR="000843B1" w:rsidRDefault="000843B1" w:rsidP="000843B1">
      <w:pPr>
        <w:rPr>
          <w:rFonts w:ascii="Times New Roman" w:hAnsi="Times New Roman"/>
          <w:sz w:val="24"/>
          <w:szCs w:val="24"/>
        </w:rPr>
      </w:pPr>
      <w:r>
        <w:rPr>
          <w:rFonts w:ascii="Times New Roman" w:hAnsi="Times New Roman"/>
          <w:sz w:val="24"/>
          <w:szCs w:val="24"/>
        </w:rPr>
        <w:lastRenderedPageBreak/>
        <w:t>3)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0843B1" w:rsidRDefault="000843B1" w:rsidP="000843B1">
      <w:pPr>
        <w:rPr>
          <w:rFonts w:ascii="Times New Roman" w:hAnsi="Times New Roman"/>
          <w:sz w:val="24"/>
          <w:szCs w:val="24"/>
        </w:rPr>
      </w:pPr>
      <w:r>
        <w:rPr>
          <w:rFonts w:ascii="Times New Roman" w:hAnsi="Times New Roman"/>
          <w:sz w:val="24"/>
          <w:szCs w:val="24"/>
        </w:rPr>
        <w:t>Комиссия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1)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w:t>
      </w:r>
    </w:p>
    <w:p w:rsidR="000843B1" w:rsidRDefault="000843B1" w:rsidP="000843B1">
      <w:pPr>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обязана</w:t>
      </w:r>
      <w:proofErr w:type="gramEnd"/>
      <w:r>
        <w:rPr>
          <w:rFonts w:ascii="Times New Roman" w:hAnsi="Times New Roman"/>
          <w:sz w:val="24"/>
          <w:szCs w:val="24"/>
        </w:rPr>
        <w:t xml:space="preserve"> провести публичные слушания не позднее, чем через месяц с момента получения уведомления о поступлении заявки от физического, юридического лица (лиц).</w:t>
      </w:r>
    </w:p>
    <w:p w:rsidR="000843B1" w:rsidRDefault="000843B1" w:rsidP="000843B1">
      <w:pPr>
        <w:rPr>
          <w:rFonts w:ascii="Times New Roman" w:hAnsi="Times New Roman"/>
          <w:sz w:val="24"/>
          <w:szCs w:val="24"/>
        </w:rPr>
      </w:pPr>
      <w:r>
        <w:rPr>
          <w:rFonts w:ascii="Times New Roman" w:hAnsi="Times New Roman"/>
          <w:sz w:val="24"/>
          <w:szCs w:val="24"/>
        </w:rPr>
        <w:t>6. Публичные слушания проводятся Комиссией по землепользованию и застройке в порядке, определяемом Положением о Комиссии.</w:t>
      </w:r>
    </w:p>
    <w:p w:rsidR="000843B1" w:rsidRDefault="000843B1" w:rsidP="000843B1">
      <w:pPr>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41" w:name="_Toc3676"/>
      <w:r>
        <w:rPr>
          <w:rFonts w:ascii="Times New Roman" w:hAnsi="Times New Roman" w:cs="Times New Roman"/>
          <w:color w:val="auto"/>
          <w:sz w:val="24"/>
          <w:lang w:eastAsia="zh-CN"/>
        </w:rPr>
        <w:t>Статья 26. Публичные слушания применительно к рассмотрению вопросов о специальном согласовании, отклонениях от Правил</w:t>
      </w:r>
      <w:bookmarkEnd w:id="41"/>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roofErr w:type="gramEnd"/>
    </w:p>
    <w:p w:rsidR="000843B1" w:rsidRDefault="000843B1" w:rsidP="000843B1">
      <w:pPr>
        <w:rPr>
          <w:rFonts w:ascii="Times New Roman" w:hAnsi="Times New Roman"/>
          <w:sz w:val="24"/>
          <w:szCs w:val="24"/>
        </w:rPr>
      </w:pPr>
      <w:r>
        <w:rPr>
          <w:rFonts w:ascii="Times New Roman" w:hAnsi="Times New Roman"/>
          <w:sz w:val="24"/>
          <w:szCs w:val="24"/>
        </w:rPr>
        <w:t>Специальные согласования предоставляются по итогам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Специальные согласования могут проводиться:</w:t>
      </w:r>
    </w:p>
    <w:p w:rsidR="000843B1" w:rsidRDefault="000843B1" w:rsidP="000843B1">
      <w:pPr>
        <w:rPr>
          <w:rFonts w:ascii="Times New Roman" w:hAnsi="Times New Roman"/>
          <w:sz w:val="24"/>
          <w:szCs w:val="24"/>
        </w:rPr>
      </w:pPr>
      <w:r>
        <w:rPr>
          <w:rFonts w:ascii="Times New Roman" w:hAnsi="Times New Roman"/>
          <w:sz w:val="24"/>
          <w:szCs w:val="24"/>
        </w:rPr>
        <w:t>1)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0843B1" w:rsidRDefault="000843B1" w:rsidP="000843B1">
      <w:pPr>
        <w:rPr>
          <w:rFonts w:ascii="Times New Roman" w:hAnsi="Times New Roman"/>
          <w:sz w:val="24"/>
          <w:szCs w:val="24"/>
        </w:rPr>
      </w:pPr>
      <w:r>
        <w:rPr>
          <w:rFonts w:ascii="Times New Roman" w:hAnsi="Times New Roman"/>
          <w:sz w:val="24"/>
          <w:szCs w:val="24"/>
        </w:rPr>
        <w:t>2) на стадии подготовки проектной документации, до получения разрешения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3) в процессе использования земельных участков, иных объектов недвижимости, когда правообладатели планируют изменить их назначение.</w:t>
      </w:r>
    </w:p>
    <w:p w:rsidR="000843B1" w:rsidRDefault="000843B1" w:rsidP="000843B1">
      <w:pPr>
        <w:rPr>
          <w:rFonts w:ascii="Times New Roman" w:hAnsi="Times New Roman"/>
          <w:sz w:val="24"/>
          <w:szCs w:val="24"/>
        </w:rPr>
      </w:pPr>
      <w:r>
        <w:rPr>
          <w:rFonts w:ascii="Times New Roman" w:hAnsi="Times New Roman"/>
          <w:sz w:val="24"/>
          <w:szCs w:val="24"/>
        </w:rPr>
        <w:t>Заявка на получение разрешения на соответствующий вид использования недвижимости, требующий специального согласования, направляется в Комиссию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Заявка должна содержать:</w:t>
      </w:r>
    </w:p>
    <w:p w:rsidR="000843B1" w:rsidRDefault="000843B1" w:rsidP="000843B1">
      <w:pPr>
        <w:rPr>
          <w:rFonts w:ascii="Times New Roman" w:hAnsi="Times New Roman"/>
          <w:sz w:val="24"/>
          <w:szCs w:val="24"/>
        </w:rPr>
      </w:pPr>
      <w:r>
        <w:rPr>
          <w:rFonts w:ascii="Times New Roman" w:hAnsi="Times New Roman"/>
          <w:sz w:val="24"/>
          <w:szCs w:val="24"/>
        </w:rPr>
        <w:t>1) запрос о предоставлении специального согласования;</w:t>
      </w:r>
    </w:p>
    <w:p w:rsidR="000843B1" w:rsidRDefault="000843B1" w:rsidP="000843B1">
      <w:pPr>
        <w:rPr>
          <w:rFonts w:ascii="Times New Roman" w:hAnsi="Times New Roman"/>
          <w:sz w:val="24"/>
          <w:szCs w:val="24"/>
        </w:rPr>
      </w:pPr>
      <w:r>
        <w:rPr>
          <w:rFonts w:ascii="Times New Roman" w:hAnsi="Times New Roman"/>
          <w:sz w:val="24"/>
          <w:szCs w:val="24"/>
        </w:rPr>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0843B1" w:rsidRDefault="000843B1" w:rsidP="000843B1">
      <w:pPr>
        <w:rPr>
          <w:rFonts w:ascii="Times New Roman" w:hAnsi="Times New Roman"/>
          <w:sz w:val="24"/>
          <w:szCs w:val="24"/>
        </w:rPr>
      </w:pPr>
      <w:proofErr w:type="gramStart"/>
      <w:r>
        <w:rPr>
          <w:rFonts w:ascii="Times New Roman" w:hAnsi="Times New Roman"/>
          <w:sz w:val="24"/>
          <w:szCs w:val="24"/>
        </w:rPr>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0843B1" w:rsidRDefault="000843B1" w:rsidP="000843B1">
      <w:pPr>
        <w:rPr>
          <w:rFonts w:ascii="Times New Roman" w:hAnsi="Times New Roman"/>
          <w:sz w:val="24"/>
          <w:szCs w:val="24"/>
        </w:rPr>
      </w:pPr>
      <w:r>
        <w:rPr>
          <w:rFonts w:ascii="Times New Roman" w:hAnsi="Times New Roman"/>
          <w:sz w:val="24"/>
          <w:szCs w:val="24"/>
        </w:rPr>
        <w:t>4) письменное заключение уполномоченного структурного подразделения Администрации Локнянского района в области градостроительства по предмету запроса. При необходимости, к заключению прилагаются письменные заключения от уполномоченного органа по природным ресурсам и охране окружающей среды и от уполномоченного органа по государственному санитарно-эпидемиологическому надзору.</w:t>
      </w:r>
    </w:p>
    <w:p w:rsidR="000843B1" w:rsidRDefault="000843B1" w:rsidP="000843B1">
      <w:pPr>
        <w:rPr>
          <w:rFonts w:ascii="Times New Roman" w:hAnsi="Times New Roman"/>
          <w:sz w:val="24"/>
          <w:szCs w:val="24"/>
        </w:rPr>
      </w:pPr>
      <w:r>
        <w:rPr>
          <w:rFonts w:ascii="Times New Roman" w:hAnsi="Times New Roman"/>
          <w:sz w:val="24"/>
          <w:szCs w:val="24"/>
        </w:rPr>
        <w:t>Указанные заключения прикладываются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(статьи 43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Основаниями для составления письменных заключений являются:</w:t>
      </w:r>
    </w:p>
    <w:p w:rsidR="000843B1" w:rsidRDefault="000843B1" w:rsidP="000843B1">
      <w:pPr>
        <w:rPr>
          <w:rFonts w:ascii="Times New Roman" w:hAnsi="Times New Roman"/>
          <w:sz w:val="24"/>
          <w:szCs w:val="24"/>
        </w:rPr>
      </w:pPr>
      <w:r>
        <w:rPr>
          <w:rFonts w:ascii="Times New Roman" w:hAnsi="Times New Roman"/>
          <w:sz w:val="24"/>
          <w:szCs w:val="24"/>
        </w:rPr>
        <w:t>1) соответствие намерений заявителя настоящим Правилам;</w:t>
      </w:r>
    </w:p>
    <w:p w:rsidR="000843B1" w:rsidRDefault="000843B1" w:rsidP="000843B1">
      <w:pPr>
        <w:rPr>
          <w:rFonts w:ascii="Times New Roman" w:hAnsi="Times New Roman"/>
          <w:sz w:val="24"/>
          <w:szCs w:val="24"/>
        </w:rPr>
      </w:pPr>
      <w:r>
        <w:rPr>
          <w:rFonts w:ascii="Times New Roman" w:hAnsi="Times New Roman"/>
          <w:sz w:val="24"/>
          <w:szCs w:val="24"/>
        </w:rPr>
        <w:lastRenderedPageBreak/>
        <w:t>2) соблюдение обязательных нормативов и стандартов, установленных в соответствии с законодательством в целях охраны окружающей природной среды, здоровья, безопасности проживания и жизнедеятельности людей;</w:t>
      </w:r>
    </w:p>
    <w:p w:rsidR="000843B1" w:rsidRDefault="000843B1" w:rsidP="000843B1">
      <w:pPr>
        <w:rPr>
          <w:rFonts w:ascii="Times New Roman" w:hAnsi="Times New Roman"/>
          <w:sz w:val="24"/>
          <w:szCs w:val="24"/>
        </w:rPr>
      </w:pPr>
      <w:r>
        <w:rPr>
          <w:rFonts w:ascii="Times New Roman" w:hAnsi="Times New Roman"/>
          <w:sz w:val="24"/>
          <w:szCs w:val="24"/>
        </w:rPr>
        <w:t>3) не причинение ущерба правам владельцев смежно-расположенных объектов недвижимости, иных физических и юридических лиц.</w:t>
      </w:r>
    </w:p>
    <w:p w:rsidR="000843B1" w:rsidRDefault="000843B1" w:rsidP="000843B1">
      <w:pPr>
        <w:rPr>
          <w:rFonts w:ascii="Times New Roman" w:hAnsi="Times New Roman"/>
          <w:sz w:val="24"/>
          <w:szCs w:val="24"/>
        </w:rPr>
      </w:pPr>
      <w:r>
        <w:rPr>
          <w:rFonts w:ascii="Times New Roman" w:hAnsi="Times New Roman"/>
          <w:sz w:val="24"/>
          <w:szCs w:val="24"/>
        </w:rPr>
        <w:t>При получении заявки секретарь Комиссии - в случае комплектности, регистрируют заявку. Комиссия рассматривает поступившую заявку и письменные заключения и направляет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предложение о назначении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0843B1" w:rsidRDefault="000843B1" w:rsidP="000843B1">
      <w:pPr>
        <w:rPr>
          <w:rFonts w:ascii="Times New Roman" w:hAnsi="Times New Roman"/>
          <w:sz w:val="24"/>
          <w:szCs w:val="24"/>
        </w:rPr>
      </w:pPr>
      <w:r>
        <w:rPr>
          <w:rFonts w:ascii="Times New Roman" w:hAnsi="Times New Roman"/>
          <w:sz w:val="24"/>
          <w:szCs w:val="24"/>
        </w:rPr>
        <w:t>Оповещение правообладателей проводится за 10 дней до проведения публичных слушаний.</w:t>
      </w:r>
    </w:p>
    <w:p w:rsidR="000843B1" w:rsidRDefault="000843B1" w:rsidP="000843B1">
      <w:pPr>
        <w:rPr>
          <w:rFonts w:ascii="Times New Roman" w:hAnsi="Times New Roman"/>
          <w:sz w:val="24"/>
          <w:szCs w:val="24"/>
        </w:rPr>
      </w:pPr>
      <w:r>
        <w:rPr>
          <w:rFonts w:ascii="Times New Roman" w:hAnsi="Times New Roman"/>
          <w:sz w:val="24"/>
          <w:szCs w:val="24"/>
        </w:rPr>
        <w:t>Публичные слушания проводятся в соответствии с Уставом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 настоящими Правилами. Проведение публичных слушаний обеспечивает Комиссия в соответствии с Положением о Комиссии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слушаниях не может быть более одного месяца.</w:t>
      </w:r>
    </w:p>
    <w:p w:rsidR="000843B1" w:rsidRDefault="000843B1" w:rsidP="000843B1">
      <w:pPr>
        <w:rPr>
          <w:rFonts w:ascii="Times New Roman" w:hAnsi="Times New Roman"/>
          <w:sz w:val="24"/>
          <w:szCs w:val="24"/>
        </w:rPr>
      </w:pPr>
      <w:r>
        <w:rPr>
          <w:rFonts w:ascii="Times New Roman" w:hAnsi="Times New Roman"/>
          <w:sz w:val="24"/>
          <w:szCs w:val="24"/>
        </w:rPr>
        <w:t>После проведения публичных слушаний, Комиссия подготавливает и направляет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рекомендации по результатам рассмотрения письменных заключений и публичных слушаний не позднее 7 дней после их проведения. Специальное согласование может быть предоставлено с условиями, которые определяют пределы реализации согласованного вида использования недвижимости с учетом не причинения ущерба соседним землепользователям и недопущения существенного снижения стоимости соседних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Решение о предоставлении специального согласования принимается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не позднее 10 дней после поступления рекомендаций Комиссии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Решение о предоставлении специального согласования или об отказе в предоставлении такового должно состояться не позднее 60 дней со дня подачи заявки, за исключением случаев, когда с заявителем достигнута договоренность об ином сроке.</w:t>
      </w:r>
    </w:p>
    <w:p w:rsidR="000843B1" w:rsidRDefault="000843B1" w:rsidP="000843B1">
      <w:pPr>
        <w:rPr>
          <w:rFonts w:ascii="Times New Roman" w:hAnsi="Times New Roman"/>
          <w:sz w:val="24"/>
          <w:szCs w:val="24"/>
        </w:rPr>
      </w:pPr>
      <w:r>
        <w:rPr>
          <w:rFonts w:ascii="Times New Roman" w:hAnsi="Times New Roman"/>
          <w:sz w:val="24"/>
          <w:szCs w:val="24"/>
        </w:rPr>
        <w:t>Решение об отказе в предоставлении специального согласования, или о предоставлении специального согласования может быть обжаловано в суде.</w:t>
      </w:r>
    </w:p>
    <w:p w:rsidR="000843B1" w:rsidRDefault="000843B1" w:rsidP="000843B1">
      <w:pPr>
        <w:rPr>
          <w:rFonts w:ascii="Times New Roman" w:hAnsi="Times New Roman"/>
          <w:sz w:val="24"/>
          <w:szCs w:val="24"/>
        </w:rPr>
      </w:pPr>
      <w:r>
        <w:rPr>
          <w:rFonts w:ascii="Times New Roman" w:hAnsi="Times New Roman"/>
          <w:sz w:val="24"/>
          <w:szCs w:val="24"/>
        </w:rPr>
        <w:t>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0843B1" w:rsidRDefault="000843B1" w:rsidP="000843B1">
      <w:pPr>
        <w:rPr>
          <w:rFonts w:ascii="Times New Roman" w:hAnsi="Times New Roman"/>
          <w:sz w:val="24"/>
          <w:szCs w:val="24"/>
        </w:rPr>
      </w:pPr>
      <w:r>
        <w:rPr>
          <w:rFonts w:ascii="Times New Roman" w:hAnsi="Times New Roman"/>
          <w:sz w:val="24"/>
          <w:szCs w:val="24"/>
        </w:rPr>
        <w:t>Заявка на получение разрешения об отклонении от настоящих Правил направляется в Комиссию по землепользованию и застройке и должна содержать обоснования того, что отклонения от Правил:</w:t>
      </w:r>
    </w:p>
    <w:p w:rsidR="000843B1" w:rsidRDefault="000843B1" w:rsidP="000843B1">
      <w:pPr>
        <w:rPr>
          <w:rFonts w:ascii="Times New Roman" w:hAnsi="Times New Roman"/>
          <w:sz w:val="24"/>
          <w:szCs w:val="24"/>
        </w:rPr>
      </w:pPr>
      <w:proofErr w:type="gramStart"/>
      <w:r>
        <w:rPr>
          <w:rFonts w:ascii="Times New Roman" w:hAnsi="Times New Roman"/>
          <w:sz w:val="24"/>
          <w:szCs w:val="24"/>
        </w:rPr>
        <w:t>1) необходимы для эффективного использования земельного участка;</w:t>
      </w:r>
      <w:proofErr w:type="gramEnd"/>
    </w:p>
    <w:p w:rsidR="000843B1" w:rsidRDefault="000843B1" w:rsidP="000843B1">
      <w:pPr>
        <w:rPr>
          <w:rFonts w:ascii="Times New Roman" w:hAnsi="Times New Roman"/>
          <w:sz w:val="24"/>
          <w:szCs w:val="24"/>
        </w:rPr>
      </w:pPr>
      <w:r>
        <w:rPr>
          <w:rFonts w:ascii="Times New Roman" w:hAnsi="Times New Roman"/>
          <w:sz w:val="24"/>
          <w:szCs w:val="24"/>
        </w:rPr>
        <w:t>2) не ущемляют права соседей и не входят в противоречие с интересами соответствующего населенного пункта;</w:t>
      </w:r>
    </w:p>
    <w:p w:rsidR="000843B1" w:rsidRDefault="000843B1" w:rsidP="000843B1">
      <w:pPr>
        <w:rPr>
          <w:rFonts w:ascii="Times New Roman" w:hAnsi="Times New Roman"/>
          <w:sz w:val="24"/>
          <w:szCs w:val="24"/>
        </w:rPr>
      </w:pPr>
      <w:r>
        <w:rPr>
          <w:rFonts w:ascii="Times New Roman" w:hAnsi="Times New Roman"/>
          <w:sz w:val="24"/>
          <w:szCs w:val="24"/>
        </w:rPr>
        <w:t>3) допустимы по архитектурным требованиям, требованиям безопасности – экологическим, санитарно-гигиеническим, противопожарным, гражданской обороны</w:t>
      </w:r>
      <w:r>
        <w:rPr>
          <w:rFonts w:ascii="Times New Roman" w:hAnsi="Times New Roman"/>
          <w:b/>
          <w:kern w:val="24"/>
          <w:sz w:val="24"/>
          <w:szCs w:val="24"/>
        </w:rPr>
        <w:t xml:space="preserve"> </w:t>
      </w:r>
      <w:r>
        <w:rPr>
          <w:rFonts w:ascii="Times New Roman" w:hAnsi="Times New Roman"/>
          <w:sz w:val="24"/>
          <w:szCs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0843B1" w:rsidRDefault="000843B1" w:rsidP="000843B1">
      <w:pPr>
        <w:rPr>
          <w:rFonts w:ascii="Times New Roman" w:hAnsi="Times New Roman"/>
          <w:sz w:val="24"/>
          <w:szCs w:val="24"/>
        </w:rPr>
      </w:pPr>
      <w:r>
        <w:rPr>
          <w:rFonts w:ascii="Times New Roman" w:hAnsi="Times New Roman"/>
          <w:sz w:val="24"/>
          <w:szCs w:val="24"/>
        </w:rPr>
        <w:t xml:space="preserve">Комиссия организует рассмотрение поступившей заявки на публичных слушаниях, куда персонально приглашаются владельцы объектов недвижимости, смежно-расположенных с </w:t>
      </w:r>
      <w:r>
        <w:rPr>
          <w:rFonts w:ascii="Times New Roman" w:hAnsi="Times New Roman"/>
          <w:sz w:val="24"/>
          <w:szCs w:val="24"/>
        </w:rPr>
        <w:lastRenderedPageBreak/>
        <w:t>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843B1" w:rsidRDefault="000843B1" w:rsidP="000843B1">
      <w:pPr>
        <w:rPr>
          <w:rFonts w:ascii="Times New Roman" w:hAnsi="Times New Roman"/>
          <w:sz w:val="24"/>
          <w:szCs w:val="24"/>
        </w:rPr>
      </w:pPr>
      <w:r>
        <w:rPr>
          <w:rFonts w:ascii="Times New Roman" w:hAnsi="Times New Roman"/>
          <w:sz w:val="24"/>
          <w:szCs w:val="24"/>
        </w:rPr>
        <w:t>Решение о предоставлении разрешения на отклонение от настоящих Правил принимается Главой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не позднее 10 дней после поступления рекомендаций Комиссии по землепользованию и застройке.</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Комиссия подготавливает и направляет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рекомендации по результатам рассмотрения письменных заключений и публичных слушаний не позднее 7 дней после их проведения.</w:t>
      </w:r>
    </w:p>
    <w:p w:rsidR="000843B1" w:rsidRDefault="000843B1" w:rsidP="000843B1">
      <w:pPr>
        <w:rPr>
          <w:rFonts w:ascii="Times New Roman" w:hAnsi="Times New Roman"/>
          <w:sz w:val="24"/>
          <w:szCs w:val="24"/>
        </w:rPr>
      </w:pPr>
      <w:r>
        <w:rPr>
          <w:rFonts w:ascii="Times New Roman" w:hAnsi="Times New Roman"/>
          <w:sz w:val="24"/>
          <w:szCs w:val="24"/>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0843B1" w:rsidRDefault="000843B1" w:rsidP="000843B1">
      <w:pPr>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42" w:name="_Toc17072"/>
      <w:r>
        <w:rPr>
          <w:rFonts w:ascii="Times New Roman" w:hAnsi="Times New Roman" w:cs="Times New Roman"/>
          <w:color w:val="auto"/>
          <w:sz w:val="24"/>
          <w:lang w:eastAsia="zh-CN"/>
        </w:rPr>
        <w:t>Статья 27. Публичные слушания по обсуждению документации о планировке территории</w:t>
      </w:r>
      <w:bookmarkEnd w:id="42"/>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w:t>
      </w:r>
      <w:r>
        <w:rPr>
          <w:rFonts w:ascii="Times New Roman" w:hAnsi="Times New Roman"/>
          <w:sz w:val="24"/>
          <w:szCs w:val="24"/>
        </w:rPr>
        <w:t>Псковской</w:t>
      </w:r>
      <w:r>
        <w:rPr>
          <w:rFonts w:ascii="Times New Roman" w:hAnsi="Times New Roman"/>
          <w:snapToGrid w:val="0"/>
          <w:sz w:val="24"/>
          <w:szCs w:val="24"/>
        </w:rPr>
        <w:t xml:space="preserve"> области, настоящими Правилами и принимаемыми в соответствии с ними нормативными правовыми актами органов местного самоуправления </w:t>
      </w:r>
      <w:r>
        <w:rPr>
          <w:rFonts w:ascii="Times New Roman" w:hAnsi="Times New Roman"/>
          <w:sz w:val="24"/>
          <w:szCs w:val="24"/>
        </w:rPr>
        <w:t>муниципального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Документация по планировке территории до ее утверждения подлежит публичным слушаниям.</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Публичные слушания организует и проводит Комиссия по землепользованию и застройке.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Правом обсуждения документации по планировке территории на публичных слушаниях обладают лица: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проживающие на территории (в населенном пункте), применительно к которой подготовлена документация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обладающие на праве собственности, аренды, пользования объектами недвижимости, расположенными на территории (в населенном пункте), применительно к которой подготовлена документация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иные лица, чьи интересы затрагиваются в связи с планируемой реализацией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Предметами публичных слушаний документации по планировке территории являются вопросы соответствия этой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lastRenderedPageBreak/>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градостроительным регламентам, содержащимся в настоящих Правилах;</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требованиям в части того, что: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реализации этих нормативов);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б) земельные участки многоквартирных домов могут быть выделены на местности только в случае </w:t>
      </w:r>
      <w:proofErr w:type="spellStart"/>
      <w:r>
        <w:rPr>
          <w:rFonts w:ascii="Times New Roman" w:hAnsi="Times New Roman"/>
          <w:snapToGrid w:val="0"/>
          <w:sz w:val="24"/>
          <w:szCs w:val="24"/>
        </w:rPr>
        <w:t>ненарушения</w:t>
      </w:r>
      <w:proofErr w:type="spellEnd"/>
      <w:r>
        <w:rPr>
          <w:rFonts w:ascii="Times New Roman" w:hAnsi="Times New Roman"/>
          <w:snapToGrid w:val="0"/>
          <w:sz w:val="24"/>
          <w:szCs w:val="24"/>
        </w:rPr>
        <w:t xml:space="preserve">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6) 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7) иным требованиям, установленным законодательством о градостроительной деятельности.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Заказчик документации по планировке территории по завершении ее подготовки обращается в Комиссию с ходатайством о проведении публичного слушания.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К ходатайству прилагается заключение </w:t>
      </w:r>
      <w:r>
        <w:rPr>
          <w:rFonts w:ascii="Times New Roman" w:hAnsi="Times New Roman"/>
          <w:sz w:val="24"/>
          <w:szCs w:val="24"/>
        </w:rPr>
        <w:t>уполномоченного структурного подразделения Администрации Локнянского района в области градостроительства.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Комиссия в течение 7 дней со дня поступления ходатайства рассматривает поступившие материалы и обращается к Главе  </w:t>
      </w:r>
      <w:r>
        <w:rPr>
          <w:rFonts w:ascii="Times New Roman" w:hAnsi="Times New Roman"/>
          <w:sz w:val="24"/>
          <w:szCs w:val="24"/>
        </w:rPr>
        <w:t>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 xml:space="preserve"> с предложением о проведении публичных слушаний.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Глава </w:t>
      </w:r>
      <w:r>
        <w:rPr>
          <w:rFonts w:ascii="Times New Roman" w:hAnsi="Times New Roman"/>
          <w:sz w:val="24"/>
          <w:szCs w:val="24"/>
        </w:rPr>
        <w:t xml:space="preserve">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 xml:space="preserve"> принимает решение о проведении публичных слушаний.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Комиссия обеспечивает информирование граждан в течение 7 дней со дня принятия решения Главой </w:t>
      </w:r>
      <w:r>
        <w:rPr>
          <w:rFonts w:ascii="Times New Roman" w:hAnsi="Times New Roman"/>
          <w:sz w:val="24"/>
          <w:szCs w:val="24"/>
        </w:rPr>
        <w:t xml:space="preserve">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 xml:space="preserve"> путем публикации сообщения в местной прессе или путем распространения его иным способом. В сообщении указывается: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дата, время и место проведения публичного слушания, телефон лица, ответственного за проведение публичного слушания;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дата, время и место предварительного ознакомления с документацией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Дата проведения публичного слушания назначается не ранее 10 дней со дня публикации, распространения сообщения о его проведении. Публичное слушание должно состояться не позднее двух месяцев со дня подачи ходатайства о его проведении.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lastRenderedPageBreak/>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Комиссия обеспечивает гражданам возможность предварительного ознакомления с материалами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6. Во время проведения публичного слушания ведется стенограмма и протокол.</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Комиссия вправе принять решение о повторном проведении публичных слушаний.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По результатам публичных слушаний Комиссия принимает рекомендации и направляет их Главе </w:t>
      </w:r>
      <w:r>
        <w:rPr>
          <w:rFonts w:ascii="Times New Roman" w:hAnsi="Times New Roman"/>
          <w:sz w:val="24"/>
          <w:szCs w:val="24"/>
        </w:rPr>
        <w:t xml:space="preserve">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Любое заинтересованное лицо вправе обратиться в Комиссию и получить копию протокола и стенограммы публичных слушаний.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Глава </w:t>
      </w:r>
      <w:r>
        <w:rPr>
          <w:rFonts w:ascii="Times New Roman" w:hAnsi="Times New Roman"/>
          <w:sz w:val="24"/>
          <w:szCs w:val="24"/>
        </w:rPr>
        <w:t xml:space="preserve">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 xml:space="preserve"> с учетом рекомендаций Комиссии не позднее двух недель со дня проведения публичного слушания может принять решение 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 </w:t>
      </w:r>
      <w:proofErr w:type="gramStart"/>
      <w:r>
        <w:rPr>
          <w:rFonts w:ascii="Times New Roman" w:hAnsi="Times New Roman"/>
          <w:snapToGrid w:val="0"/>
          <w:sz w:val="24"/>
          <w:szCs w:val="24"/>
        </w:rPr>
        <w:t>утверждении</w:t>
      </w:r>
      <w:proofErr w:type="gramEnd"/>
      <w:r>
        <w:rPr>
          <w:rFonts w:ascii="Times New Roman" w:hAnsi="Times New Roman"/>
          <w:snapToGrid w:val="0"/>
          <w:sz w:val="24"/>
          <w:szCs w:val="24"/>
        </w:rPr>
        <w:t xml:space="preserve">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доработке документации по планировке территории с учетом рекомендаций Комиссии,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3) </w:t>
      </w:r>
      <w:proofErr w:type="gramStart"/>
      <w:r>
        <w:rPr>
          <w:rFonts w:ascii="Times New Roman" w:hAnsi="Times New Roman"/>
          <w:snapToGrid w:val="0"/>
          <w:sz w:val="24"/>
          <w:szCs w:val="24"/>
        </w:rPr>
        <w:t>отклонении</w:t>
      </w:r>
      <w:proofErr w:type="gramEnd"/>
      <w:r>
        <w:rPr>
          <w:rFonts w:ascii="Times New Roman" w:hAnsi="Times New Roman"/>
          <w:snapToGrid w:val="0"/>
          <w:sz w:val="24"/>
          <w:szCs w:val="24"/>
        </w:rPr>
        <w:t xml:space="preserve">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7. Физические и юридические лица могут оспорить в суде решение об утверждении документации по планировке территории.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0843B1" w:rsidRDefault="000843B1" w:rsidP="000843B1">
      <w:pPr>
        <w:rPr>
          <w:rFonts w:ascii="Times New Roman" w:hAnsi="Times New Roman"/>
          <w:snapToGrid w:val="0"/>
          <w:sz w:val="24"/>
          <w:szCs w:val="24"/>
        </w:rPr>
      </w:pPr>
    </w:p>
    <w:p w:rsidR="000843B1" w:rsidRDefault="000843B1" w:rsidP="000843B1">
      <w:pPr>
        <w:shd w:val="clear" w:color="auto" w:fill="FFFFFF"/>
        <w:jc w:val="center"/>
        <w:rPr>
          <w:rFonts w:ascii="Times New Roman" w:hAnsi="Times New Roman"/>
          <w:b/>
          <w:bCs/>
          <w:sz w:val="24"/>
          <w:szCs w:val="24"/>
        </w:rPr>
      </w:pPr>
      <w:r>
        <w:rPr>
          <w:rFonts w:ascii="Times New Roman" w:hAnsi="Times New Roman"/>
          <w:b/>
          <w:bCs/>
          <w:color w:val="0000FF"/>
          <w:sz w:val="24"/>
          <w:szCs w:val="24"/>
        </w:rPr>
        <w:br w:type="page"/>
      </w:r>
    </w:p>
    <w:p w:rsidR="000843B1" w:rsidRDefault="000843B1" w:rsidP="000843B1">
      <w:pPr>
        <w:pStyle w:val="2"/>
        <w:rPr>
          <w:i/>
          <w:iCs/>
          <w:sz w:val="24"/>
          <w:lang w:eastAsia="zh-CN"/>
        </w:rPr>
      </w:pPr>
      <w:bookmarkStart w:id="43" w:name="_Toc19531"/>
      <w:r>
        <w:rPr>
          <w:sz w:val="24"/>
          <w:lang w:eastAsia="zh-CN"/>
        </w:rPr>
        <w:t>ГЛАВА 8. ПОЛОЖЕНИЯ ОБ ИЗЪЯТИИ, РЕЗЕРВИРОВАНИИ ЗЕМЕЛЬНЫХ УЧАСТКОВ ДЛЯ МУНИЦИПАЛЬНЫХ НУЖД, УСТАНОВЛЕНИИ ПУБЛИЧНЫХ СЕРВИТУТОВ</w:t>
      </w:r>
      <w:bookmarkEnd w:id="43"/>
    </w:p>
    <w:p w:rsidR="000843B1" w:rsidRDefault="000843B1" w:rsidP="000843B1">
      <w:pPr>
        <w:pStyle w:val="3"/>
        <w:ind w:firstLineChars="125" w:firstLine="301"/>
        <w:rPr>
          <w:rFonts w:ascii="Times New Roman" w:hAnsi="Times New Roman"/>
          <w:sz w:val="24"/>
          <w:lang w:eastAsia="zh-CN"/>
        </w:rPr>
      </w:pPr>
      <w:bookmarkStart w:id="44" w:name="_Toc11107"/>
      <w:r>
        <w:rPr>
          <w:rFonts w:ascii="Times New Roman" w:hAnsi="Times New Roman" w:cs="Times New Roman"/>
          <w:color w:val="auto"/>
          <w:sz w:val="24"/>
          <w:lang w:eastAsia="zh-CN"/>
        </w:rPr>
        <w:t>Статья 28. Основания, условия и принципы организации порядка изъятия земельных участков, иных объектов недвижимости для реализации муниципальных нужд</w:t>
      </w:r>
      <w:bookmarkEnd w:id="44"/>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Порядок изъятия (в том числе путем выкупа) земельных участков, иных объектов недвижимости для реализации муниципальных нужд определяется гражданским и земельным законодательством.</w:t>
      </w:r>
    </w:p>
    <w:p w:rsidR="000843B1" w:rsidRDefault="000843B1" w:rsidP="000843B1">
      <w:pPr>
        <w:rPr>
          <w:rFonts w:ascii="Times New Roman" w:hAnsi="Times New Roman"/>
          <w:sz w:val="24"/>
          <w:szCs w:val="24"/>
        </w:rPr>
      </w:pPr>
      <w:proofErr w:type="gramStart"/>
      <w:r>
        <w:rPr>
          <w:rFonts w:ascii="Times New Roman" w:hAnsi="Times New Roman"/>
          <w:sz w:val="24"/>
          <w:szCs w:val="24"/>
        </w:rPr>
        <w:t>Порядок подготовки оснований для принятия решений об изъятия (в том числе путем выкупа) земельных участков, иных объектов недвижимости для реализации муниципальных нужд определяется Градостроительным кодексом Российской Федерации, законодательством Псковской области, настоящими Правилами и принимаемыми в соответствии с ними нормативными правовыми актами органов местного самоуправления Локнянского района и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roofErr w:type="gramEnd"/>
    </w:p>
    <w:p w:rsidR="000843B1" w:rsidRDefault="000843B1" w:rsidP="000843B1">
      <w:pPr>
        <w:rPr>
          <w:rFonts w:ascii="Times New Roman" w:hAnsi="Times New Roman"/>
          <w:sz w:val="24"/>
          <w:szCs w:val="24"/>
        </w:rPr>
      </w:pPr>
      <w:r>
        <w:rPr>
          <w:rFonts w:ascii="Times New Roman" w:hAnsi="Times New Roman"/>
          <w:sz w:val="24"/>
          <w:szCs w:val="24"/>
        </w:rPr>
        <w:t>2. Основанием для принятия решений об изъятии земельных участков, иных объектов недвижимости для реализации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0843B1" w:rsidRDefault="000843B1" w:rsidP="000843B1">
      <w:pPr>
        <w:rPr>
          <w:rFonts w:ascii="Times New Roman" w:hAnsi="Times New Roman"/>
          <w:sz w:val="24"/>
          <w:szCs w:val="24"/>
        </w:rPr>
      </w:pPr>
      <w:r>
        <w:rPr>
          <w:rFonts w:ascii="Times New Roman" w:hAnsi="Times New Roman"/>
          <w:sz w:val="24"/>
          <w:szCs w:val="24"/>
        </w:rPr>
        <w:t>Основания считаются правомочными при одновременном существовании следующих условий:</w:t>
      </w:r>
    </w:p>
    <w:p w:rsidR="000843B1" w:rsidRDefault="000843B1" w:rsidP="000843B1">
      <w:pPr>
        <w:rPr>
          <w:rFonts w:ascii="Times New Roman" w:hAnsi="Times New Roman"/>
          <w:sz w:val="24"/>
          <w:szCs w:val="24"/>
        </w:rPr>
      </w:pPr>
      <w:r>
        <w:rPr>
          <w:rFonts w:ascii="Times New Roman" w:hAnsi="Times New Roman"/>
          <w:sz w:val="24"/>
          <w:szCs w:val="24"/>
        </w:rPr>
        <w:t>1)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0843B1" w:rsidRDefault="000843B1" w:rsidP="000843B1">
      <w:pPr>
        <w:rPr>
          <w:rFonts w:ascii="Times New Roman" w:hAnsi="Times New Roman"/>
          <w:sz w:val="24"/>
          <w:szCs w:val="24"/>
        </w:rPr>
      </w:pPr>
      <w:r>
        <w:rPr>
          <w:rFonts w:ascii="Times New Roman" w:hAnsi="Times New Roman"/>
          <w:sz w:val="24"/>
          <w:szCs w:val="24"/>
        </w:rPr>
        <w:t xml:space="preserve">2) доказанной невозможности реализации государственных или муниципальных нужд </w:t>
      </w:r>
      <w:proofErr w:type="gramStart"/>
      <w:r>
        <w:rPr>
          <w:rFonts w:ascii="Times New Roman" w:hAnsi="Times New Roman"/>
          <w:sz w:val="24"/>
          <w:szCs w:val="24"/>
        </w:rPr>
        <w:t>иначе</w:t>
      </w:r>
      <w:proofErr w:type="gramEnd"/>
      <w:r>
        <w:rPr>
          <w:rFonts w:ascii="Times New Roman" w:hAnsi="Times New Roman"/>
          <w:sz w:val="24"/>
          <w:szCs w:val="24"/>
        </w:rPr>
        <w:t xml:space="preserve"> как только посредством изъятия соответствующих земельных участков или их частей.</w:t>
      </w:r>
    </w:p>
    <w:p w:rsidR="000843B1" w:rsidRDefault="000843B1" w:rsidP="000843B1">
      <w:pPr>
        <w:rPr>
          <w:rFonts w:ascii="Times New Roman" w:hAnsi="Times New Roman"/>
          <w:sz w:val="24"/>
          <w:szCs w:val="24"/>
        </w:rPr>
      </w:pPr>
      <w:r>
        <w:rPr>
          <w:rFonts w:ascii="Times New Roman" w:hAnsi="Times New Roman"/>
          <w:sz w:val="24"/>
          <w:szCs w:val="24"/>
        </w:rPr>
        <w:t>3. Муниципальными нуждами, которые могут быть основаниями для изъятия, резервирования земельных участков, иных объектов недвижимости, являются:</w:t>
      </w:r>
    </w:p>
    <w:p w:rsidR="000843B1" w:rsidRDefault="000843B1" w:rsidP="000843B1">
      <w:pPr>
        <w:rPr>
          <w:rFonts w:ascii="Times New Roman" w:hAnsi="Times New Roman"/>
          <w:sz w:val="24"/>
          <w:szCs w:val="24"/>
        </w:rPr>
      </w:pPr>
      <w:r>
        <w:rPr>
          <w:rFonts w:ascii="Times New Roman" w:hAnsi="Times New Roman"/>
          <w:sz w:val="24"/>
          <w:szCs w:val="24"/>
        </w:rPr>
        <w:t>1) необходимость строительства в соответствии с утвержденной документацией по планировке территории:</w:t>
      </w:r>
    </w:p>
    <w:p w:rsidR="000843B1" w:rsidRDefault="000843B1" w:rsidP="000843B1">
      <w:pPr>
        <w:rPr>
          <w:rFonts w:ascii="Times New Roman" w:hAnsi="Times New Roman"/>
          <w:sz w:val="24"/>
          <w:szCs w:val="24"/>
        </w:rPr>
      </w:pPr>
      <w:r>
        <w:rPr>
          <w:rFonts w:ascii="Times New Roman" w:hAnsi="Times New Roman"/>
          <w:sz w:val="24"/>
          <w:szCs w:val="24"/>
        </w:rPr>
        <w:t xml:space="preserve">а) объектов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газо</w:t>
      </w:r>
      <w:proofErr w:type="spellEnd"/>
      <w:r>
        <w:rPr>
          <w:rFonts w:ascii="Times New Roman" w:hAnsi="Times New Roman"/>
          <w:sz w:val="24"/>
          <w:szCs w:val="24"/>
        </w:rPr>
        <w:t>-, тепло- и водоснабжения муниципального значения;</w:t>
      </w:r>
    </w:p>
    <w:p w:rsidR="000843B1" w:rsidRDefault="000843B1" w:rsidP="000843B1">
      <w:pPr>
        <w:rPr>
          <w:rFonts w:ascii="Times New Roman" w:hAnsi="Times New Roman"/>
          <w:sz w:val="24"/>
          <w:szCs w:val="24"/>
        </w:rPr>
      </w:pPr>
      <w:r>
        <w:rPr>
          <w:rFonts w:ascii="Times New Roman" w:hAnsi="Times New Roman"/>
          <w:sz w:val="24"/>
          <w:szCs w:val="24"/>
        </w:rPr>
        <w:t>б) автомобильных дорог общего пользования в границах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мостов и иных транспортных инженерных сооружений местного значения в границах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2) необходимость реализации иных муниципальных нужд, определенных в соответствии с законодательством.</w:t>
      </w:r>
    </w:p>
    <w:p w:rsidR="000843B1" w:rsidRDefault="000843B1" w:rsidP="000843B1">
      <w:pPr>
        <w:rPr>
          <w:rFonts w:ascii="Times New Roman" w:hAnsi="Times New Roman"/>
          <w:sz w:val="24"/>
          <w:szCs w:val="24"/>
        </w:rPr>
      </w:pPr>
      <w:r>
        <w:rPr>
          <w:rFonts w:ascii="Times New Roman" w:hAnsi="Times New Roman"/>
          <w:sz w:val="24"/>
          <w:szCs w:val="24"/>
        </w:rPr>
        <w:t>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0843B1" w:rsidRDefault="000843B1" w:rsidP="000843B1">
      <w:pPr>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45" w:name="_Toc2900"/>
      <w:r>
        <w:rPr>
          <w:rFonts w:ascii="Times New Roman" w:hAnsi="Times New Roman" w:cs="Times New Roman"/>
          <w:color w:val="auto"/>
          <w:sz w:val="24"/>
          <w:lang w:eastAsia="zh-CN"/>
        </w:rPr>
        <w:t>Статья 29. Условия принятия решений о резервировании земельных участков для реализации муниципальных нужд</w:t>
      </w:r>
      <w:bookmarkEnd w:id="45"/>
    </w:p>
    <w:p w:rsidR="000843B1" w:rsidRDefault="000843B1" w:rsidP="000843B1">
      <w:pPr>
        <w:rPr>
          <w:rFonts w:ascii="Times New Roman" w:hAnsi="Times New Roman"/>
          <w:sz w:val="24"/>
          <w:szCs w:val="24"/>
        </w:rPr>
      </w:pPr>
      <w:r>
        <w:rPr>
          <w:rFonts w:ascii="Times New Roman" w:hAnsi="Times New Roman"/>
          <w:sz w:val="24"/>
          <w:szCs w:val="24"/>
        </w:rPr>
        <w:t>1. Порядок резервирования земельных участков для реализации муниципальных нужд определяется земельным законодательством.</w:t>
      </w:r>
    </w:p>
    <w:p w:rsidR="000843B1" w:rsidRDefault="000843B1" w:rsidP="000843B1">
      <w:pPr>
        <w:rPr>
          <w:rFonts w:ascii="Times New Roman" w:hAnsi="Times New Roman"/>
          <w:sz w:val="24"/>
          <w:szCs w:val="24"/>
        </w:rPr>
      </w:pPr>
      <w:r>
        <w:rPr>
          <w:rFonts w:ascii="Times New Roman" w:hAnsi="Times New Roman"/>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Градостроительным кодексом Российской Федерации, законодательством Псковской области,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napToGrid w:val="0"/>
          <w:sz w:val="24"/>
          <w:szCs w:val="24"/>
        </w:rPr>
      </w:pPr>
      <w:r>
        <w:rPr>
          <w:rFonts w:ascii="Times New Roman" w:hAnsi="Times New Roman"/>
          <w:bCs/>
          <w:sz w:val="24"/>
          <w:szCs w:val="24"/>
        </w:rPr>
        <w:lastRenderedPageBreak/>
        <w:t xml:space="preserve">2. </w:t>
      </w:r>
      <w:r>
        <w:rPr>
          <w:rFonts w:ascii="Times New Roman" w:hAnsi="Times New Roman"/>
          <w:snapToGrid w:val="0"/>
          <w:sz w:val="24"/>
          <w:szCs w:val="24"/>
        </w:rPr>
        <w:t>Основанием для принятия актов о резервировании земельных участков для реализации муниципальных нужд является одновременное наличие утвержденных в установленном порядке: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документов территориального планирования, отображающих зоны резервирования (зоны планируемого размещения объектов для реализации муниципальных нужд);</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проектов планировки и проектов межевания в их составе, определяющих границы зон резервирования.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Указанная документация подготавливается и утверждается в порядке, определенном градостроительным законодательством.</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В соответствии с градостроительным законодательством:</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1)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муниципальных нужд;</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муниципальных нужд, вправе обжаловать в судебном порядке такие документы.</w:t>
      </w:r>
    </w:p>
    <w:p w:rsidR="000843B1" w:rsidRDefault="000843B1" w:rsidP="000843B1">
      <w:pPr>
        <w:rPr>
          <w:rFonts w:ascii="Times New Roman" w:hAnsi="Times New Roman"/>
          <w:sz w:val="24"/>
          <w:szCs w:val="24"/>
        </w:rPr>
      </w:pPr>
      <w:r>
        <w:rPr>
          <w:rFonts w:ascii="Times New Roman" w:hAnsi="Times New Roman"/>
          <w:snapToGrid w:val="0"/>
          <w:sz w:val="24"/>
          <w:szCs w:val="24"/>
        </w:rPr>
        <w:t xml:space="preserve">4. Принимаемый по основаниям, определенным законодательством, акт о резервировании </w:t>
      </w:r>
      <w:r>
        <w:rPr>
          <w:rFonts w:ascii="Times New Roman" w:hAnsi="Times New Roman"/>
          <w:sz w:val="24"/>
          <w:szCs w:val="24"/>
        </w:rPr>
        <w:t>должен содержать:</w:t>
      </w:r>
    </w:p>
    <w:p w:rsidR="000843B1" w:rsidRDefault="000843B1" w:rsidP="000843B1">
      <w:pPr>
        <w:rPr>
          <w:rFonts w:ascii="Times New Roman" w:hAnsi="Times New Roman"/>
          <w:sz w:val="24"/>
          <w:szCs w:val="24"/>
        </w:rPr>
      </w:pPr>
      <w:r>
        <w:rPr>
          <w:rFonts w:ascii="Times New Roman" w:hAnsi="Times New Roman"/>
          <w:sz w:val="24"/>
          <w:szCs w:val="24"/>
        </w:rPr>
        <w:t>1) обоснование того, что целью резервирования земельных участков является наличие муниципальных нужд;</w:t>
      </w:r>
    </w:p>
    <w:p w:rsidR="000843B1" w:rsidRDefault="000843B1" w:rsidP="000843B1">
      <w:pPr>
        <w:rPr>
          <w:rFonts w:ascii="Times New Roman" w:hAnsi="Times New Roman"/>
          <w:sz w:val="24"/>
          <w:szCs w:val="24"/>
        </w:rPr>
      </w:pPr>
      <w:r>
        <w:rPr>
          <w:rFonts w:ascii="Times New Roman" w:hAnsi="Times New Roman"/>
          <w:sz w:val="24"/>
          <w:szCs w:val="24"/>
        </w:rPr>
        <w:t xml:space="preserve">2) подтверждение того, что резервируемые </w:t>
      </w:r>
      <w:r>
        <w:rPr>
          <w:rFonts w:ascii="Times New Roman" w:hAnsi="Times New Roman"/>
          <w:snapToGrid w:val="0"/>
          <w:sz w:val="24"/>
          <w:szCs w:val="24"/>
        </w:rPr>
        <w:t>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 xml:space="preserve">3) обоснование </w:t>
      </w:r>
      <w:proofErr w:type="gramStart"/>
      <w:r>
        <w:rPr>
          <w:rFonts w:ascii="Times New Roman" w:hAnsi="Times New Roman"/>
          <w:sz w:val="24"/>
          <w:szCs w:val="24"/>
        </w:rPr>
        <w:t>отсутствия других вариантов возможного расположения границ зон резервирования</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4) карту, отображающую границы зоны резервирования в соответствии с ранее утвержденным проектом планировки и проектом межевания в его составе</w:t>
      </w:r>
      <w:r>
        <w:rPr>
          <w:rFonts w:ascii="Times New Roman" w:hAnsi="Times New Roman"/>
          <w:snapToGrid w:val="0"/>
          <w:sz w:val="24"/>
          <w:szCs w:val="24"/>
        </w:rPr>
        <w:t>;</w:t>
      </w:r>
    </w:p>
    <w:p w:rsidR="000843B1" w:rsidRDefault="000843B1" w:rsidP="000843B1">
      <w:pPr>
        <w:rPr>
          <w:rFonts w:ascii="Times New Roman" w:hAnsi="Times New Roman"/>
          <w:bCs/>
          <w:sz w:val="24"/>
          <w:szCs w:val="24"/>
        </w:rPr>
      </w:pPr>
      <w:r>
        <w:rPr>
          <w:rFonts w:ascii="Times New Roman" w:hAnsi="Times New Roman"/>
          <w:snapToGrid w:val="0"/>
          <w:sz w:val="24"/>
          <w:szCs w:val="24"/>
        </w:rPr>
        <w:t>5)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0843B1" w:rsidRDefault="000843B1" w:rsidP="000843B1">
      <w:pPr>
        <w:shd w:val="clear" w:color="auto" w:fill="FFFFFF"/>
        <w:rPr>
          <w:rFonts w:ascii="Times New Roman" w:hAnsi="Times New Roman"/>
          <w:sz w:val="24"/>
          <w:szCs w:val="24"/>
        </w:rPr>
      </w:pPr>
      <w:r>
        <w:rPr>
          <w:rFonts w:ascii="Times New Roman" w:hAnsi="Times New Roman"/>
          <w:bCs/>
          <w:sz w:val="24"/>
          <w:szCs w:val="24"/>
        </w:rPr>
        <w:t xml:space="preserve">5. В соответствии с законодательством, </w:t>
      </w:r>
      <w:r>
        <w:rPr>
          <w:rFonts w:ascii="Times New Roman" w:hAnsi="Times New Roman"/>
          <w:snapToGrid w:val="0"/>
          <w:sz w:val="24"/>
          <w:szCs w:val="24"/>
        </w:rPr>
        <w:t xml:space="preserve">акт о резервировании </w:t>
      </w:r>
      <w:r>
        <w:rPr>
          <w:rFonts w:ascii="Times New Roman" w:hAnsi="Times New Roman"/>
          <w:sz w:val="24"/>
          <w:szCs w:val="24"/>
        </w:rPr>
        <w:t>должен предусматривать:</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2) выкуп зарезервированных земельных участков по истечении срока резервирования;</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3) компенсации правообладателям земельных участков в случае непринятия решения </w:t>
      </w:r>
      <w:proofErr w:type="gramStart"/>
      <w:r>
        <w:rPr>
          <w:rFonts w:ascii="Times New Roman" w:hAnsi="Times New Roman"/>
          <w:sz w:val="24"/>
          <w:szCs w:val="24"/>
        </w:rPr>
        <w:t>о</w:t>
      </w:r>
      <w:proofErr w:type="gramEnd"/>
      <w:r>
        <w:rPr>
          <w:rFonts w:ascii="Times New Roman" w:hAnsi="Times New Roman"/>
          <w:sz w:val="24"/>
          <w:szCs w:val="24"/>
        </w:rPr>
        <w:t xml:space="preserve"> их выкупе по завершении срока резервирования.</w:t>
      </w:r>
    </w:p>
    <w:p w:rsidR="000843B1" w:rsidRDefault="000843B1" w:rsidP="000843B1">
      <w:pPr>
        <w:shd w:val="clear" w:color="auto" w:fill="FFFFFF"/>
        <w:rPr>
          <w:rFonts w:ascii="Times New Roman" w:hAnsi="Times New Roman"/>
          <w:bCs/>
          <w:sz w:val="24"/>
          <w:szCs w:val="24"/>
        </w:rPr>
      </w:pPr>
    </w:p>
    <w:p w:rsidR="000843B1" w:rsidRDefault="000843B1" w:rsidP="000843B1">
      <w:pPr>
        <w:pStyle w:val="3"/>
        <w:ind w:firstLineChars="125" w:firstLine="301"/>
        <w:rPr>
          <w:rFonts w:ascii="Times New Roman" w:hAnsi="Times New Roman"/>
          <w:sz w:val="24"/>
          <w:lang w:eastAsia="zh-CN"/>
        </w:rPr>
      </w:pPr>
      <w:bookmarkStart w:id="46" w:name="_Toc24835"/>
      <w:r>
        <w:rPr>
          <w:rFonts w:ascii="Times New Roman" w:hAnsi="Times New Roman" w:cs="Times New Roman"/>
          <w:color w:val="auto"/>
          <w:sz w:val="24"/>
          <w:lang w:eastAsia="zh-CN"/>
        </w:rPr>
        <w:t>Статья 30. Условия установления публичных сервитутов</w:t>
      </w:r>
      <w:bookmarkEnd w:id="46"/>
    </w:p>
    <w:p w:rsidR="000843B1" w:rsidRDefault="000843B1" w:rsidP="000843B1">
      <w:pPr>
        <w:rPr>
          <w:rFonts w:ascii="Times New Roman" w:hAnsi="Times New Roman"/>
          <w:sz w:val="24"/>
          <w:szCs w:val="24"/>
        </w:rPr>
      </w:pPr>
      <w:r>
        <w:rPr>
          <w:rFonts w:ascii="Times New Roman" w:hAnsi="Times New Roman"/>
          <w:sz w:val="24"/>
          <w:szCs w:val="24"/>
        </w:rPr>
        <w:t>1. Органы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w:t>
      </w:r>
    </w:p>
    <w:p w:rsidR="000843B1" w:rsidRDefault="000843B1" w:rsidP="000843B1">
      <w:pPr>
        <w:rPr>
          <w:rFonts w:ascii="Times New Roman" w:hAnsi="Times New Roman"/>
          <w:sz w:val="24"/>
          <w:szCs w:val="24"/>
        </w:rPr>
      </w:pPr>
      <w:r>
        <w:rPr>
          <w:rFonts w:ascii="Times New Roman" w:hAnsi="Times New Roman"/>
          <w:sz w:val="24"/>
          <w:szCs w:val="24"/>
        </w:rPr>
        <w:t xml:space="preserve">Публичные сервитуты могут устанавливаться </w:t>
      </w:r>
      <w:proofErr w:type="gramStart"/>
      <w:r>
        <w:rPr>
          <w:rFonts w:ascii="Times New Roman" w:hAnsi="Times New Roman"/>
          <w:sz w:val="24"/>
          <w:szCs w:val="24"/>
        </w:rPr>
        <w:t>для</w:t>
      </w:r>
      <w:proofErr w:type="gramEnd"/>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1) прохода или проезда, через земельный участок;</w:t>
      </w:r>
    </w:p>
    <w:p w:rsidR="000843B1" w:rsidRDefault="000843B1" w:rsidP="000843B1">
      <w:pPr>
        <w:rPr>
          <w:rFonts w:ascii="Times New Roman" w:hAnsi="Times New Roman"/>
          <w:sz w:val="24"/>
          <w:szCs w:val="24"/>
        </w:rPr>
      </w:pPr>
      <w:r>
        <w:rPr>
          <w:rFonts w:ascii="Times New Roman" w:hAnsi="Times New Roman"/>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843B1" w:rsidRDefault="000843B1" w:rsidP="000843B1">
      <w:pPr>
        <w:rPr>
          <w:rFonts w:ascii="Times New Roman" w:hAnsi="Times New Roman"/>
          <w:sz w:val="24"/>
          <w:szCs w:val="24"/>
        </w:rPr>
      </w:pPr>
      <w:r>
        <w:rPr>
          <w:rFonts w:ascii="Times New Roman" w:hAnsi="Times New Roman"/>
          <w:sz w:val="24"/>
          <w:szCs w:val="24"/>
        </w:rPr>
        <w:t>3) размещения на земельном участке межевых и геодезических знаков и подъездов к ним;</w:t>
      </w:r>
    </w:p>
    <w:p w:rsidR="000843B1" w:rsidRDefault="000843B1" w:rsidP="000843B1">
      <w:pPr>
        <w:rPr>
          <w:rFonts w:ascii="Times New Roman" w:hAnsi="Times New Roman"/>
          <w:sz w:val="24"/>
          <w:szCs w:val="24"/>
        </w:rPr>
      </w:pPr>
      <w:r>
        <w:rPr>
          <w:rFonts w:ascii="Times New Roman" w:hAnsi="Times New Roman"/>
          <w:sz w:val="24"/>
          <w:szCs w:val="24"/>
        </w:rPr>
        <w:t>4) проведения дренажных работ на земельном участке;</w:t>
      </w:r>
    </w:p>
    <w:p w:rsidR="000843B1" w:rsidRDefault="000843B1" w:rsidP="000843B1">
      <w:pPr>
        <w:rPr>
          <w:rFonts w:ascii="Times New Roman" w:hAnsi="Times New Roman"/>
          <w:sz w:val="24"/>
          <w:szCs w:val="24"/>
        </w:rPr>
      </w:pPr>
      <w:r>
        <w:rPr>
          <w:rFonts w:ascii="Times New Roman" w:hAnsi="Times New Roman"/>
          <w:sz w:val="24"/>
          <w:szCs w:val="24"/>
        </w:rPr>
        <w:t>5) забора (изъятия) водных ресурсов из водных объектов и водопоя;</w:t>
      </w:r>
    </w:p>
    <w:p w:rsidR="000843B1" w:rsidRDefault="000843B1" w:rsidP="000843B1">
      <w:pPr>
        <w:rPr>
          <w:rFonts w:ascii="Times New Roman" w:hAnsi="Times New Roman"/>
          <w:sz w:val="24"/>
          <w:szCs w:val="24"/>
        </w:rPr>
      </w:pPr>
      <w:r>
        <w:rPr>
          <w:rFonts w:ascii="Times New Roman" w:hAnsi="Times New Roman"/>
          <w:sz w:val="24"/>
          <w:szCs w:val="24"/>
        </w:rPr>
        <w:t>6) прогон сельскохозяйственных животных через земельный участок;</w:t>
      </w:r>
    </w:p>
    <w:p w:rsidR="000843B1" w:rsidRDefault="000843B1" w:rsidP="000843B1">
      <w:pPr>
        <w:rPr>
          <w:rFonts w:ascii="Times New Roman" w:hAnsi="Times New Roman"/>
          <w:sz w:val="24"/>
          <w:szCs w:val="24"/>
        </w:rPr>
      </w:pPr>
      <w:r>
        <w:rPr>
          <w:rFonts w:ascii="Times New Roman" w:hAnsi="Times New Roman"/>
          <w:sz w:val="24"/>
          <w:szCs w:val="24"/>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843B1" w:rsidRDefault="000843B1" w:rsidP="000843B1">
      <w:pPr>
        <w:rPr>
          <w:rFonts w:ascii="Times New Roman" w:hAnsi="Times New Roman"/>
          <w:sz w:val="24"/>
          <w:szCs w:val="24"/>
        </w:rPr>
      </w:pPr>
      <w:r>
        <w:rPr>
          <w:rFonts w:ascii="Times New Roman" w:hAnsi="Times New Roman"/>
          <w:sz w:val="24"/>
          <w:szCs w:val="24"/>
        </w:rPr>
        <w:t>8) использования земельного участка в целях охоты и рыболовства;</w:t>
      </w:r>
    </w:p>
    <w:p w:rsidR="000843B1" w:rsidRDefault="000843B1" w:rsidP="000843B1">
      <w:pPr>
        <w:rPr>
          <w:rFonts w:ascii="Times New Roman" w:hAnsi="Times New Roman"/>
          <w:sz w:val="24"/>
          <w:szCs w:val="24"/>
        </w:rPr>
      </w:pPr>
      <w:r>
        <w:rPr>
          <w:rFonts w:ascii="Times New Roman" w:hAnsi="Times New Roman"/>
          <w:sz w:val="24"/>
          <w:szCs w:val="24"/>
        </w:rPr>
        <w:t>9) временного пользования земельным участком в целях проведения изыскательских, исследовательских и других работ;</w:t>
      </w:r>
    </w:p>
    <w:p w:rsidR="000843B1" w:rsidRDefault="000843B1" w:rsidP="000843B1">
      <w:pPr>
        <w:rPr>
          <w:rFonts w:ascii="Times New Roman" w:hAnsi="Times New Roman"/>
          <w:sz w:val="24"/>
          <w:szCs w:val="24"/>
        </w:rPr>
      </w:pPr>
      <w:r>
        <w:rPr>
          <w:rFonts w:ascii="Times New Roman" w:hAnsi="Times New Roman"/>
          <w:sz w:val="24"/>
          <w:szCs w:val="24"/>
        </w:rPr>
        <w:t>10) свободного доступа к прибрежной полосе.</w:t>
      </w:r>
    </w:p>
    <w:p w:rsidR="000843B1" w:rsidRDefault="000843B1" w:rsidP="000843B1">
      <w:pPr>
        <w:rPr>
          <w:rFonts w:ascii="Times New Roman" w:hAnsi="Times New Roman"/>
          <w:sz w:val="24"/>
          <w:szCs w:val="24"/>
        </w:rPr>
      </w:pPr>
      <w:r>
        <w:rPr>
          <w:rFonts w:ascii="Times New Roman" w:hAnsi="Times New Roman"/>
          <w:sz w:val="24"/>
          <w:szCs w:val="24"/>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3. Порядок установления публичных сервитутов определяется земельным и градостроительным законодательством, настоящими Правилами, иными нормативными правовыми актами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shd w:val="clear" w:color="auto" w:fill="FFFFFF"/>
        <w:ind w:firstLine="851"/>
        <w:rPr>
          <w:rFonts w:ascii="Times New Roman" w:hAnsi="Times New Roman"/>
          <w:b/>
          <w:bCs/>
          <w:sz w:val="24"/>
          <w:szCs w:val="24"/>
        </w:rPr>
      </w:pPr>
      <w:r>
        <w:rPr>
          <w:rFonts w:ascii="Times New Roman" w:hAnsi="Times New Roman"/>
          <w:b/>
          <w:bCs/>
          <w:sz w:val="24"/>
          <w:szCs w:val="24"/>
        </w:rPr>
        <w:br w:type="page"/>
      </w:r>
    </w:p>
    <w:p w:rsidR="000843B1" w:rsidRDefault="000843B1" w:rsidP="000843B1">
      <w:pPr>
        <w:pStyle w:val="2"/>
        <w:rPr>
          <w:i/>
          <w:iCs/>
          <w:sz w:val="24"/>
          <w:lang w:eastAsia="zh-CN"/>
        </w:rPr>
      </w:pPr>
      <w:bookmarkStart w:id="47" w:name="_Toc30684"/>
      <w:r>
        <w:rPr>
          <w:sz w:val="24"/>
          <w:lang w:eastAsia="zh-CN"/>
        </w:rPr>
        <w:t>ГЛАВА 9. СТРОИТЕЛЬНЫЕ ИЗМЕНЕНИЯ НЕДВИЖИМОСТИ</w:t>
      </w:r>
      <w:bookmarkEnd w:id="47"/>
    </w:p>
    <w:p w:rsidR="000843B1" w:rsidRDefault="000843B1" w:rsidP="000843B1">
      <w:pPr>
        <w:rPr>
          <w:rFonts w:ascii="Times New Roman" w:hAnsi="Times New Roman"/>
          <w:sz w:val="24"/>
          <w:szCs w:val="24"/>
        </w:rPr>
      </w:pPr>
      <w:r>
        <w:rPr>
          <w:rFonts w:ascii="Times New Roman" w:hAnsi="Times New Roman"/>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0843B1" w:rsidRPr="000843B1" w:rsidRDefault="000843B1" w:rsidP="000843B1">
      <w:pPr>
        <w:shd w:val="clear" w:color="auto" w:fill="FFFFFF"/>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48" w:name="_Toc16976"/>
      <w:r>
        <w:rPr>
          <w:rFonts w:ascii="Times New Roman" w:hAnsi="Times New Roman" w:cs="Times New Roman"/>
          <w:color w:val="auto"/>
          <w:sz w:val="24"/>
          <w:lang w:eastAsia="zh-CN"/>
        </w:rPr>
        <w:t>Статья 31. Право на строительные изменения недвижимости и основание для его реализации. Виды строительных изменений недвижимости</w:t>
      </w:r>
      <w:bookmarkEnd w:id="48"/>
    </w:p>
    <w:p w:rsidR="000843B1" w:rsidRDefault="000843B1" w:rsidP="000843B1">
      <w:pP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Правом производить строительные изменения недвижимости -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roofErr w:type="gramEnd"/>
    </w:p>
    <w:p w:rsidR="000843B1" w:rsidRDefault="000843B1" w:rsidP="000843B1">
      <w:pPr>
        <w:rPr>
          <w:rFonts w:ascii="Times New Roman" w:hAnsi="Times New Roman"/>
          <w:bCs/>
          <w:sz w:val="24"/>
          <w:szCs w:val="24"/>
        </w:rPr>
      </w:pPr>
      <w:r>
        <w:rPr>
          <w:rFonts w:ascii="Times New Roman" w:hAnsi="Times New Roman"/>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0843B1" w:rsidRDefault="000843B1" w:rsidP="000843B1">
      <w:pPr>
        <w:rPr>
          <w:rFonts w:ascii="Times New Roman" w:hAnsi="Times New Roman"/>
          <w:sz w:val="24"/>
          <w:szCs w:val="24"/>
        </w:rPr>
      </w:pPr>
      <w:r>
        <w:rPr>
          <w:rFonts w:ascii="Times New Roman" w:hAnsi="Times New Roman"/>
          <w:sz w:val="24"/>
          <w:szCs w:val="24"/>
        </w:rPr>
        <w:t>2. Строительные изменения недвижимости подразделяются на изменения, для которых:</w:t>
      </w:r>
    </w:p>
    <w:p w:rsidR="000843B1" w:rsidRDefault="000843B1" w:rsidP="000843B1">
      <w:pPr>
        <w:rPr>
          <w:rFonts w:ascii="Times New Roman" w:hAnsi="Times New Roman"/>
          <w:sz w:val="24"/>
          <w:szCs w:val="24"/>
        </w:rPr>
      </w:pPr>
      <w:r>
        <w:rPr>
          <w:rFonts w:ascii="Times New Roman" w:hAnsi="Times New Roman"/>
          <w:sz w:val="24"/>
          <w:szCs w:val="24"/>
        </w:rPr>
        <w:t>- не требуется разрешения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 требуется разрешение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3. Выдача разрешения на строительство не требуется в случае:</w:t>
      </w:r>
    </w:p>
    <w:p w:rsidR="000843B1" w:rsidRDefault="000843B1" w:rsidP="000843B1">
      <w:pPr>
        <w:autoSpaceDE w:val="0"/>
        <w:autoSpaceDN w:val="0"/>
        <w:adjustRightInd w:val="0"/>
        <w:rPr>
          <w:rFonts w:ascii="Times New Roman" w:hAnsi="Times New Roman"/>
          <w:sz w:val="24"/>
          <w:szCs w:val="24"/>
        </w:rPr>
      </w:pPr>
      <w:r>
        <w:rPr>
          <w:rFonts w:ascii="Times New Roman" w:hAnsi="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843B1" w:rsidRDefault="000843B1" w:rsidP="000843B1">
      <w:pPr>
        <w:autoSpaceDE w:val="0"/>
        <w:autoSpaceDN w:val="0"/>
        <w:adjustRightInd w:val="0"/>
        <w:rPr>
          <w:rFonts w:ascii="Times New Roman" w:hAnsi="Times New Roman"/>
          <w:sz w:val="24"/>
          <w:szCs w:val="24"/>
        </w:rPr>
      </w:pPr>
      <w:r>
        <w:rPr>
          <w:rFonts w:ascii="Times New Roman" w:hAnsi="Times New Roman"/>
          <w:sz w:val="24"/>
          <w:szCs w:val="24"/>
        </w:rPr>
        <w:t>2) строительства, реконструкции объектов, не являющихся объектами капитального строительства (киосков, навесов и других);</w:t>
      </w:r>
    </w:p>
    <w:p w:rsidR="000843B1" w:rsidRDefault="000843B1" w:rsidP="000843B1">
      <w:pPr>
        <w:autoSpaceDE w:val="0"/>
        <w:autoSpaceDN w:val="0"/>
        <w:adjustRightInd w:val="0"/>
        <w:rPr>
          <w:rFonts w:ascii="Times New Roman" w:hAnsi="Times New Roman"/>
          <w:sz w:val="24"/>
          <w:szCs w:val="24"/>
        </w:rPr>
      </w:pPr>
      <w:r>
        <w:rPr>
          <w:rFonts w:ascii="Times New Roman" w:hAnsi="Times New Roman"/>
          <w:sz w:val="24"/>
          <w:szCs w:val="24"/>
        </w:rPr>
        <w:t>3) строительства на земельном участке строений и сооружений вспомогательного использования;</w:t>
      </w:r>
    </w:p>
    <w:p w:rsidR="000843B1" w:rsidRDefault="000843B1" w:rsidP="000843B1">
      <w:pPr>
        <w:autoSpaceDE w:val="0"/>
        <w:autoSpaceDN w:val="0"/>
        <w:adjustRightInd w:val="0"/>
        <w:rPr>
          <w:rFonts w:ascii="Times New Roman" w:hAnsi="Times New Roman"/>
          <w:sz w:val="24"/>
          <w:szCs w:val="24"/>
        </w:rPr>
      </w:pPr>
      <w:r>
        <w:rPr>
          <w:rFonts w:ascii="Times New Roman" w:hAnsi="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0843B1" w:rsidRDefault="000843B1" w:rsidP="000843B1">
      <w:pPr>
        <w:rPr>
          <w:rFonts w:ascii="Times New Roman" w:hAnsi="Times New Roman"/>
          <w:sz w:val="24"/>
          <w:szCs w:val="24"/>
        </w:rPr>
      </w:pPr>
      <w:r>
        <w:rPr>
          <w:rFonts w:ascii="Times New Roman" w:hAnsi="Times New Roman"/>
          <w:sz w:val="24"/>
          <w:szCs w:val="24"/>
        </w:rPr>
        <w:t>Законами и иными нормативными правовыми актами Псковской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0843B1" w:rsidRDefault="000843B1" w:rsidP="000843B1">
      <w:pPr>
        <w:rPr>
          <w:rFonts w:ascii="Times New Roman" w:hAnsi="Times New Roman"/>
          <w:sz w:val="24"/>
          <w:szCs w:val="24"/>
        </w:rPr>
      </w:pPr>
      <w:r>
        <w:rPr>
          <w:rFonts w:ascii="Times New Roman" w:hAnsi="Times New Roman"/>
          <w:sz w:val="24"/>
          <w:szCs w:val="24"/>
        </w:rPr>
        <w:t>1) выбираемый правообладателем недвижимости вид разрешенного использования обозначен в списках статьи 44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0843B1" w:rsidRDefault="000843B1" w:rsidP="000843B1">
      <w:pPr>
        <w:rPr>
          <w:rFonts w:ascii="Times New Roman" w:hAnsi="Times New Roman"/>
          <w:sz w:val="24"/>
          <w:szCs w:val="24"/>
        </w:rPr>
      </w:pPr>
      <w:r>
        <w:rPr>
          <w:rFonts w:ascii="Times New Roman" w:hAnsi="Times New Roman"/>
          <w:sz w:val="24"/>
          <w:szCs w:val="24"/>
        </w:rPr>
        <w:t xml:space="preserve">2)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Pr>
          <w:rFonts w:ascii="Times New Roman" w:hAnsi="Times New Roman"/>
          <w:spacing w:val="-1"/>
          <w:sz w:val="24"/>
          <w:szCs w:val="24"/>
        </w:rPr>
        <w:t>санитарно-эпидемиологической</w:t>
      </w:r>
      <w:r>
        <w:rPr>
          <w:rFonts w:ascii="Times New Roman" w:hAnsi="Times New Roman"/>
          <w:b/>
          <w:spacing w:val="-1"/>
          <w:sz w:val="24"/>
          <w:szCs w:val="24"/>
        </w:rPr>
        <w:t xml:space="preserve"> </w:t>
      </w:r>
      <w:r>
        <w:rPr>
          <w:rFonts w:ascii="Times New Roman" w:hAnsi="Times New Roman"/>
          <w:sz w:val="24"/>
          <w:szCs w:val="24"/>
        </w:rPr>
        <w:t>и т.д.).</w:t>
      </w:r>
    </w:p>
    <w:p w:rsidR="000843B1" w:rsidRDefault="000843B1" w:rsidP="000843B1">
      <w:pPr>
        <w:rPr>
          <w:rFonts w:ascii="Times New Roman" w:hAnsi="Times New Roman"/>
          <w:sz w:val="24"/>
          <w:szCs w:val="24"/>
        </w:rPr>
      </w:pPr>
      <w:r>
        <w:rPr>
          <w:rFonts w:ascii="Times New Roman" w:hAnsi="Times New Roman"/>
          <w:sz w:val="24"/>
          <w:szCs w:val="24"/>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структурного подразделения Администрации </w:t>
      </w:r>
      <w:r>
        <w:rPr>
          <w:rFonts w:ascii="Times New Roman" w:hAnsi="Times New Roman"/>
          <w:sz w:val="24"/>
          <w:szCs w:val="24"/>
        </w:rPr>
        <w:lastRenderedPageBreak/>
        <w:t>Локнянского района в области градостроительства о том, что планируемые ими действия не требуют разрешения на строительство, в порядке, определенном нормативным правовым актом органов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пункте 3 настоящей статьи.</w:t>
      </w:r>
    </w:p>
    <w:p w:rsidR="000843B1" w:rsidRDefault="000843B1" w:rsidP="000843B1">
      <w:pPr>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49" w:name="_Toc29162"/>
      <w:r>
        <w:rPr>
          <w:rFonts w:ascii="Times New Roman" w:hAnsi="Times New Roman" w:cs="Times New Roman"/>
          <w:color w:val="auto"/>
          <w:sz w:val="24"/>
          <w:lang w:eastAsia="zh-CN"/>
        </w:rPr>
        <w:t>Статья 32. Подготовка проектной документации</w:t>
      </w:r>
      <w:bookmarkEnd w:id="49"/>
    </w:p>
    <w:p w:rsidR="000843B1" w:rsidRDefault="000843B1" w:rsidP="000843B1">
      <w:pPr>
        <w:rPr>
          <w:rFonts w:ascii="Times New Roman" w:hAnsi="Times New Roman"/>
          <w:sz w:val="24"/>
          <w:szCs w:val="24"/>
        </w:rPr>
      </w:pPr>
      <w:r>
        <w:rPr>
          <w:rFonts w:ascii="Times New Roman" w:hAnsi="Times New Roman"/>
          <w:sz w:val="24"/>
          <w:szCs w:val="24"/>
        </w:rPr>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0843B1" w:rsidRDefault="000843B1" w:rsidP="000843B1">
      <w:pPr>
        <w:rPr>
          <w:rFonts w:ascii="Times New Roman" w:hAnsi="Times New Roman"/>
          <w:sz w:val="24"/>
          <w:szCs w:val="24"/>
        </w:rPr>
      </w:pPr>
      <w:r>
        <w:rPr>
          <w:rFonts w:ascii="Times New Roman" w:hAnsi="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0843B1" w:rsidRDefault="000843B1" w:rsidP="000843B1">
      <w:pPr>
        <w:rPr>
          <w:rFonts w:ascii="Times New Roman" w:hAnsi="Times New Roman"/>
          <w:sz w:val="24"/>
          <w:szCs w:val="24"/>
        </w:rPr>
      </w:pPr>
      <w:r>
        <w:rPr>
          <w:rFonts w:ascii="Times New Roman" w:hAnsi="Times New Roman"/>
          <w:sz w:val="24"/>
          <w:szCs w:val="24"/>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0843B1" w:rsidRDefault="000843B1" w:rsidP="000843B1">
      <w:pPr>
        <w:rPr>
          <w:rFonts w:ascii="Times New Roman" w:hAnsi="Times New Roman"/>
          <w:snapToGrid w:val="0"/>
          <w:sz w:val="24"/>
          <w:szCs w:val="24"/>
        </w:rPr>
      </w:pPr>
      <w:r>
        <w:rPr>
          <w:rFonts w:ascii="Times New Roman" w:hAnsi="Times New Roman"/>
          <w:sz w:val="24"/>
          <w:szCs w:val="24"/>
        </w:rPr>
        <w:t xml:space="preserve">На основании проектной документации предоставляются разрешения на </w:t>
      </w:r>
      <w:r>
        <w:rPr>
          <w:rFonts w:ascii="Times New Roman" w:hAnsi="Times New Roman"/>
          <w:snapToGrid w:val="0"/>
          <w:sz w:val="24"/>
          <w:szCs w:val="24"/>
        </w:rPr>
        <w:t>строительство, кроме случаев, определенных градостроительным законодательством и указанных в части 3 статьи 31 настоящих Правил.</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0843B1" w:rsidRDefault="000843B1" w:rsidP="000843B1">
      <w:pPr>
        <w:shd w:val="clear" w:color="auto" w:fill="FFFFFF"/>
        <w:rPr>
          <w:rFonts w:ascii="Times New Roman" w:hAnsi="Times New Roman"/>
          <w:sz w:val="24"/>
          <w:szCs w:val="24"/>
        </w:rPr>
      </w:pPr>
      <w:r>
        <w:rPr>
          <w:rFonts w:ascii="Times New Roman" w:hAnsi="Times New Roman"/>
          <w:snapToGrid w:val="0"/>
          <w:sz w:val="24"/>
          <w:szCs w:val="24"/>
        </w:rPr>
        <w:t xml:space="preserve">4. </w:t>
      </w:r>
      <w:r>
        <w:rPr>
          <w:rStyle w:val="blk"/>
          <w:rFonts w:ascii="Times New Roman" w:hAnsi="Times New Roman"/>
          <w:sz w:val="24"/>
          <w:szCs w:val="24"/>
        </w:rPr>
        <w:t xml:space="preserve">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организаций в области архитектурно-строительного проектирования, если иное не предусмотрено законом.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организаций.</w:t>
      </w:r>
      <w:bookmarkStart w:id="50" w:name="dst1683"/>
      <w:bookmarkEnd w:id="50"/>
    </w:p>
    <w:p w:rsidR="000843B1" w:rsidRDefault="000843B1" w:rsidP="000843B1">
      <w:pPr>
        <w:shd w:val="clear" w:color="auto" w:fill="FFFFFF"/>
        <w:rPr>
          <w:rFonts w:ascii="Times New Roman" w:hAnsi="Times New Roman"/>
          <w:sz w:val="24"/>
          <w:szCs w:val="24"/>
        </w:rPr>
      </w:pPr>
      <w:r>
        <w:rPr>
          <w:rStyle w:val="blk"/>
          <w:rFonts w:ascii="Times New Roman" w:hAnsi="Times New Roman"/>
          <w:sz w:val="24"/>
          <w:szCs w:val="24"/>
        </w:rPr>
        <w:t xml:space="preserve">Не требуется членство в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организациях в области архитектурно-строительного проектирования:</w:t>
      </w:r>
    </w:p>
    <w:p w:rsidR="000843B1" w:rsidRDefault="000843B1" w:rsidP="000843B1">
      <w:pPr>
        <w:shd w:val="clear" w:color="auto" w:fill="FFFFFF"/>
        <w:rPr>
          <w:rFonts w:ascii="Times New Roman" w:hAnsi="Times New Roman"/>
          <w:sz w:val="24"/>
          <w:szCs w:val="24"/>
        </w:rPr>
      </w:pPr>
      <w:bookmarkStart w:id="51" w:name="dst1684"/>
      <w:bookmarkEnd w:id="51"/>
      <w:proofErr w:type="gramStart"/>
      <w:r>
        <w:rPr>
          <w:rStyle w:val="blk"/>
          <w:rFonts w:ascii="Times New Roman" w:hAnsi="Times New Roman"/>
          <w:sz w:val="24"/>
          <w:szCs w:val="24"/>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Pr>
          <w:rStyle w:val="blk"/>
          <w:rFonts w:ascii="Times New Roman" w:hAnsi="Times New Roman"/>
          <w:sz w:val="24"/>
          <w:szCs w:val="24"/>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0843B1" w:rsidRDefault="000843B1" w:rsidP="000843B1">
      <w:pPr>
        <w:shd w:val="clear" w:color="auto" w:fill="FFFFFF"/>
        <w:rPr>
          <w:rFonts w:ascii="Times New Roman" w:hAnsi="Times New Roman"/>
          <w:sz w:val="24"/>
          <w:szCs w:val="24"/>
        </w:rPr>
      </w:pPr>
      <w:bookmarkStart w:id="52" w:name="dst1685"/>
      <w:bookmarkEnd w:id="52"/>
      <w:proofErr w:type="gramStart"/>
      <w:r>
        <w:rPr>
          <w:rStyle w:val="blk"/>
          <w:rFonts w:ascii="Times New Roman" w:hAnsi="Times New Roman"/>
          <w:sz w:val="24"/>
          <w:szCs w:val="24"/>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w:t>
      </w:r>
      <w:r>
        <w:rPr>
          <w:rStyle w:val="blk"/>
          <w:rFonts w:ascii="Times New Roman" w:hAnsi="Times New Roman"/>
          <w:sz w:val="24"/>
          <w:szCs w:val="24"/>
        </w:rPr>
        <w:lastRenderedPageBreak/>
        <w:t>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w:t>
      </w:r>
      <w:r>
        <w:rPr>
          <w:rStyle w:val="apple-converted-space"/>
          <w:rFonts w:ascii="Times New Roman" w:hAnsi="Times New Roman"/>
          <w:sz w:val="24"/>
          <w:szCs w:val="24"/>
        </w:rPr>
        <w:t> </w:t>
      </w:r>
      <w:r>
        <w:rPr>
          <w:rStyle w:val="blk"/>
          <w:rFonts w:ascii="Times New Roman" w:hAnsi="Times New Roman"/>
          <w:sz w:val="24"/>
          <w:szCs w:val="24"/>
        </w:rPr>
        <w:t>подпунктом</w:t>
      </w:r>
      <w:proofErr w:type="gramEnd"/>
      <w:r>
        <w:rPr>
          <w:rStyle w:val="blk"/>
          <w:rFonts w:ascii="Times New Roman" w:hAnsi="Times New Roman"/>
          <w:sz w:val="24"/>
          <w:szCs w:val="24"/>
        </w:rPr>
        <w:t xml:space="preserve"> 1 настоящего пункта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0843B1" w:rsidRDefault="000843B1" w:rsidP="000843B1">
      <w:pPr>
        <w:shd w:val="clear" w:color="auto" w:fill="FFFFFF"/>
        <w:rPr>
          <w:rFonts w:ascii="Times New Roman" w:hAnsi="Times New Roman"/>
          <w:sz w:val="24"/>
          <w:szCs w:val="24"/>
        </w:rPr>
      </w:pPr>
      <w:bookmarkStart w:id="53" w:name="dst1686"/>
      <w:bookmarkEnd w:id="53"/>
      <w:proofErr w:type="gramStart"/>
      <w:r>
        <w:rPr>
          <w:rStyle w:val="blk"/>
          <w:rFonts w:ascii="Times New Roman" w:hAnsi="Times New Roman"/>
          <w:sz w:val="24"/>
          <w:szCs w:val="24"/>
        </w:rPr>
        <w:t>3) юридических лиц, созданных публично-правовыми образованиями (за исключением юридических лиц, предусмотренных</w:t>
      </w:r>
      <w:r>
        <w:rPr>
          <w:rStyle w:val="apple-converted-space"/>
          <w:rFonts w:ascii="Times New Roman" w:hAnsi="Times New Roman"/>
          <w:sz w:val="24"/>
          <w:szCs w:val="24"/>
        </w:rPr>
        <w:t xml:space="preserve">  </w:t>
      </w:r>
      <w:r>
        <w:rPr>
          <w:rStyle w:val="blk"/>
          <w:rFonts w:ascii="Times New Roman" w:hAnsi="Times New Roman"/>
          <w:sz w:val="24"/>
          <w:szCs w:val="24"/>
        </w:rPr>
        <w:t>подпунктом 1 настоящего пункта),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Pr>
          <w:rStyle w:val="blk"/>
          <w:rFonts w:ascii="Times New Roman" w:hAnsi="Times New Roman"/>
          <w:sz w:val="24"/>
          <w:szCs w:val="24"/>
        </w:rPr>
        <w:t>,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0843B1" w:rsidRDefault="000843B1" w:rsidP="000843B1">
      <w:pPr>
        <w:shd w:val="clear" w:color="auto" w:fill="FFFFFF"/>
        <w:rPr>
          <w:rFonts w:ascii="Times New Roman" w:hAnsi="Times New Roman"/>
          <w:snapToGrid w:val="0"/>
          <w:sz w:val="24"/>
          <w:szCs w:val="24"/>
        </w:rPr>
      </w:pPr>
      <w:bookmarkStart w:id="54" w:name="dst1687"/>
      <w:bookmarkEnd w:id="54"/>
      <w:r>
        <w:rPr>
          <w:rStyle w:val="blk"/>
          <w:rFonts w:ascii="Times New Roman" w:hAnsi="Times New Roman"/>
          <w:sz w:val="24"/>
          <w:szCs w:val="24"/>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Pr>
          <w:rStyle w:val="blk"/>
          <w:rFonts w:ascii="Times New Roman" w:hAnsi="Times New Roman"/>
          <w:sz w:val="24"/>
          <w:szCs w:val="24"/>
        </w:rPr>
        <w:t>сферах</w:t>
      </w:r>
      <w:proofErr w:type="gramEnd"/>
      <w:r>
        <w:rPr>
          <w:rStyle w:val="blk"/>
          <w:rFonts w:ascii="Times New Roman" w:hAnsi="Times New Roman"/>
          <w:sz w:val="24"/>
          <w:szCs w:val="24"/>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Pr>
          <w:rStyle w:val="blk"/>
          <w:rFonts w:ascii="Times New Roman" w:hAnsi="Times New Roman"/>
          <w:sz w:val="24"/>
          <w:szCs w:val="24"/>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Pr>
          <w:rStyle w:val="blk"/>
          <w:rFonts w:ascii="Times New Roman" w:hAnsi="Times New Roman"/>
          <w:sz w:val="24"/>
          <w:szCs w:val="24"/>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Неотъемлемой частью договора о подготовке проектной документации является задание застройщика (заказчика) исполнителю.</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Задание застройщика (заказчика) исполнителю должно включать:</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градостроительный план земельного участка, подготовленный в соответствии со статьей 22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результаты инженерных изысканий либо указание исполнителю обеспечить проведение инженерных изысканий;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иные определенные законодательством документы и материалы.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0843B1" w:rsidRDefault="000843B1" w:rsidP="000843B1">
      <w:pPr>
        <w:shd w:val="clear" w:color="auto" w:fill="FFFFFF"/>
        <w:ind w:firstLineChars="125" w:firstLine="300"/>
        <w:rPr>
          <w:rFonts w:ascii="Times New Roman" w:hAnsi="Times New Roman"/>
          <w:sz w:val="24"/>
          <w:szCs w:val="24"/>
        </w:rPr>
      </w:pPr>
      <w:r>
        <w:rPr>
          <w:rStyle w:val="blk"/>
          <w:rFonts w:ascii="Times New Roman" w:hAnsi="Times New Roman"/>
          <w:sz w:val="24"/>
          <w:szCs w:val="24"/>
        </w:rPr>
        <w:lastRenderedPageBreak/>
        <w:t>6.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0843B1" w:rsidRDefault="000843B1" w:rsidP="000843B1">
      <w:pPr>
        <w:shd w:val="clear" w:color="auto" w:fill="FFFFFF"/>
        <w:ind w:firstLineChars="125" w:firstLine="300"/>
        <w:rPr>
          <w:rFonts w:ascii="Times New Roman" w:hAnsi="Times New Roman"/>
          <w:sz w:val="24"/>
          <w:szCs w:val="24"/>
        </w:rPr>
      </w:pPr>
      <w:bookmarkStart w:id="55" w:name="dst1675"/>
      <w:bookmarkEnd w:id="55"/>
      <w:proofErr w:type="gramStart"/>
      <w:r>
        <w:rPr>
          <w:rStyle w:val="blk"/>
          <w:rFonts w:ascii="Times New Roman" w:hAnsi="Times New Roman"/>
          <w:sz w:val="24"/>
          <w:szCs w:val="24"/>
        </w:rPr>
        <w:t>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w:t>
      </w:r>
      <w:r>
        <w:rPr>
          <w:rStyle w:val="apple-converted-space"/>
          <w:rFonts w:ascii="Times New Roman" w:hAnsi="Times New Roman"/>
          <w:sz w:val="24"/>
          <w:szCs w:val="24"/>
        </w:rPr>
        <w:t> </w:t>
      </w:r>
      <w:hyperlink r:id="rId11" w:anchor="dst0" w:history="1">
        <w:r>
          <w:rPr>
            <w:rStyle w:val="ad"/>
            <w:rFonts w:ascii="Times New Roman" w:hAnsi="Times New Roman"/>
            <w:sz w:val="24"/>
            <w:szCs w:val="24"/>
          </w:rPr>
          <w:t>кодексом</w:t>
        </w:r>
      </w:hyperlink>
      <w:r>
        <w:rPr>
          <w:rStyle w:val="apple-converted-space"/>
          <w:rFonts w:ascii="Times New Roman" w:hAnsi="Times New Roman"/>
          <w:sz w:val="24"/>
          <w:szCs w:val="24"/>
        </w:rPr>
        <w:t> </w:t>
      </w:r>
      <w:r>
        <w:rPr>
          <w:rStyle w:val="blk"/>
          <w:rFonts w:ascii="Times New Roman" w:hAnsi="Times New Roman"/>
          <w:sz w:val="24"/>
          <w:szCs w:val="24"/>
        </w:rPr>
        <w:t xml:space="preserve">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организаций</w:t>
      </w:r>
      <w:proofErr w:type="gramEnd"/>
      <w:r>
        <w:rPr>
          <w:rStyle w:val="blk"/>
          <w:rFonts w:ascii="Times New Roman" w:hAnsi="Times New Roman"/>
          <w:sz w:val="24"/>
          <w:szCs w:val="24"/>
        </w:rPr>
        <w:t xml:space="preserve">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организаций.</w:t>
      </w:r>
    </w:p>
    <w:p w:rsidR="000843B1" w:rsidRDefault="000843B1" w:rsidP="000843B1">
      <w:pPr>
        <w:shd w:val="clear" w:color="auto" w:fill="FFFFFF"/>
        <w:ind w:firstLineChars="125" w:firstLine="300"/>
        <w:rPr>
          <w:rFonts w:ascii="Times New Roman" w:hAnsi="Times New Roman"/>
          <w:sz w:val="24"/>
          <w:szCs w:val="24"/>
        </w:rPr>
      </w:pPr>
      <w:bookmarkStart w:id="56" w:name="dst1676"/>
      <w:bookmarkEnd w:id="56"/>
      <w:r>
        <w:rPr>
          <w:rStyle w:val="blk"/>
          <w:rFonts w:ascii="Times New Roman" w:hAnsi="Times New Roman"/>
          <w:sz w:val="24"/>
          <w:szCs w:val="24"/>
        </w:rPr>
        <w:t xml:space="preserve">Не требуется членство в </w:t>
      </w:r>
      <w:proofErr w:type="spellStart"/>
      <w:r>
        <w:rPr>
          <w:rStyle w:val="blk"/>
          <w:rFonts w:ascii="Times New Roman" w:hAnsi="Times New Roman"/>
          <w:sz w:val="24"/>
          <w:szCs w:val="24"/>
        </w:rPr>
        <w:t>саморегулируемых</w:t>
      </w:r>
      <w:proofErr w:type="spellEnd"/>
      <w:r>
        <w:rPr>
          <w:rStyle w:val="blk"/>
          <w:rFonts w:ascii="Times New Roman" w:hAnsi="Times New Roman"/>
          <w:sz w:val="24"/>
          <w:szCs w:val="24"/>
        </w:rPr>
        <w:t xml:space="preserve"> организациях в области инженерных изысканий:</w:t>
      </w:r>
    </w:p>
    <w:p w:rsidR="000843B1" w:rsidRDefault="000843B1" w:rsidP="000843B1">
      <w:pPr>
        <w:shd w:val="clear" w:color="auto" w:fill="FFFFFF"/>
        <w:ind w:firstLineChars="125" w:firstLine="300"/>
        <w:rPr>
          <w:rFonts w:ascii="Times New Roman" w:hAnsi="Times New Roman"/>
          <w:sz w:val="24"/>
          <w:szCs w:val="24"/>
        </w:rPr>
      </w:pPr>
      <w:bookmarkStart w:id="57" w:name="dst1677"/>
      <w:bookmarkEnd w:id="57"/>
      <w:proofErr w:type="gramStart"/>
      <w:r>
        <w:rPr>
          <w:rStyle w:val="blk"/>
          <w:rFonts w:ascii="Times New Roman" w:hAnsi="Times New Roman"/>
          <w:sz w:val="24"/>
          <w:szCs w:val="24"/>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Pr>
          <w:rStyle w:val="blk"/>
          <w:rFonts w:ascii="Times New Roman" w:hAnsi="Times New Roman"/>
          <w:sz w:val="24"/>
          <w:szCs w:val="24"/>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0843B1" w:rsidRDefault="000843B1" w:rsidP="000843B1">
      <w:pPr>
        <w:shd w:val="clear" w:color="auto" w:fill="FFFFFF"/>
        <w:ind w:firstLineChars="125" w:firstLine="300"/>
        <w:rPr>
          <w:rFonts w:ascii="Times New Roman" w:hAnsi="Times New Roman"/>
          <w:sz w:val="24"/>
          <w:szCs w:val="24"/>
        </w:rPr>
      </w:pPr>
      <w:bookmarkStart w:id="58" w:name="dst1678"/>
      <w:bookmarkEnd w:id="58"/>
      <w:proofErr w:type="gramStart"/>
      <w:r>
        <w:rPr>
          <w:rStyle w:val="blk"/>
          <w:rFonts w:ascii="Times New Roman" w:hAnsi="Times New Roman"/>
          <w:sz w:val="24"/>
          <w:szCs w:val="24"/>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w:t>
      </w:r>
      <w:r>
        <w:rPr>
          <w:rStyle w:val="apple-converted-space"/>
          <w:rFonts w:ascii="Times New Roman" w:hAnsi="Times New Roman"/>
          <w:sz w:val="24"/>
          <w:szCs w:val="24"/>
        </w:rPr>
        <w:t> </w:t>
      </w:r>
      <w:r>
        <w:rPr>
          <w:rStyle w:val="blk"/>
          <w:rFonts w:ascii="Times New Roman" w:hAnsi="Times New Roman"/>
          <w:sz w:val="24"/>
          <w:szCs w:val="24"/>
        </w:rPr>
        <w:t>подпунктом</w:t>
      </w:r>
      <w:proofErr w:type="gramEnd"/>
      <w:r>
        <w:rPr>
          <w:rStyle w:val="blk"/>
          <w:rFonts w:ascii="Times New Roman" w:hAnsi="Times New Roman"/>
          <w:sz w:val="24"/>
          <w:szCs w:val="24"/>
        </w:rPr>
        <w:t xml:space="preserve"> 1 настоящего пункта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0843B1" w:rsidRDefault="000843B1" w:rsidP="000843B1">
      <w:pPr>
        <w:shd w:val="clear" w:color="auto" w:fill="FFFFFF"/>
        <w:ind w:firstLineChars="125" w:firstLine="300"/>
        <w:rPr>
          <w:rFonts w:ascii="Times New Roman" w:hAnsi="Times New Roman"/>
          <w:sz w:val="24"/>
          <w:szCs w:val="24"/>
        </w:rPr>
      </w:pPr>
      <w:bookmarkStart w:id="59" w:name="dst1679"/>
      <w:bookmarkEnd w:id="59"/>
      <w:proofErr w:type="gramStart"/>
      <w:r>
        <w:rPr>
          <w:rStyle w:val="blk"/>
          <w:rFonts w:ascii="Times New Roman" w:hAnsi="Times New Roman"/>
          <w:sz w:val="24"/>
          <w:szCs w:val="24"/>
        </w:rPr>
        <w:t>3) юридических лиц, созданных публично-правовыми образованиями (за исключением юридических лиц, предусмотренных</w:t>
      </w:r>
      <w:r>
        <w:rPr>
          <w:rStyle w:val="apple-converted-space"/>
          <w:rFonts w:ascii="Times New Roman" w:hAnsi="Times New Roman"/>
          <w:sz w:val="24"/>
          <w:szCs w:val="24"/>
        </w:rPr>
        <w:t> </w:t>
      </w:r>
      <w:r>
        <w:rPr>
          <w:rStyle w:val="blk"/>
          <w:rFonts w:ascii="Times New Roman" w:hAnsi="Times New Roman"/>
          <w:sz w:val="24"/>
          <w:szCs w:val="24"/>
        </w:rPr>
        <w:t>подпунктом 1 настоящего пункта),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Pr>
          <w:rStyle w:val="blk"/>
          <w:rFonts w:ascii="Times New Roman" w:hAnsi="Times New Roman"/>
          <w:sz w:val="24"/>
          <w:szCs w:val="24"/>
        </w:rPr>
        <w:t>,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0843B1" w:rsidRDefault="000843B1" w:rsidP="000843B1">
      <w:pPr>
        <w:shd w:val="clear" w:color="auto" w:fill="FFFFFF"/>
        <w:ind w:firstLineChars="125" w:firstLine="300"/>
        <w:rPr>
          <w:rFonts w:ascii="Times New Roman" w:hAnsi="Times New Roman"/>
          <w:snapToGrid w:val="0"/>
          <w:sz w:val="24"/>
          <w:szCs w:val="24"/>
        </w:rPr>
      </w:pPr>
      <w:bookmarkStart w:id="60" w:name="dst1680"/>
      <w:bookmarkEnd w:id="60"/>
      <w:r>
        <w:rPr>
          <w:rStyle w:val="blk"/>
          <w:rFonts w:ascii="Times New Roman" w:hAnsi="Times New Roman"/>
          <w:sz w:val="24"/>
          <w:szCs w:val="24"/>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w:t>
      </w:r>
      <w:r>
        <w:rPr>
          <w:rStyle w:val="blk"/>
          <w:rFonts w:ascii="Times New Roman" w:hAnsi="Times New Roman"/>
          <w:sz w:val="24"/>
          <w:szCs w:val="24"/>
        </w:rPr>
        <w:lastRenderedPageBreak/>
        <w:t xml:space="preserve">Российской Федерации, органами местного самоуправления, в установленных </w:t>
      </w:r>
      <w:proofErr w:type="gramStart"/>
      <w:r>
        <w:rPr>
          <w:rStyle w:val="blk"/>
          <w:rFonts w:ascii="Times New Roman" w:hAnsi="Times New Roman"/>
          <w:sz w:val="24"/>
          <w:szCs w:val="24"/>
        </w:rPr>
        <w:t>сферах</w:t>
      </w:r>
      <w:proofErr w:type="gramEnd"/>
      <w:r>
        <w:rPr>
          <w:rStyle w:val="blk"/>
          <w:rFonts w:ascii="Times New Roman" w:hAnsi="Times New Roman"/>
          <w:sz w:val="24"/>
          <w:szCs w:val="24"/>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Pr>
          <w:rStyle w:val="blk"/>
          <w:rFonts w:ascii="Times New Roman" w:hAnsi="Times New Roman"/>
          <w:sz w:val="24"/>
          <w:szCs w:val="24"/>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w:t>
      </w:r>
      <w:proofErr w:type="gramEnd"/>
      <w:r>
        <w:rPr>
          <w:rStyle w:val="blk"/>
          <w:rFonts w:ascii="Times New Roman" w:hAnsi="Times New Roman"/>
          <w:sz w:val="24"/>
          <w:szCs w:val="24"/>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7. Технические условия подготавливаются: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по запросам лиц, обладающих правами на земельные участки и желающих осуществить реконструкцию принадлежащих им объектов.</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Администрации сельского поселения, специально уполномоченного органа Администрации </w:t>
      </w:r>
      <w:r>
        <w:rPr>
          <w:rFonts w:ascii="Times New Roman" w:hAnsi="Times New Roman"/>
          <w:sz w:val="24"/>
          <w:szCs w:val="24"/>
        </w:rPr>
        <w:t>Локнянского</w:t>
      </w:r>
      <w:r>
        <w:rPr>
          <w:rFonts w:ascii="Times New Roman" w:hAnsi="Times New Roman"/>
          <w:snapToGrid w:val="0"/>
          <w:sz w:val="24"/>
          <w:szCs w:val="24"/>
        </w:rPr>
        <w:t xml:space="preserve"> района или правообладателей земельных участков.</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Администрация сельского поселения не </w:t>
      </w:r>
      <w:proofErr w:type="gramStart"/>
      <w:r>
        <w:rPr>
          <w:rFonts w:ascii="Times New Roman" w:hAnsi="Times New Roman"/>
          <w:snapToGrid w:val="0"/>
          <w:sz w:val="24"/>
          <w:szCs w:val="24"/>
        </w:rPr>
        <w:t>позднее</w:t>
      </w:r>
      <w:proofErr w:type="gramEnd"/>
      <w:r>
        <w:rPr>
          <w:rFonts w:ascii="Times New Roman" w:hAnsi="Times New Roman"/>
          <w:snapToGrid w:val="0"/>
          <w:sz w:val="24"/>
          <w:szCs w:val="24"/>
        </w:rPr>
        <w:t xml:space="preserve"> чем за тридцать дней до дня принятия решения о проведении соответствующих торгов либо о предоставлении земельного участка, находящегося в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lastRenderedPageBreak/>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2) схема планировочной организации земельного участка, выполненная в соответствии с градостроительным планом земельного участка;</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3) архитектурные решения;</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4) конструктивные и объемно-планировочные решения;</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6) проект организации строительства объектов капитального строительства;</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8) перечень мероприятий по охране окружающей среды, обеспечению санитарно-эпидемиологического благополучия, пожарной безопасности;</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10) проектно-сметная документация объектов капитального строительства, финансируемых за счет средств соответствующих бюджетов;</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11) иная документация в случаях, предусмотренных федеральными законами.</w:t>
      </w:r>
    </w:p>
    <w:p w:rsidR="000843B1" w:rsidRDefault="000843B1" w:rsidP="000843B1">
      <w:pPr>
        <w:rPr>
          <w:rFonts w:ascii="Times New Roman" w:hAnsi="Times New Roman"/>
          <w:snapToGrid w:val="0"/>
          <w:sz w:val="24"/>
          <w:szCs w:val="24"/>
        </w:rPr>
      </w:pPr>
      <w:r>
        <w:rPr>
          <w:rFonts w:ascii="Times New Roman" w:hAnsi="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До установления Правительством Российской Федерации указанных состава и требований в состав проектной документации включается раздел «Инженерно-технические мероприятия гражданской обороны. Мероприятия по предупреждению чрезвычайных ситуаций», порядок разработки и состав которого определяется нормативных техническим документом - СПИ -107-98.</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9. Проектная документация разрабатывается в соответствии </w:t>
      </w:r>
      <w:proofErr w:type="gramStart"/>
      <w:r>
        <w:rPr>
          <w:rFonts w:ascii="Times New Roman" w:hAnsi="Times New Roman"/>
          <w:snapToGrid w:val="0"/>
          <w:sz w:val="24"/>
          <w:szCs w:val="24"/>
        </w:rPr>
        <w:t>с</w:t>
      </w:r>
      <w:proofErr w:type="gramEnd"/>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результатами инженерных изысканий;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0843B1" w:rsidRDefault="000843B1" w:rsidP="000843B1">
      <w:pPr>
        <w:rPr>
          <w:rFonts w:ascii="Times New Roman" w:hAnsi="Times New Roman"/>
          <w:sz w:val="24"/>
          <w:szCs w:val="24"/>
        </w:rPr>
      </w:pPr>
      <w:r>
        <w:rPr>
          <w:rFonts w:ascii="Times New Roman" w:hAnsi="Times New Roman"/>
          <w:sz w:val="24"/>
          <w:szCs w:val="24"/>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0843B1" w:rsidRDefault="000843B1" w:rsidP="000843B1">
      <w:pPr>
        <w:ind w:firstLine="851"/>
        <w:rPr>
          <w:rFonts w:ascii="Times New Roman" w:hAnsi="Times New Roman"/>
          <w:sz w:val="24"/>
          <w:szCs w:val="24"/>
        </w:rPr>
      </w:pPr>
    </w:p>
    <w:p w:rsidR="000843B1" w:rsidRDefault="000843B1" w:rsidP="000843B1">
      <w:pPr>
        <w:pStyle w:val="3"/>
        <w:ind w:firstLineChars="125" w:firstLine="301"/>
        <w:rPr>
          <w:rFonts w:ascii="Times New Roman" w:hAnsi="Times New Roman"/>
          <w:sz w:val="24"/>
          <w:lang w:eastAsia="zh-CN"/>
        </w:rPr>
      </w:pPr>
      <w:bookmarkStart w:id="61" w:name="_Toc17004"/>
      <w:r>
        <w:rPr>
          <w:rFonts w:ascii="Times New Roman" w:hAnsi="Times New Roman" w:cs="Times New Roman"/>
          <w:color w:val="auto"/>
          <w:sz w:val="24"/>
          <w:lang w:eastAsia="zh-CN"/>
        </w:rPr>
        <w:t>Статья 33. Выдача разрешений на строительство</w:t>
      </w:r>
      <w:bookmarkEnd w:id="61"/>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В границах муниципального образования  «</w:t>
      </w:r>
      <w:proofErr w:type="spellStart"/>
      <w:r>
        <w:rPr>
          <w:rFonts w:ascii="Times New Roman" w:hAnsi="Times New Roman"/>
          <w:snapToGrid w:val="0"/>
          <w:sz w:val="24"/>
          <w:szCs w:val="24"/>
        </w:rPr>
        <w:t>Подберезинская</w:t>
      </w:r>
      <w:proofErr w:type="spellEnd"/>
      <w:r>
        <w:rPr>
          <w:rFonts w:ascii="Times New Roman" w:hAnsi="Times New Roman"/>
          <w:snapToGrid w:val="0"/>
          <w:sz w:val="24"/>
          <w:szCs w:val="24"/>
        </w:rPr>
        <w:t xml:space="preserve"> волость» разрешение на строительство выдается структурным подразделением Администрации Локнянского района в соответствии со статьёй 51 Градостроительного кодекса РФ, за исключением случаев предусмотренных Градостроительным кодексом Российской Федерации, иными федеральными </w:t>
      </w:r>
      <w:r>
        <w:rPr>
          <w:rFonts w:ascii="Times New Roman" w:hAnsi="Times New Roman"/>
          <w:snapToGrid w:val="0"/>
          <w:sz w:val="24"/>
          <w:szCs w:val="24"/>
        </w:rPr>
        <w:lastRenderedPageBreak/>
        <w:t>законами и за исключением вопроса местного значения, предусмотренного </w:t>
      </w:r>
      <w:hyperlink r:id="rId12" w:anchor="dst374" w:history="1">
        <w:r>
          <w:rPr>
            <w:rFonts w:ascii="Times New Roman" w:hAnsi="Times New Roman"/>
            <w:snapToGrid w:val="0"/>
            <w:sz w:val="24"/>
            <w:szCs w:val="24"/>
          </w:rPr>
          <w:t>пунктом 23 части 1</w:t>
        </w:r>
      </w:hyperlink>
      <w:r>
        <w:rPr>
          <w:rFonts w:ascii="Times New Roman" w:hAnsi="Times New Roman"/>
          <w:snapToGrid w:val="0"/>
          <w:sz w:val="24"/>
          <w:szCs w:val="24"/>
        </w:rPr>
        <w:t> статьи 14 Федерального закона 131-ФЗ.</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w:t>
      </w:r>
      <w:r>
        <w:rPr>
          <w:rFonts w:ascii="Times New Roman" w:hAnsi="Times New Roman"/>
          <w:sz w:val="24"/>
          <w:szCs w:val="24"/>
        </w:rPr>
        <w:t>Псковской</w:t>
      </w:r>
      <w:r>
        <w:rPr>
          <w:rFonts w:ascii="Times New Roman" w:hAnsi="Times New Roman"/>
          <w:snapToGrid w:val="0"/>
          <w:sz w:val="24"/>
          <w:szCs w:val="24"/>
        </w:rPr>
        <w:t xml:space="preserve"> области применительно к планируемому строительству, реконструкции на земельных участках:</w:t>
      </w:r>
      <w:proofErr w:type="gramEnd"/>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1)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муниципального образования</w:t>
      </w:r>
      <w:r>
        <w:rPr>
          <w:rFonts w:ascii="Times New Roman" w:hAnsi="Times New Roman"/>
          <w:sz w:val="24"/>
          <w:szCs w:val="24"/>
        </w:rPr>
        <w:t xml:space="preserve">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 xml:space="preserve">, и линейных объектов, расположенных на земельных участках, находящихся в муниципальной собственности </w:t>
      </w:r>
      <w:r>
        <w:rPr>
          <w:rFonts w:ascii="Times New Roman" w:hAnsi="Times New Roman"/>
          <w:sz w:val="24"/>
          <w:szCs w:val="24"/>
        </w:rPr>
        <w:t>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которые определены для размещения объектов капитального строительства, необходимых для реализации нужд Российской Федерации и </w:t>
      </w:r>
      <w:r>
        <w:rPr>
          <w:rFonts w:ascii="Times New Roman" w:hAnsi="Times New Roman"/>
          <w:sz w:val="24"/>
          <w:szCs w:val="24"/>
        </w:rPr>
        <w:t>Псковской</w:t>
      </w:r>
      <w:r>
        <w:rPr>
          <w:rFonts w:ascii="Times New Roman" w:hAnsi="Times New Roman"/>
          <w:snapToGrid w:val="0"/>
          <w:sz w:val="24"/>
          <w:szCs w:val="24"/>
        </w:rPr>
        <w:t xml:space="preserve"> области, </w:t>
      </w:r>
      <w:r>
        <w:rPr>
          <w:rFonts w:ascii="Times New Roman" w:hAnsi="Times New Roman"/>
          <w:sz w:val="24"/>
          <w:szCs w:val="24"/>
        </w:rPr>
        <w:t>Локнянского</w:t>
      </w:r>
      <w:r>
        <w:rPr>
          <w:rFonts w:ascii="Times New Roman" w:hAnsi="Times New Roman"/>
          <w:snapToGrid w:val="0"/>
          <w:sz w:val="24"/>
          <w:szCs w:val="24"/>
        </w:rPr>
        <w:t xml:space="preserve"> района и для которых допускается изъятие, в том числе путем выкупа, земельных участков.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 xml:space="preserve">3) многоквартирные дома с количеством этажей не более чем три, состоящие из одной или нескольких </w:t>
      </w:r>
      <w:proofErr w:type="spellStart"/>
      <w:r>
        <w:rPr>
          <w:rFonts w:ascii="Times New Roman" w:hAnsi="Times New Roman"/>
          <w:snapToGrid w:val="0"/>
          <w:sz w:val="24"/>
          <w:szCs w:val="24"/>
        </w:rPr>
        <w:t>блок-секций</w:t>
      </w:r>
      <w:proofErr w:type="spellEnd"/>
      <w:r>
        <w:rPr>
          <w:rFonts w:ascii="Times New Roman" w:hAnsi="Times New Roman"/>
          <w:snapToGrid w:val="0"/>
          <w:sz w:val="24"/>
          <w:szCs w:val="24"/>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1) правоустанавливающие документы на земельный участок;</w:t>
      </w:r>
    </w:p>
    <w:p w:rsidR="000843B1" w:rsidRDefault="000843B1" w:rsidP="000843B1">
      <w:pPr>
        <w:ind w:firstLineChars="125" w:firstLine="300"/>
        <w:rPr>
          <w:rFonts w:ascii="Times New Roman" w:hAnsi="Times New Roman"/>
          <w:snapToGrid w:val="0"/>
          <w:sz w:val="24"/>
          <w:szCs w:val="24"/>
        </w:rPr>
      </w:pPr>
      <w:r>
        <w:rPr>
          <w:rStyle w:val="blk"/>
          <w:rFonts w:ascii="Times New Roman" w:hAnsi="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3) материалы, содержащиеся в проектной документации:</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а) пояснительная записка;</w:t>
      </w:r>
    </w:p>
    <w:p w:rsidR="000843B1" w:rsidRDefault="000843B1" w:rsidP="000843B1">
      <w:pPr>
        <w:ind w:firstLineChars="125" w:firstLine="300"/>
        <w:rPr>
          <w:rFonts w:ascii="Times New Roman" w:hAnsi="Times New Roman"/>
          <w:sz w:val="24"/>
          <w:szCs w:val="24"/>
        </w:rPr>
      </w:pPr>
      <w:r>
        <w:rPr>
          <w:rFonts w:ascii="Times New Roman" w:hAnsi="Times New Roman"/>
          <w:snapToGrid w:val="0"/>
          <w:sz w:val="24"/>
          <w:szCs w:val="24"/>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r>
        <w:rPr>
          <w:rFonts w:ascii="Times New Roman" w:hAnsi="Times New Roman"/>
          <w:sz w:val="24"/>
          <w:szCs w:val="24"/>
        </w:rPr>
        <w:t>;</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lastRenderedPageBreak/>
        <w:t>в)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г) схемы, отображающие архитектурные решения;</w:t>
      </w:r>
    </w:p>
    <w:p w:rsidR="000843B1" w:rsidRDefault="000843B1" w:rsidP="000843B1">
      <w:pPr>
        <w:ind w:firstLineChars="125" w:firstLine="300"/>
        <w:rPr>
          <w:rFonts w:ascii="Times New Roman" w:hAnsi="Times New Roman"/>
          <w:sz w:val="24"/>
          <w:szCs w:val="24"/>
        </w:rPr>
      </w:pPr>
      <w:proofErr w:type="spellStart"/>
      <w:r>
        <w:rPr>
          <w:rFonts w:ascii="Times New Roman" w:hAnsi="Times New Roman"/>
          <w:sz w:val="24"/>
          <w:szCs w:val="24"/>
        </w:rPr>
        <w:t>д</w:t>
      </w:r>
      <w:proofErr w:type="spellEnd"/>
      <w:r>
        <w:rPr>
          <w:rFonts w:ascii="Times New Roman" w:hAnsi="Times New Roman"/>
          <w:sz w:val="24"/>
          <w:szCs w:val="24"/>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е) проект организации строительства;</w:t>
      </w:r>
    </w:p>
    <w:p w:rsidR="000843B1" w:rsidRDefault="000843B1" w:rsidP="000843B1">
      <w:pPr>
        <w:ind w:firstLineChars="125" w:firstLine="300"/>
        <w:rPr>
          <w:rFonts w:ascii="Times New Roman" w:hAnsi="Times New Roman"/>
          <w:sz w:val="24"/>
          <w:szCs w:val="24"/>
        </w:rPr>
      </w:pPr>
      <w:r>
        <w:rPr>
          <w:rFonts w:ascii="Times New Roman" w:hAnsi="Times New Roman"/>
          <w:sz w:val="24"/>
          <w:szCs w:val="24"/>
        </w:rPr>
        <w:t>ж) проект организации работ по сносу или демонтажу объектов капитального строительства, их частей;</w:t>
      </w:r>
    </w:p>
    <w:p w:rsidR="000843B1" w:rsidRDefault="000843B1" w:rsidP="000843B1">
      <w:pPr>
        <w:ind w:firstLineChars="125" w:firstLine="300"/>
        <w:rPr>
          <w:rFonts w:ascii="Times New Roman" w:hAnsi="Times New Roman"/>
          <w:sz w:val="24"/>
          <w:szCs w:val="24"/>
        </w:rPr>
      </w:pPr>
      <w:proofErr w:type="spellStart"/>
      <w:proofErr w:type="gramStart"/>
      <w:r>
        <w:rPr>
          <w:rStyle w:val="blk"/>
          <w:rFonts w:ascii="Times New Roman" w:hAnsi="Times New Roman"/>
          <w:sz w:val="24"/>
          <w:szCs w:val="24"/>
        </w:rPr>
        <w:t>з</w:t>
      </w:r>
      <w:proofErr w:type="spellEnd"/>
      <w:r>
        <w:rPr>
          <w:rStyle w:val="blk"/>
          <w:rFonts w:ascii="Times New Roman" w:hAnsi="Times New Roman"/>
          <w:sz w:val="24"/>
          <w:szCs w:val="24"/>
        </w:rPr>
        <w:t>)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w:t>
      </w:r>
      <w:r>
        <w:rPr>
          <w:rStyle w:val="apple-converted-space"/>
          <w:rFonts w:ascii="Times New Roman" w:hAnsi="Times New Roman"/>
          <w:sz w:val="24"/>
          <w:szCs w:val="24"/>
        </w:rPr>
        <w:t> </w:t>
      </w:r>
      <w:hyperlink r:id="rId13" w:anchor="dst101091" w:history="1">
        <w:r>
          <w:rPr>
            <w:rStyle w:val="ad"/>
            <w:rFonts w:ascii="Times New Roman" w:hAnsi="Times New Roman"/>
            <w:sz w:val="24"/>
            <w:szCs w:val="24"/>
          </w:rPr>
          <w:t>статьей 49</w:t>
        </w:r>
      </w:hyperlink>
      <w:r>
        <w:rPr>
          <w:rStyle w:val="apple-converted-space"/>
          <w:rFonts w:ascii="Times New Roman" w:hAnsi="Times New Roman"/>
          <w:sz w:val="24"/>
          <w:szCs w:val="24"/>
        </w:rPr>
        <w:t> </w:t>
      </w:r>
      <w:r>
        <w:rPr>
          <w:rStyle w:val="blk"/>
          <w:rFonts w:ascii="Times New Roman" w:hAnsi="Times New Roman"/>
          <w:sz w:val="24"/>
          <w:szCs w:val="24"/>
        </w:rPr>
        <w:t>настоящего Кодекса;</w:t>
      </w:r>
      <w:proofErr w:type="gramEnd"/>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 xml:space="preserve">4) положительное заключение государственной экспертизы – применительно к проектной документации объектов, предусмотренных частью 3.5 статьи 49 Градостроительного кодекса Российской Федерации </w:t>
      </w:r>
      <w:r>
        <w:rPr>
          <w:rStyle w:val="blk"/>
          <w:rFonts w:ascii="Times New Roman" w:hAnsi="Times New Roman"/>
          <w:sz w:val="24"/>
          <w:szCs w:val="24"/>
        </w:rPr>
        <w:t>в случае использования модифицированной проектной документации;</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статьи 26 настоящих Правил);</w:t>
      </w:r>
    </w:p>
    <w:p w:rsidR="000843B1" w:rsidRDefault="000843B1" w:rsidP="000843B1">
      <w:pPr>
        <w:ind w:firstLineChars="125" w:firstLine="300"/>
        <w:rPr>
          <w:rFonts w:ascii="Times New Roman" w:hAnsi="Times New Roman"/>
          <w:snapToGrid w:val="0"/>
          <w:sz w:val="24"/>
          <w:szCs w:val="24"/>
        </w:rPr>
      </w:pPr>
      <w:r>
        <w:rPr>
          <w:rStyle w:val="blk"/>
          <w:rFonts w:ascii="Times New Roman" w:hAnsi="Times New Roman"/>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w:t>
      </w:r>
      <w:r>
        <w:rPr>
          <w:rStyle w:val="apple-converted-space"/>
          <w:rFonts w:ascii="Times New Roman" w:hAnsi="Times New Roman"/>
          <w:sz w:val="24"/>
          <w:szCs w:val="24"/>
        </w:rPr>
        <w:t> </w:t>
      </w:r>
      <w:r>
        <w:rPr>
          <w:rStyle w:val="blk"/>
          <w:rFonts w:ascii="Times New Roman" w:hAnsi="Times New Roman"/>
          <w:sz w:val="24"/>
          <w:szCs w:val="24"/>
        </w:rPr>
        <w:t>подпункте б настоящего пункта случаев реконструкции многоквартирного дома;</w:t>
      </w:r>
    </w:p>
    <w:p w:rsidR="000843B1" w:rsidRDefault="000843B1" w:rsidP="000843B1">
      <w:pPr>
        <w:shd w:val="clear" w:color="auto" w:fill="FFFFFF"/>
        <w:ind w:firstLineChars="125" w:firstLine="300"/>
        <w:rPr>
          <w:rFonts w:ascii="Times New Roman" w:hAnsi="Times New Roman"/>
          <w:sz w:val="24"/>
          <w:szCs w:val="24"/>
        </w:rPr>
      </w:pPr>
      <w:r>
        <w:rPr>
          <w:rStyle w:val="blk"/>
          <w:rFonts w:ascii="Times New Roman" w:hAnsi="Times New Roman"/>
          <w:sz w:val="24"/>
          <w:szCs w:val="24"/>
        </w:rPr>
        <w:tab/>
      </w:r>
      <w:r>
        <w:rPr>
          <w:rStyle w:val="blk"/>
          <w:rFonts w:ascii="Times New Roman" w:hAnsi="Times New Roman"/>
          <w:sz w:val="24"/>
          <w:szCs w:val="24"/>
        </w:rPr>
        <w:tab/>
      </w:r>
      <w:proofErr w:type="gramStart"/>
      <w:r>
        <w:rPr>
          <w:rStyle w:val="blk"/>
          <w:rFonts w:ascii="Times New Roman" w:hAnsi="Times New Roman"/>
          <w:sz w:val="24"/>
          <w:szCs w:val="24"/>
        </w:rPr>
        <w:t>а)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rStyle w:val="blk"/>
          <w:rFonts w:ascii="Times New Roman" w:hAnsi="Times New Roman"/>
          <w:sz w:val="24"/>
          <w:szCs w:val="24"/>
        </w:rPr>
        <w:t>Росатом</w:t>
      </w:r>
      <w:proofErr w:type="spellEnd"/>
      <w:r>
        <w:rPr>
          <w:rStyle w:val="blk"/>
          <w:rFonts w:ascii="Times New Roman" w:hAnsi="Times New Roman"/>
          <w:sz w:val="24"/>
          <w:szCs w:val="24"/>
        </w:rPr>
        <w:t>", Государственной корпорацией по космической деятельности "</w:t>
      </w:r>
      <w:proofErr w:type="spellStart"/>
      <w:r>
        <w:rPr>
          <w:rStyle w:val="blk"/>
          <w:rFonts w:ascii="Times New Roman" w:hAnsi="Times New Roman"/>
          <w:sz w:val="24"/>
          <w:szCs w:val="24"/>
        </w:rPr>
        <w:t>Роскосмос</w:t>
      </w:r>
      <w:proofErr w:type="spellEnd"/>
      <w:r>
        <w:rPr>
          <w:rStyle w:val="blk"/>
          <w:rFonts w:ascii="Times New Roman" w:hAnsi="Times New Roman"/>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Pr>
          <w:rStyle w:val="blk"/>
          <w:rFonts w:ascii="Times New Roman" w:hAnsi="Times New Roman"/>
          <w:sz w:val="24"/>
          <w:szCs w:val="24"/>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Pr>
          <w:rStyle w:val="blk"/>
          <w:rFonts w:ascii="Times New Roman" w:hAnsi="Times New Roman"/>
          <w:sz w:val="24"/>
          <w:szCs w:val="24"/>
        </w:rPr>
        <w:t>определяющее</w:t>
      </w:r>
      <w:proofErr w:type="gramEnd"/>
      <w:r>
        <w:rPr>
          <w:rStyle w:val="blk"/>
          <w:rFonts w:ascii="Times New Roman" w:hAnsi="Times New Roman"/>
          <w:sz w:val="24"/>
          <w:szCs w:val="24"/>
        </w:rPr>
        <w:t xml:space="preserve"> в том числе условия и порядок возмещения ущерба, причиненного указанному объекту при осуществлении реконструкции;</w:t>
      </w:r>
    </w:p>
    <w:p w:rsidR="000843B1" w:rsidRDefault="000843B1" w:rsidP="000843B1">
      <w:pPr>
        <w:shd w:val="clear" w:color="auto" w:fill="FFFFFF"/>
        <w:ind w:firstLineChars="125" w:firstLine="300"/>
        <w:rPr>
          <w:rFonts w:ascii="Times New Roman" w:hAnsi="Times New Roman"/>
          <w:sz w:val="24"/>
          <w:szCs w:val="24"/>
        </w:rPr>
      </w:pPr>
      <w:r>
        <w:rPr>
          <w:rStyle w:val="blk"/>
          <w:rFonts w:ascii="Times New Roman" w:hAnsi="Times New Roman"/>
          <w:sz w:val="24"/>
          <w:szCs w:val="24"/>
        </w:rPr>
        <w:tab/>
      </w:r>
      <w:r>
        <w:rPr>
          <w:rStyle w:val="blk"/>
          <w:rFonts w:ascii="Times New Roman" w:hAnsi="Times New Roman"/>
          <w:sz w:val="24"/>
          <w:szCs w:val="24"/>
        </w:rPr>
        <w:tab/>
        <w:t xml:space="preserve">б) решение общего собрания собственников помещений и </w:t>
      </w:r>
      <w:proofErr w:type="spellStart"/>
      <w:r>
        <w:rPr>
          <w:rStyle w:val="blk"/>
          <w:rFonts w:ascii="Times New Roman" w:hAnsi="Times New Roman"/>
          <w:sz w:val="24"/>
          <w:szCs w:val="24"/>
        </w:rPr>
        <w:t>машино-мест</w:t>
      </w:r>
      <w:proofErr w:type="spellEnd"/>
      <w:r>
        <w:rPr>
          <w:rStyle w:val="blk"/>
          <w:rFonts w:ascii="Times New Roman" w:hAnsi="Times New Roman"/>
          <w:sz w:val="24"/>
          <w:szCs w:val="24"/>
        </w:rPr>
        <w:t xml:space="preserve"> в многоквартирном доме, принятое в соответствии с жилищным</w:t>
      </w:r>
      <w:r>
        <w:rPr>
          <w:rStyle w:val="apple-converted-space"/>
          <w:rFonts w:ascii="Times New Roman" w:hAnsi="Times New Roman"/>
          <w:sz w:val="24"/>
          <w:szCs w:val="24"/>
        </w:rPr>
        <w:t> </w:t>
      </w:r>
      <w:hyperlink r:id="rId14" w:anchor="dst100325" w:history="1">
        <w:r>
          <w:rPr>
            <w:rStyle w:val="ad"/>
            <w:rFonts w:ascii="Times New Roman" w:hAnsi="Times New Roman"/>
            <w:sz w:val="24"/>
            <w:szCs w:val="24"/>
          </w:rPr>
          <w:t>законодательством</w:t>
        </w:r>
      </w:hyperlink>
      <w:r>
        <w:rPr>
          <w:rStyle w:val="apple-converted-space"/>
          <w:rFonts w:ascii="Times New Roman" w:hAnsi="Times New Roman"/>
          <w:sz w:val="24"/>
          <w:szCs w:val="24"/>
        </w:rPr>
        <w:t> </w:t>
      </w:r>
      <w:r>
        <w:rPr>
          <w:rStyle w:val="blk"/>
          <w:rFonts w:ascii="Times New Roman" w:hAnsi="Times New Roman"/>
          <w:sz w:val="24"/>
          <w:szCs w:val="24"/>
        </w:rPr>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Style w:val="blk"/>
          <w:rFonts w:ascii="Times New Roman" w:hAnsi="Times New Roman"/>
          <w:sz w:val="24"/>
          <w:szCs w:val="24"/>
        </w:rPr>
        <w:t>машино-мест</w:t>
      </w:r>
      <w:proofErr w:type="spellEnd"/>
      <w:r>
        <w:rPr>
          <w:rStyle w:val="blk"/>
          <w:rFonts w:ascii="Times New Roman" w:hAnsi="Times New Roman"/>
          <w:sz w:val="24"/>
          <w:szCs w:val="24"/>
        </w:rPr>
        <w:t xml:space="preserve"> в многоквартирном доме;</w:t>
      </w:r>
    </w:p>
    <w:p w:rsidR="000843B1" w:rsidRDefault="000843B1" w:rsidP="000843B1">
      <w:pPr>
        <w:shd w:val="clear" w:color="auto" w:fill="FFFFFF"/>
        <w:ind w:firstLineChars="125" w:firstLine="300"/>
        <w:rPr>
          <w:rFonts w:ascii="Times New Roman" w:hAnsi="Times New Roman"/>
          <w:sz w:val="24"/>
          <w:szCs w:val="24"/>
        </w:rPr>
      </w:pPr>
      <w:r>
        <w:rPr>
          <w:rStyle w:val="blk"/>
          <w:rFonts w:ascii="Times New Roman" w:hAnsi="Times New Roman"/>
          <w:sz w:val="24"/>
          <w:szCs w:val="24"/>
        </w:rPr>
        <w:tab/>
        <w:t xml:space="preserve">7) положительное заключение структурного подразделения Администрации Локнянского </w:t>
      </w:r>
      <w:r>
        <w:rPr>
          <w:rFonts w:ascii="Times New Roman" w:hAnsi="Times New Roman"/>
          <w:sz w:val="24"/>
          <w:szCs w:val="24"/>
        </w:rPr>
        <w:t>района в области градостроительства</w:t>
      </w:r>
      <w:r>
        <w:rPr>
          <w:rFonts w:ascii="Times New Roman" w:hAnsi="Times New Roman"/>
          <w:snapToGrid w:val="0"/>
          <w:sz w:val="24"/>
          <w:szCs w:val="24"/>
        </w:rPr>
        <w:t xml:space="preserve"> о соответствии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0843B1" w:rsidRDefault="000843B1" w:rsidP="000843B1">
      <w:pPr>
        <w:ind w:firstLineChars="125" w:firstLine="300"/>
        <w:rPr>
          <w:rFonts w:ascii="Times New Roman" w:hAnsi="Times New Roman"/>
          <w:snapToGrid w:val="0"/>
          <w:sz w:val="24"/>
          <w:szCs w:val="24"/>
        </w:rPr>
      </w:pPr>
      <w:r>
        <w:rPr>
          <w:rFonts w:ascii="Times New Roman" w:hAnsi="Times New Roman"/>
          <w:snapToGrid w:val="0"/>
          <w:sz w:val="24"/>
          <w:szCs w:val="24"/>
        </w:rPr>
        <w:t>К заявлению может прилагаться также положительное заключение негосударственной экспертизы проектной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5.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w:t>
      </w:r>
      <w:r>
        <w:rPr>
          <w:rFonts w:ascii="Times New Roman" w:hAnsi="Times New Roman"/>
          <w:snapToGrid w:val="0"/>
          <w:sz w:val="24"/>
          <w:szCs w:val="24"/>
        </w:rPr>
        <w:lastRenderedPageBreak/>
        <w:t>строительство орган заявление о выдаче разрешения на строительство. К указанному заявлению прилагаются следующие документы: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правоустанавливающие документы на земельный участок;</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градостроительный план земельного участка;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схема планировочной организации земельного участка с обозначением места размещения объекта индивидуального жилищного строительства;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4) положительное заключение </w:t>
      </w:r>
      <w:r>
        <w:rPr>
          <w:rFonts w:ascii="Times New Roman" w:hAnsi="Times New Roman"/>
          <w:sz w:val="24"/>
          <w:szCs w:val="24"/>
        </w:rPr>
        <w:t>уполномоченного структурного подразделения Администрации Локнянского района в области градостроительства</w:t>
      </w:r>
      <w:r>
        <w:rPr>
          <w:rFonts w:ascii="Times New Roman" w:hAnsi="Times New Roman"/>
          <w:snapToGrid w:val="0"/>
          <w:sz w:val="24"/>
          <w:szCs w:val="24"/>
        </w:rPr>
        <w:t xml:space="preserve"> о соответствии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7. Уполномоченный </w:t>
      </w:r>
      <w:proofErr w:type="gramStart"/>
      <w:r>
        <w:rPr>
          <w:rFonts w:ascii="Times New Roman" w:hAnsi="Times New Roman"/>
          <w:snapToGrid w:val="0"/>
          <w:sz w:val="24"/>
          <w:szCs w:val="24"/>
        </w:rPr>
        <w:t>на выдачу разрешения на строительство орган в течение семи дней со дня получения заявления о выдаче</w:t>
      </w:r>
      <w:proofErr w:type="gramEnd"/>
      <w:r>
        <w:rPr>
          <w:rFonts w:ascii="Times New Roman" w:hAnsi="Times New Roman"/>
          <w:snapToGrid w:val="0"/>
          <w:sz w:val="24"/>
          <w:szCs w:val="24"/>
        </w:rPr>
        <w:t xml:space="preserve"> разрешения на строительство: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проводит проверку наличия и надлежащего оформления документов, прилагаемых к заявлению;</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выдает разрешение на строительство либо отказывает в выдаче такого разрешения с указанием причин отказа.</w:t>
      </w:r>
    </w:p>
    <w:p w:rsidR="000843B1" w:rsidRDefault="000843B1" w:rsidP="000843B1">
      <w:pPr>
        <w:rPr>
          <w:rFonts w:ascii="Times New Roman" w:hAnsi="Times New Roman"/>
          <w:snapToGrid w:val="0"/>
          <w:sz w:val="24"/>
          <w:szCs w:val="24"/>
        </w:rPr>
      </w:pPr>
      <w:r>
        <w:rPr>
          <w:rStyle w:val="blk"/>
          <w:rFonts w:ascii="Times New Roman" w:hAnsi="Times New Roman"/>
          <w:sz w:val="24"/>
          <w:szCs w:val="24"/>
        </w:rPr>
        <w:t>Разрешение на строительство выдается органом местного самоуправления по месту нахождения земельного участка, за исключением случаев, предусмотренных</w:t>
      </w:r>
      <w:r>
        <w:rPr>
          <w:rStyle w:val="apple-converted-space"/>
          <w:rFonts w:ascii="Times New Roman" w:hAnsi="Times New Roman"/>
          <w:sz w:val="24"/>
          <w:szCs w:val="24"/>
        </w:rPr>
        <w:t> </w:t>
      </w:r>
      <w:hyperlink r:id="rId15" w:anchor="dst100805" w:history="1">
        <w:r>
          <w:rPr>
            <w:rStyle w:val="ad"/>
            <w:rFonts w:ascii="Times New Roman" w:hAnsi="Times New Roman"/>
            <w:sz w:val="24"/>
            <w:szCs w:val="24"/>
          </w:rPr>
          <w:t>частями 5</w:t>
        </w:r>
      </w:hyperlink>
      <w:r>
        <w:rPr>
          <w:rStyle w:val="apple-converted-space"/>
          <w:rFonts w:ascii="Times New Roman" w:hAnsi="Times New Roman"/>
          <w:sz w:val="24"/>
          <w:szCs w:val="24"/>
        </w:rPr>
        <w:t xml:space="preserve"> и 5,1 градостроительного кодекса статьи 51 </w:t>
      </w:r>
      <w:r>
        <w:rPr>
          <w:rFonts w:ascii="Times New Roman" w:hAnsi="Times New Roman"/>
          <w:bCs/>
          <w:sz w:val="24"/>
          <w:szCs w:val="24"/>
          <w:shd w:val="clear" w:color="auto" w:fill="FFFFFF"/>
        </w:rPr>
        <w:t xml:space="preserve">Градостроительного кодекса РФ </w:t>
      </w:r>
      <w:r>
        <w:rPr>
          <w:rStyle w:val="blk"/>
          <w:rFonts w:ascii="Times New Roman" w:hAnsi="Times New Roman"/>
          <w:sz w:val="24"/>
          <w:szCs w:val="24"/>
        </w:rPr>
        <w:t>и другими федеральными</w:t>
      </w:r>
      <w:r>
        <w:rPr>
          <w:rStyle w:val="apple-converted-space"/>
          <w:rFonts w:ascii="Times New Roman" w:hAnsi="Times New Roman"/>
          <w:sz w:val="24"/>
          <w:szCs w:val="24"/>
        </w:rPr>
        <w:t> </w:t>
      </w:r>
      <w:r>
        <w:rPr>
          <w:rStyle w:val="blk"/>
          <w:rFonts w:ascii="Times New Roman" w:hAnsi="Times New Roman"/>
          <w:sz w:val="24"/>
          <w:szCs w:val="24"/>
        </w:rPr>
        <w:t>законами.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8. Уполномоченный на выдачу разрешения на строительство орган по заявлению застройщика может выдать разрешение на отдельные этапы строительства, реконструкции.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9. Отказ в выдаче разрешения на строительство может быть обжалован застройщиком в судебном порядке.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10. Разрешения на строительство выдаются бесплатно.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11. Форма разрешения на строительство устанавливается Правительством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12. Выдача разрешения на строительство не требуется в случае:</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строительства на земельном участке, предоставленном для ведения садоводства, дачного хозяйства;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строительства, реконструкции объектов, не являющихся объектами капитального строительства (киосков, навесов и других объектов, перечень которых установлен законодательством о градостроительной деятельности </w:t>
      </w:r>
      <w:r>
        <w:rPr>
          <w:rFonts w:ascii="Times New Roman" w:hAnsi="Times New Roman"/>
          <w:sz w:val="24"/>
          <w:szCs w:val="24"/>
        </w:rPr>
        <w:t>Псковской</w:t>
      </w:r>
      <w:r>
        <w:rPr>
          <w:rFonts w:ascii="Times New Roman" w:hAnsi="Times New Roman"/>
          <w:snapToGrid w:val="0"/>
          <w:sz w:val="24"/>
          <w:szCs w:val="24"/>
        </w:rPr>
        <w:t xml:space="preserve"> области);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строительства на земельном участке строений и сооружений вспомогательного использования;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5) иных случаях, если в соответствии с законодательством о градостроительной деятельности </w:t>
      </w:r>
      <w:r>
        <w:rPr>
          <w:rFonts w:ascii="Times New Roman" w:hAnsi="Times New Roman"/>
          <w:sz w:val="24"/>
          <w:szCs w:val="24"/>
        </w:rPr>
        <w:t>Псковской</w:t>
      </w:r>
      <w:r>
        <w:rPr>
          <w:rFonts w:ascii="Times New Roman" w:hAnsi="Times New Roman"/>
          <w:snapToGrid w:val="0"/>
          <w:sz w:val="24"/>
          <w:szCs w:val="24"/>
        </w:rPr>
        <w:t xml:space="preserve"> области получение разрешения на строительство не требуется.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13. Застройщик в течение десяти дней со дня  получения разрешения на строительство обязан безвозмездно передать в </w:t>
      </w:r>
      <w:r>
        <w:rPr>
          <w:rFonts w:ascii="Times New Roman" w:hAnsi="Times New Roman"/>
          <w:sz w:val="24"/>
          <w:szCs w:val="24"/>
        </w:rPr>
        <w:t>уполномоченное структурное подразделение Администрации Локнянского района в области градостроительства</w:t>
      </w:r>
      <w:r>
        <w:rPr>
          <w:rFonts w:ascii="Times New Roman" w:hAnsi="Times New Roman"/>
          <w:snapToGrid w:val="0"/>
          <w:sz w:val="24"/>
          <w:szCs w:val="24"/>
        </w:rPr>
        <w:t>, или иной уполномоченный орган,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lastRenderedPageBreak/>
        <w:t>14.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0843B1" w:rsidRDefault="000843B1" w:rsidP="000843B1">
      <w:pPr>
        <w:rPr>
          <w:rFonts w:ascii="Times New Roman" w:hAnsi="Times New Roman"/>
          <w:sz w:val="24"/>
          <w:szCs w:val="24"/>
        </w:rPr>
      </w:pPr>
      <w:r>
        <w:rPr>
          <w:rFonts w:ascii="Times New Roman" w:hAnsi="Times New Roman"/>
          <w:snapToGrid w:val="0"/>
          <w:sz w:val="24"/>
          <w:szCs w:val="24"/>
        </w:rPr>
        <w:t>15. Срок действия разрешения на строительство при переходе права на земельный участок и объекты капитального строительства сохраняется.</w:t>
      </w:r>
    </w:p>
    <w:p w:rsidR="000843B1" w:rsidRDefault="000843B1" w:rsidP="000843B1">
      <w:pPr>
        <w:rPr>
          <w:rFonts w:ascii="Times New Roman" w:hAnsi="Times New Roman"/>
          <w:snapToGrid w:val="0"/>
          <w:sz w:val="24"/>
          <w:szCs w:val="24"/>
        </w:rPr>
      </w:pPr>
      <w:r>
        <w:rPr>
          <w:rFonts w:ascii="Times New Roman" w:hAnsi="Times New Roman"/>
          <w:sz w:val="24"/>
          <w:szCs w:val="24"/>
        </w:rPr>
        <w:t xml:space="preserve">16. </w:t>
      </w:r>
      <w:r>
        <w:rPr>
          <w:rFonts w:ascii="Times New Roman" w:hAnsi="Times New Roman"/>
          <w:snapToGrid w:val="0"/>
          <w:sz w:val="24"/>
          <w:szCs w:val="24"/>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0843B1" w:rsidRDefault="000843B1" w:rsidP="000843B1">
      <w:pPr>
        <w:rPr>
          <w:rFonts w:ascii="Times New Roman" w:hAnsi="Times New Roman"/>
          <w:snapToGrid w:val="0"/>
          <w:sz w:val="24"/>
          <w:szCs w:val="24"/>
        </w:rPr>
      </w:pPr>
    </w:p>
    <w:p w:rsidR="000843B1" w:rsidRDefault="000843B1" w:rsidP="000843B1">
      <w:pPr>
        <w:pStyle w:val="3"/>
        <w:ind w:firstLineChars="125" w:firstLine="301"/>
        <w:rPr>
          <w:rFonts w:ascii="Times New Roman" w:hAnsi="Times New Roman"/>
          <w:sz w:val="24"/>
          <w:lang w:eastAsia="zh-CN"/>
        </w:rPr>
      </w:pPr>
      <w:bookmarkStart w:id="62" w:name="_Toc20069"/>
      <w:r>
        <w:rPr>
          <w:rFonts w:ascii="Times New Roman" w:hAnsi="Times New Roman" w:cs="Times New Roman"/>
          <w:color w:val="auto"/>
          <w:sz w:val="24"/>
          <w:lang w:eastAsia="zh-CN"/>
        </w:rPr>
        <w:t>Статья 34. Строительство, реконструкция</w:t>
      </w:r>
      <w:bookmarkEnd w:id="62"/>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w:t>
      </w:r>
      <w:proofErr w:type="gramStart"/>
      <w:r>
        <w:rPr>
          <w:rFonts w:ascii="Times New Roman" w:hAnsi="Times New Roman"/>
          <w:snapToGrid w:val="0"/>
          <w:sz w:val="24"/>
          <w:szCs w:val="24"/>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Pr>
          <w:rFonts w:ascii="Times New Roman" w:hAnsi="Times New Roman"/>
          <w:snapToGrid w:val="0"/>
          <w:sz w:val="24"/>
          <w:szCs w:val="24"/>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В случае</w:t>
      </w:r>
      <w:proofErr w:type="gramStart"/>
      <w:r>
        <w:rPr>
          <w:rFonts w:ascii="Times New Roman" w:hAnsi="Times New Roman"/>
          <w:snapToGrid w:val="0"/>
          <w:sz w:val="24"/>
          <w:szCs w:val="24"/>
        </w:rPr>
        <w:t>,</w:t>
      </w:r>
      <w:proofErr w:type="gramEnd"/>
      <w:r>
        <w:rPr>
          <w:rFonts w:ascii="Times New Roman" w:hAnsi="Times New Roman"/>
          <w:snapToGrid w:val="0"/>
          <w:sz w:val="24"/>
          <w:szCs w:val="24"/>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копия разрешения на строительство;</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проектная документация в объеме, необходимом для осуществления соответствующего этапа строительства;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копия документа о вынесении на местность линий отступа от красных линий (разбивочный чертеж);</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общий и специальные журналы, в которых ведется учет выполнения работ.</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4. </w:t>
      </w:r>
      <w:proofErr w:type="gramStart"/>
      <w:r>
        <w:rPr>
          <w:rFonts w:ascii="Times New Roman" w:hAnsi="Times New Roman"/>
          <w:snapToGrid w:val="0"/>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Pr>
          <w:rFonts w:ascii="Times New Roman" w:hAnsi="Times New Roman"/>
          <w:snapToGrid w:val="0"/>
          <w:sz w:val="24"/>
          <w:szCs w:val="24"/>
        </w:rPr>
        <w:t xml:space="preserve"> </w:t>
      </w:r>
      <w:proofErr w:type="gramStart"/>
      <w:r>
        <w:rPr>
          <w:rFonts w:ascii="Times New Roman" w:hAnsi="Times New Roman"/>
          <w:snapToGrid w:val="0"/>
          <w:sz w:val="24"/>
          <w:szCs w:val="24"/>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w:t>
      </w:r>
      <w:r>
        <w:rPr>
          <w:rFonts w:ascii="Times New Roman" w:hAnsi="Times New Roman"/>
          <w:snapToGrid w:val="0"/>
          <w:sz w:val="24"/>
          <w:szCs w:val="24"/>
        </w:rPr>
        <w:lastRenderedPageBreak/>
        <w:t>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Pr>
          <w:rFonts w:ascii="Times New Roman" w:hAnsi="Times New Roman"/>
          <w:snapToGrid w:val="0"/>
          <w:sz w:val="24"/>
          <w:szCs w:val="24"/>
        </w:rPr>
        <w:t xml:space="preserve"> приступать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 xml:space="preserve">7. </w:t>
      </w:r>
      <w:proofErr w:type="gramStart"/>
      <w:r>
        <w:rPr>
          <w:rFonts w:ascii="Times New Roman" w:hAnsi="Times New Roman"/>
          <w:snapToGrid w:val="0"/>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8. В процессе строительства, реконструкции, капитального ремонта проводится:</w:t>
      </w:r>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1)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2) строительный контроль применительно ко всем объектам капитального строительства - в соответствии с законодательством и в порядке пункта 10 настоящей статьи.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9. 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В границах </w:t>
      </w:r>
      <w:r>
        <w:rPr>
          <w:rFonts w:ascii="Times New Roman" w:hAnsi="Times New Roman"/>
          <w:sz w:val="24"/>
          <w:szCs w:val="24"/>
        </w:rPr>
        <w:t>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w:t>
      </w:r>
      <w:r>
        <w:rPr>
          <w:rFonts w:ascii="Times New Roman" w:hAnsi="Times New Roman"/>
          <w:snapToGrid w:val="0"/>
          <w:sz w:val="24"/>
          <w:szCs w:val="24"/>
        </w:rPr>
        <w:t>государственный строительный надзор осуществляется: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 уполномоченным федеральным органом исполнительной власти, </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уполномоченным органом исполнительной власти </w:t>
      </w:r>
      <w:r>
        <w:rPr>
          <w:rFonts w:ascii="Times New Roman" w:hAnsi="Times New Roman"/>
          <w:sz w:val="24"/>
          <w:szCs w:val="24"/>
        </w:rPr>
        <w:t>Псковской</w:t>
      </w:r>
      <w:r>
        <w:rPr>
          <w:rFonts w:ascii="Times New Roman" w:hAnsi="Times New Roman"/>
          <w:snapToGrid w:val="0"/>
          <w:sz w:val="24"/>
          <w:szCs w:val="24"/>
        </w:rPr>
        <w:t xml:space="preserve"> области.</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Pr>
          <w:rFonts w:ascii="Times New Roman" w:hAnsi="Times New Roman"/>
          <w:snapToGrid w:val="0"/>
          <w:sz w:val="24"/>
          <w:szCs w:val="24"/>
        </w:rPr>
        <w:t xml:space="preserve"> составляют государственную тайну, особо опасных, технически сложных и уникальных объектов.</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 xml:space="preserve">Государственный строительный надзор осуществляется органом исполнительной власти </w:t>
      </w:r>
      <w:r>
        <w:rPr>
          <w:rFonts w:ascii="Times New Roman" w:hAnsi="Times New Roman"/>
          <w:sz w:val="24"/>
          <w:szCs w:val="24"/>
        </w:rPr>
        <w:t>Псковской</w:t>
      </w:r>
      <w:r>
        <w:rPr>
          <w:rFonts w:ascii="Times New Roman" w:hAnsi="Times New Roman"/>
          <w:snapToGrid w:val="0"/>
          <w:sz w:val="24"/>
          <w:szCs w:val="24"/>
        </w:rPr>
        <w:t xml:space="preserve">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Порядок осуществления государственного строительного надзора устанавливается Правительством Российской Федерации.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10. Строительный контроль проводится в процессе строительства, реконструкции, капитального ремонта объектов капитального </w:t>
      </w:r>
      <w:proofErr w:type="gramStart"/>
      <w:r>
        <w:rPr>
          <w:rFonts w:ascii="Times New Roman" w:hAnsi="Times New Roman"/>
          <w:snapToGrid w:val="0"/>
          <w:sz w:val="24"/>
          <w:szCs w:val="24"/>
        </w:rPr>
        <w:t>строительства</w:t>
      </w:r>
      <w:proofErr w:type="gramEnd"/>
      <w:r>
        <w:rPr>
          <w:rFonts w:ascii="Times New Roman" w:hAnsi="Times New Roman"/>
          <w:snapToGrid w:val="0"/>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над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над выполнением которых не может быть проведен</w:t>
      </w:r>
      <w:proofErr w:type="gramEnd"/>
      <w:r>
        <w:rPr>
          <w:rFonts w:ascii="Times New Roman" w:hAnsi="Times New Roman"/>
          <w:snapToGrid w:val="0"/>
          <w:sz w:val="24"/>
          <w:szCs w:val="24"/>
        </w:rPr>
        <w:t xml:space="preserve"> </w:t>
      </w:r>
      <w:proofErr w:type="gramStart"/>
      <w:r>
        <w:rPr>
          <w:rFonts w:ascii="Times New Roman" w:hAnsi="Times New Roman"/>
          <w:snapToGrid w:val="0"/>
          <w:sz w:val="24"/>
          <w:szCs w:val="24"/>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Pr>
          <w:rFonts w:ascii="Times New Roman" w:hAnsi="Times New Roman"/>
          <w:snapToGrid w:val="0"/>
          <w:sz w:val="24"/>
          <w:szCs w:val="24"/>
        </w:rPr>
        <w:t xml:space="preserve"> </w:t>
      </w:r>
      <w:proofErr w:type="gramStart"/>
      <w:r>
        <w:rPr>
          <w:rFonts w:ascii="Times New Roman" w:hAnsi="Times New Roman"/>
          <w:snapToGrid w:val="0"/>
          <w:sz w:val="24"/>
          <w:szCs w:val="24"/>
        </w:rPr>
        <w:t>До проведения контроля над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над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Pr>
          <w:rFonts w:ascii="Times New Roman" w:hAnsi="Times New Roman"/>
          <w:snapToGrid w:val="0"/>
          <w:sz w:val="24"/>
          <w:szCs w:val="24"/>
        </w:rPr>
        <w:t xml:space="preserve"> По результатам проведения контроля над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над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w:t>
      </w:r>
      <w:r>
        <w:rPr>
          <w:rFonts w:ascii="Times New Roman" w:hAnsi="Times New Roman"/>
          <w:snapToGrid w:val="0"/>
          <w:sz w:val="24"/>
          <w:szCs w:val="24"/>
        </w:rPr>
        <w:lastRenderedPageBreak/>
        <w:t>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над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над выполнением которых не может быть проведен после выполнения других работ, а также за безопасностью строительных конструкций и</w:t>
      </w:r>
      <w:proofErr w:type="gramEnd"/>
      <w:r>
        <w:rPr>
          <w:rFonts w:ascii="Times New Roman" w:hAnsi="Times New Roman"/>
          <w:snapToGrid w:val="0"/>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0843B1" w:rsidRDefault="000843B1" w:rsidP="000843B1">
      <w:pPr>
        <w:shd w:val="clear" w:color="auto" w:fill="FFFFFF"/>
        <w:rPr>
          <w:rFonts w:ascii="Times New Roman" w:hAnsi="Times New Roman"/>
          <w:snapToGrid w:val="0"/>
          <w:sz w:val="24"/>
          <w:szCs w:val="24"/>
        </w:rPr>
      </w:pPr>
      <w:r>
        <w:rPr>
          <w:rFonts w:ascii="Times New Roman" w:hAnsi="Times New Roman"/>
          <w:snapToGrid w:val="0"/>
          <w:sz w:val="24"/>
          <w:szCs w:val="24"/>
        </w:rPr>
        <w:t>Порядок проведения строительного контроля может устанавливаться нормативными правовыми актами Российской Федерации.</w:t>
      </w:r>
    </w:p>
    <w:p w:rsidR="000843B1" w:rsidRDefault="000843B1" w:rsidP="000843B1">
      <w:pPr>
        <w:shd w:val="clear" w:color="auto" w:fill="FFFFFF"/>
        <w:rPr>
          <w:rFonts w:ascii="Times New Roman" w:hAnsi="Times New Roman"/>
          <w:snapToGrid w:val="0"/>
          <w:sz w:val="24"/>
          <w:szCs w:val="24"/>
        </w:rPr>
      </w:pPr>
    </w:p>
    <w:p w:rsidR="000843B1" w:rsidRDefault="000843B1" w:rsidP="000843B1">
      <w:pPr>
        <w:pStyle w:val="3"/>
        <w:ind w:firstLineChars="125" w:firstLine="301"/>
        <w:rPr>
          <w:rFonts w:ascii="Times New Roman" w:hAnsi="Times New Roman"/>
          <w:sz w:val="24"/>
          <w:lang w:eastAsia="zh-CN"/>
        </w:rPr>
      </w:pPr>
      <w:bookmarkStart w:id="63" w:name="_Toc8107"/>
      <w:r>
        <w:rPr>
          <w:rFonts w:ascii="Times New Roman" w:hAnsi="Times New Roman" w:cs="Times New Roman"/>
          <w:color w:val="auto"/>
          <w:sz w:val="24"/>
          <w:lang w:eastAsia="zh-CN"/>
        </w:rPr>
        <w:t>Статья 35. Приемка объекта и выдача разрешения на ввод объекта в эксплуатацию</w:t>
      </w:r>
      <w:bookmarkEnd w:id="63"/>
    </w:p>
    <w:p w:rsidR="000843B1" w:rsidRDefault="000843B1" w:rsidP="000843B1">
      <w:pPr>
        <w:rPr>
          <w:rFonts w:ascii="Times New Roman" w:hAnsi="Times New Roman"/>
          <w:sz w:val="24"/>
          <w:szCs w:val="24"/>
        </w:rPr>
      </w:pPr>
      <w:r>
        <w:rPr>
          <w:rFonts w:ascii="Times New Roman" w:hAnsi="Times New Roman"/>
          <w:snapToGrid w:val="0"/>
          <w:sz w:val="24"/>
          <w:szCs w:val="24"/>
        </w:rPr>
        <w:t xml:space="preserve">1. </w:t>
      </w:r>
      <w:r>
        <w:rPr>
          <w:rFonts w:ascii="Times New Roman" w:hAnsi="Times New Roman"/>
          <w:sz w:val="24"/>
          <w:szCs w:val="24"/>
        </w:rPr>
        <w:t>По завершении работ, предусмотренных договором и проектной документацией, подрядчик передает застройщику (заказчику) следующие документы:</w:t>
      </w:r>
    </w:p>
    <w:p w:rsidR="000843B1" w:rsidRDefault="000843B1" w:rsidP="000843B1">
      <w:pPr>
        <w:rPr>
          <w:rFonts w:ascii="Times New Roman" w:hAnsi="Times New Roman"/>
          <w:sz w:val="24"/>
          <w:szCs w:val="24"/>
        </w:rPr>
      </w:pPr>
      <w:r>
        <w:rPr>
          <w:rFonts w:ascii="Times New Roman" w:hAnsi="Times New Roman"/>
          <w:sz w:val="24"/>
          <w:szCs w:val="24"/>
        </w:rPr>
        <w:t>1) оформленный в соответствии с установленными требованиями акт приемки объекта, подписанный подрядчиком;</w:t>
      </w:r>
    </w:p>
    <w:p w:rsidR="000843B1" w:rsidRDefault="000843B1" w:rsidP="000843B1">
      <w:pPr>
        <w:tabs>
          <w:tab w:val="left" w:pos="9673"/>
        </w:tabs>
        <w:rPr>
          <w:rFonts w:ascii="Times New Roman" w:hAnsi="Times New Roman"/>
          <w:sz w:val="24"/>
          <w:szCs w:val="24"/>
        </w:rPr>
      </w:pPr>
      <w:r>
        <w:rPr>
          <w:rFonts w:ascii="Times New Roman" w:hAnsi="Times New Roman"/>
          <w:sz w:val="24"/>
          <w:szCs w:val="24"/>
        </w:rPr>
        <w:t>2)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0843B1" w:rsidRDefault="000843B1" w:rsidP="000843B1">
      <w:pPr>
        <w:tabs>
          <w:tab w:val="left" w:pos="9673"/>
        </w:tabs>
        <w:rPr>
          <w:rFonts w:ascii="Times New Roman" w:hAnsi="Times New Roman"/>
          <w:sz w:val="24"/>
          <w:szCs w:val="24"/>
        </w:rPr>
      </w:pPr>
      <w:r>
        <w:rPr>
          <w:rFonts w:ascii="Times New Roman" w:hAnsi="Times New Roman"/>
          <w:sz w:val="24"/>
          <w:szCs w:val="24"/>
        </w:rPr>
        <w:t>3)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0843B1" w:rsidRDefault="000843B1" w:rsidP="000843B1">
      <w:pPr>
        <w:rPr>
          <w:rFonts w:ascii="Times New Roman" w:hAnsi="Times New Roman"/>
          <w:sz w:val="24"/>
          <w:szCs w:val="24"/>
        </w:rPr>
      </w:pPr>
      <w:r>
        <w:rPr>
          <w:rFonts w:ascii="Times New Roman" w:hAnsi="Times New Roman"/>
          <w:sz w:val="24"/>
          <w:szCs w:val="24"/>
        </w:rPr>
        <w:t>4) паспорта качества, другие документы о качестве, сертификаты (в том числе пожарные),</w:t>
      </w:r>
      <w:r>
        <w:rPr>
          <w:rFonts w:ascii="Times New Roman" w:hAnsi="Times New Roman"/>
          <w:b/>
          <w:sz w:val="24"/>
          <w:szCs w:val="24"/>
        </w:rPr>
        <w:t xml:space="preserve"> </w:t>
      </w:r>
      <w:r>
        <w:rPr>
          <w:rFonts w:ascii="Times New Roman" w:hAnsi="Times New Roman"/>
          <w:sz w:val="24"/>
          <w:szCs w:val="24"/>
        </w:rPr>
        <w:t>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0843B1" w:rsidRDefault="000843B1" w:rsidP="000843B1">
      <w:pPr>
        <w:rPr>
          <w:rFonts w:ascii="Times New Roman" w:hAnsi="Times New Roman"/>
          <w:sz w:val="24"/>
          <w:szCs w:val="24"/>
        </w:rPr>
      </w:pPr>
      <w:r>
        <w:rPr>
          <w:rFonts w:ascii="Times New Roman" w:hAnsi="Times New Roman"/>
          <w:sz w:val="24"/>
          <w:szCs w:val="24"/>
        </w:rPr>
        <w:t>5) паспорта на установленное оборудование;</w:t>
      </w:r>
    </w:p>
    <w:p w:rsidR="000843B1" w:rsidRDefault="000843B1" w:rsidP="000843B1">
      <w:pPr>
        <w:rPr>
          <w:rFonts w:ascii="Times New Roman" w:hAnsi="Times New Roman"/>
          <w:sz w:val="24"/>
          <w:szCs w:val="24"/>
        </w:rPr>
      </w:pPr>
      <w:r>
        <w:rPr>
          <w:rFonts w:ascii="Times New Roman" w:hAnsi="Times New Roman"/>
          <w:sz w:val="24"/>
          <w:szCs w:val="24"/>
        </w:rPr>
        <w:t>6)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0843B1" w:rsidRDefault="000843B1" w:rsidP="000843B1">
      <w:pPr>
        <w:rPr>
          <w:rFonts w:ascii="Times New Roman" w:hAnsi="Times New Roman"/>
          <w:snapToGrid w:val="0"/>
          <w:sz w:val="24"/>
          <w:szCs w:val="24"/>
        </w:rPr>
      </w:pPr>
      <w:r>
        <w:rPr>
          <w:rFonts w:ascii="Times New Roman" w:hAnsi="Times New Roman"/>
          <w:sz w:val="24"/>
          <w:szCs w:val="24"/>
        </w:rPr>
        <w:t>7) журнал авторского надзора представителей организации, подготовившей проектную документацию - в случае ведения такого журнала;</w:t>
      </w:r>
    </w:p>
    <w:p w:rsidR="000843B1" w:rsidRDefault="000843B1" w:rsidP="000843B1">
      <w:pPr>
        <w:rPr>
          <w:rFonts w:ascii="Times New Roman" w:hAnsi="Times New Roman"/>
          <w:snapToGrid w:val="0"/>
          <w:sz w:val="24"/>
          <w:szCs w:val="24"/>
        </w:rPr>
      </w:pPr>
      <w:r>
        <w:rPr>
          <w:rFonts w:ascii="Times New Roman" w:hAnsi="Times New Roman"/>
          <w:sz w:val="24"/>
          <w:szCs w:val="24"/>
        </w:rPr>
        <w:t>8)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0843B1" w:rsidRDefault="000843B1" w:rsidP="000843B1">
      <w:pPr>
        <w:rPr>
          <w:rFonts w:ascii="Times New Roman" w:hAnsi="Times New Roman"/>
          <w:sz w:val="24"/>
          <w:szCs w:val="24"/>
        </w:rPr>
      </w:pPr>
      <w:r>
        <w:rPr>
          <w:rFonts w:ascii="Times New Roman" w:hAnsi="Times New Roman"/>
          <w:sz w:val="24"/>
          <w:szCs w:val="24"/>
        </w:rPr>
        <w:t>9) предписания (акты) органов государственного строительного надзора и документы, свидетельствующие об их исполнении;</w:t>
      </w:r>
    </w:p>
    <w:p w:rsidR="000843B1" w:rsidRDefault="000843B1" w:rsidP="000843B1">
      <w:pPr>
        <w:rPr>
          <w:rFonts w:ascii="Times New Roman" w:hAnsi="Times New Roman"/>
          <w:sz w:val="24"/>
          <w:szCs w:val="24"/>
        </w:rPr>
      </w:pPr>
      <w:r>
        <w:rPr>
          <w:rFonts w:ascii="Times New Roman" w:hAnsi="Times New Roman"/>
          <w:sz w:val="24"/>
          <w:szCs w:val="24"/>
        </w:rPr>
        <w:t>10)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0843B1" w:rsidRDefault="000843B1" w:rsidP="000843B1">
      <w:pPr>
        <w:rPr>
          <w:rFonts w:ascii="Times New Roman" w:hAnsi="Times New Roman"/>
          <w:snapToGrid w:val="0"/>
          <w:sz w:val="24"/>
          <w:szCs w:val="24"/>
        </w:rPr>
      </w:pPr>
      <w:r>
        <w:rPr>
          <w:rFonts w:ascii="Times New Roman" w:hAnsi="Times New Roman"/>
          <w:sz w:val="24"/>
          <w:szCs w:val="24"/>
        </w:rPr>
        <w:t>11) иные предусмотренные законодательством и договором документы.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2. </w:t>
      </w:r>
      <w:r>
        <w:rPr>
          <w:rFonts w:ascii="Times New Roman" w:hAnsi="Times New Roman"/>
          <w:sz w:val="24"/>
          <w:szCs w:val="24"/>
        </w:rPr>
        <w:t>Застройщик (заказчик):</w:t>
      </w:r>
    </w:p>
    <w:p w:rsidR="000843B1" w:rsidRDefault="000843B1" w:rsidP="000843B1">
      <w:pPr>
        <w:rPr>
          <w:rFonts w:ascii="Times New Roman" w:hAnsi="Times New Roman"/>
          <w:sz w:val="24"/>
          <w:szCs w:val="24"/>
        </w:rPr>
      </w:pPr>
      <w:r>
        <w:rPr>
          <w:rFonts w:ascii="Times New Roman" w:hAnsi="Times New Roman"/>
          <w:sz w:val="24"/>
          <w:szCs w:val="24"/>
        </w:rPr>
        <w:t>1) проверяет комплектность и правильность оформления представленных подрядчиком документов;</w:t>
      </w:r>
    </w:p>
    <w:p w:rsidR="000843B1" w:rsidRDefault="000843B1" w:rsidP="000843B1">
      <w:pPr>
        <w:rPr>
          <w:rFonts w:ascii="Times New Roman" w:hAnsi="Times New Roman"/>
          <w:sz w:val="24"/>
          <w:szCs w:val="24"/>
        </w:rPr>
      </w:pPr>
      <w:proofErr w:type="gramStart"/>
      <w:r>
        <w:rPr>
          <w:rFonts w:ascii="Times New Roman" w:hAnsi="Times New Roman"/>
          <w:sz w:val="24"/>
          <w:szCs w:val="24"/>
        </w:rPr>
        <w:lastRenderedPageBreak/>
        <w:t>2)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0843B1" w:rsidRDefault="000843B1" w:rsidP="000843B1">
      <w:pPr>
        <w:rPr>
          <w:rFonts w:ascii="Times New Roman" w:hAnsi="Times New Roman"/>
          <w:sz w:val="24"/>
          <w:szCs w:val="24"/>
        </w:rPr>
      </w:pPr>
      <w:r>
        <w:rPr>
          <w:rFonts w:ascii="Times New Roman" w:hAnsi="Times New Roman"/>
          <w:sz w:val="24"/>
          <w:szCs w:val="24"/>
        </w:rPr>
        <w:t>3)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При отсутствии недостатков, или после устранения подрядчиком выявленных недостатков акт приемки подписывается застройщиком (заказчиком).</w:t>
      </w:r>
    </w:p>
    <w:p w:rsidR="000843B1" w:rsidRDefault="000843B1" w:rsidP="000843B1">
      <w:pPr>
        <w:rPr>
          <w:rFonts w:ascii="Times New Roman" w:hAnsi="Times New Roman"/>
          <w:sz w:val="24"/>
          <w:szCs w:val="24"/>
        </w:rPr>
      </w:pPr>
      <w:r>
        <w:rPr>
          <w:rFonts w:ascii="Times New Roman" w:hAnsi="Times New Roman"/>
          <w:snapToGrid w:val="0"/>
          <w:sz w:val="24"/>
          <w:szCs w:val="24"/>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0843B1" w:rsidRDefault="000843B1" w:rsidP="000843B1">
      <w:pPr>
        <w:rPr>
          <w:rFonts w:ascii="Times New Roman" w:hAnsi="Times New Roman"/>
          <w:sz w:val="24"/>
          <w:szCs w:val="24"/>
        </w:rPr>
      </w:pPr>
      <w:r>
        <w:rPr>
          <w:rFonts w:ascii="Times New Roman" w:hAnsi="Times New Roman"/>
          <w:sz w:val="24"/>
          <w:szCs w:val="24"/>
        </w:rPr>
        <w:t xml:space="preserve">3. После подписания акта приемки застройщик или уполномоченное им лицо направляет в администрацию поселения, иной орган, выдавший разрешение на строительство, заявление о выдаче </w:t>
      </w:r>
      <w:r>
        <w:rPr>
          <w:rFonts w:ascii="Times New Roman" w:hAnsi="Times New Roman"/>
          <w:snapToGrid w:val="0"/>
          <w:sz w:val="24"/>
          <w:szCs w:val="24"/>
        </w:rPr>
        <w:t>разрешения на ввод объекта в эксплуатацию</w:t>
      </w:r>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napToGrid w:val="0"/>
          <w:sz w:val="24"/>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0843B1" w:rsidRDefault="000843B1" w:rsidP="000843B1">
      <w:pPr>
        <w:rPr>
          <w:rFonts w:ascii="Times New Roman" w:hAnsi="Times New Roman"/>
          <w:sz w:val="24"/>
          <w:szCs w:val="24"/>
        </w:rPr>
      </w:pPr>
      <w:r>
        <w:rPr>
          <w:rFonts w:ascii="Times New Roman" w:hAnsi="Times New Roman"/>
          <w:sz w:val="24"/>
          <w:szCs w:val="24"/>
        </w:rPr>
        <w:t xml:space="preserve">4. В соответствии с частью 3 статьи 55 Градостроительного кодекса Российской Федерации к заявлению о выдаче </w:t>
      </w:r>
      <w:r>
        <w:rPr>
          <w:rFonts w:ascii="Times New Roman" w:hAnsi="Times New Roman"/>
          <w:snapToGrid w:val="0"/>
          <w:sz w:val="24"/>
          <w:szCs w:val="24"/>
        </w:rPr>
        <w:t xml:space="preserve">разрешения на ввод объекта в эксплуатацию </w:t>
      </w:r>
      <w:r>
        <w:rPr>
          <w:rFonts w:ascii="Times New Roman" w:hAnsi="Times New Roman"/>
          <w:sz w:val="24"/>
          <w:szCs w:val="24"/>
        </w:rPr>
        <w:t>прилагаются следующие документы:</w:t>
      </w:r>
    </w:p>
    <w:p w:rsidR="000843B1" w:rsidRDefault="000843B1" w:rsidP="000843B1">
      <w:pPr>
        <w:rPr>
          <w:rFonts w:ascii="Times New Roman" w:hAnsi="Times New Roman"/>
          <w:sz w:val="24"/>
          <w:szCs w:val="24"/>
        </w:rPr>
      </w:pPr>
      <w:r>
        <w:rPr>
          <w:rFonts w:ascii="Times New Roman" w:hAnsi="Times New Roman"/>
          <w:sz w:val="24"/>
          <w:szCs w:val="24"/>
        </w:rPr>
        <w:t>1) правоустанавливающие документы на земельный участок;</w:t>
      </w:r>
    </w:p>
    <w:p w:rsidR="000843B1" w:rsidRDefault="000843B1" w:rsidP="000843B1">
      <w:pPr>
        <w:rPr>
          <w:rFonts w:ascii="Times New Roman" w:hAnsi="Times New Roman"/>
          <w:sz w:val="24"/>
          <w:szCs w:val="24"/>
        </w:rPr>
      </w:pPr>
      <w:r>
        <w:rPr>
          <w:rFonts w:ascii="Times New Roman" w:hAnsi="Times New Roman"/>
          <w:sz w:val="24"/>
          <w:szCs w:val="24"/>
        </w:rPr>
        <w:t>2) градостроительный план земельного участка;</w:t>
      </w:r>
    </w:p>
    <w:p w:rsidR="000843B1" w:rsidRDefault="000843B1" w:rsidP="000843B1">
      <w:pPr>
        <w:rPr>
          <w:rFonts w:ascii="Times New Roman" w:hAnsi="Times New Roman"/>
          <w:sz w:val="24"/>
          <w:szCs w:val="24"/>
        </w:rPr>
      </w:pPr>
      <w:r>
        <w:rPr>
          <w:rFonts w:ascii="Times New Roman" w:hAnsi="Times New Roman"/>
          <w:sz w:val="24"/>
          <w:szCs w:val="24"/>
        </w:rPr>
        <w:t>3) разрешение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0843B1" w:rsidRDefault="000843B1" w:rsidP="000843B1">
      <w:pPr>
        <w:rPr>
          <w:rFonts w:ascii="Times New Roman" w:hAnsi="Times New Roman"/>
          <w:sz w:val="24"/>
          <w:szCs w:val="24"/>
        </w:rPr>
      </w:pPr>
      <w:r>
        <w:rPr>
          <w:rFonts w:ascii="Times New Roman" w:hAnsi="Times New Roman"/>
          <w:sz w:val="24"/>
          <w:szCs w:val="24"/>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0843B1" w:rsidRDefault="000843B1" w:rsidP="000843B1">
      <w:pPr>
        <w:rPr>
          <w:rFonts w:ascii="Times New Roman" w:hAnsi="Times New Roman"/>
          <w:sz w:val="24"/>
          <w:szCs w:val="24"/>
        </w:rPr>
      </w:pPr>
      <w:r>
        <w:rPr>
          <w:rFonts w:ascii="Times New Roman" w:hAnsi="Times New Roman"/>
          <w:sz w:val="24"/>
          <w:szCs w:val="24"/>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0843B1" w:rsidRDefault="000843B1" w:rsidP="000843B1">
      <w:pPr>
        <w:rPr>
          <w:rFonts w:ascii="Times New Roman" w:hAnsi="Times New Roman"/>
          <w:sz w:val="24"/>
          <w:szCs w:val="24"/>
        </w:rPr>
      </w:pPr>
      <w:r>
        <w:rPr>
          <w:rFonts w:ascii="Times New Roman" w:hAnsi="Times New Roman"/>
          <w:sz w:val="24"/>
          <w:szCs w:val="24"/>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843B1" w:rsidRDefault="000843B1" w:rsidP="000843B1">
      <w:pPr>
        <w:rPr>
          <w:rFonts w:ascii="Times New Roman" w:hAnsi="Times New Roman"/>
          <w:sz w:val="24"/>
          <w:szCs w:val="24"/>
        </w:rPr>
      </w:pPr>
      <w:r>
        <w:rPr>
          <w:rFonts w:ascii="Times New Roman" w:hAnsi="Times New Roman"/>
          <w:sz w:val="24"/>
          <w:szCs w:val="24"/>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0843B1" w:rsidRDefault="000843B1" w:rsidP="000843B1">
      <w:pPr>
        <w:rPr>
          <w:rFonts w:ascii="Times New Roman" w:hAnsi="Times New Roman"/>
          <w:sz w:val="24"/>
          <w:szCs w:val="24"/>
        </w:rPr>
      </w:pPr>
      <w:r>
        <w:rPr>
          <w:rFonts w:ascii="Times New Roman" w:hAnsi="Times New Roman"/>
          <w:sz w:val="24"/>
          <w:szCs w:val="24"/>
        </w:rPr>
        <w:t>9) 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0843B1" w:rsidRDefault="000843B1" w:rsidP="000843B1">
      <w:pPr>
        <w:rPr>
          <w:rFonts w:ascii="Times New Roman" w:hAnsi="Times New Roman"/>
          <w:sz w:val="24"/>
          <w:szCs w:val="24"/>
        </w:rPr>
      </w:pPr>
      <w:r>
        <w:rPr>
          <w:rFonts w:ascii="Times New Roman" w:hAnsi="Times New Roman"/>
          <w:sz w:val="24"/>
          <w:szCs w:val="24"/>
        </w:rPr>
        <w:lastRenderedPageBreak/>
        <w:t xml:space="preserve">5. </w:t>
      </w:r>
      <w:proofErr w:type="gramStart"/>
      <w:r>
        <w:rPr>
          <w:rFonts w:ascii="Times New Roman" w:hAnsi="Times New Roman"/>
          <w:sz w:val="24"/>
          <w:szCs w:val="24"/>
        </w:rPr>
        <w:t>Уполномоченный орган Администрации сельского поселения,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w:t>
      </w:r>
      <w:proofErr w:type="gramEnd"/>
      <w:r>
        <w:rPr>
          <w:rFonts w:ascii="Times New Roman" w:hAnsi="Times New Roman"/>
          <w:sz w:val="24"/>
          <w:szCs w:val="24"/>
        </w:rPr>
        <w:t xml:space="preserve"> в выдаче такого разрешения с указанием причин принятого решения.</w:t>
      </w:r>
    </w:p>
    <w:p w:rsidR="000843B1" w:rsidRDefault="000843B1" w:rsidP="000843B1">
      <w:pPr>
        <w:rPr>
          <w:rFonts w:ascii="Times New Roman" w:hAnsi="Times New Roman"/>
          <w:sz w:val="24"/>
          <w:szCs w:val="24"/>
        </w:rPr>
      </w:pPr>
      <w:r>
        <w:rPr>
          <w:rFonts w:ascii="Times New Roman" w:hAnsi="Times New Roman"/>
          <w:sz w:val="24"/>
          <w:szCs w:val="24"/>
        </w:rPr>
        <w:t xml:space="preserve">6. Основанием </w:t>
      </w:r>
      <w:proofErr w:type="gramStart"/>
      <w:r>
        <w:rPr>
          <w:rFonts w:ascii="Times New Roman" w:hAnsi="Times New Roman"/>
          <w:sz w:val="24"/>
          <w:szCs w:val="24"/>
        </w:rPr>
        <w:t xml:space="preserve">для принятия решения об отказе в выдаче </w:t>
      </w:r>
      <w:r>
        <w:rPr>
          <w:rFonts w:ascii="Times New Roman" w:hAnsi="Times New Roman"/>
          <w:snapToGrid w:val="0"/>
          <w:sz w:val="24"/>
          <w:szCs w:val="24"/>
        </w:rPr>
        <w:t>разрешения на ввод объекта в эксплуатацию</w:t>
      </w:r>
      <w:proofErr w:type="gramEnd"/>
      <w:r>
        <w:rPr>
          <w:rFonts w:ascii="Times New Roman" w:hAnsi="Times New Roman"/>
          <w:snapToGrid w:val="0"/>
          <w:sz w:val="24"/>
          <w:szCs w:val="24"/>
        </w:rPr>
        <w:t xml:space="preserve"> </w:t>
      </w:r>
      <w:r>
        <w:rPr>
          <w:rFonts w:ascii="Times New Roman" w:hAnsi="Times New Roman"/>
          <w:sz w:val="24"/>
          <w:szCs w:val="24"/>
        </w:rPr>
        <w:t>является:</w:t>
      </w:r>
    </w:p>
    <w:p w:rsidR="000843B1" w:rsidRDefault="000843B1" w:rsidP="000843B1">
      <w:pPr>
        <w:rPr>
          <w:rFonts w:ascii="Times New Roman" w:hAnsi="Times New Roman"/>
          <w:sz w:val="24"/>
          <w:szCs w:val="24"/>
        </w:rPr>
      </w:pPr>
      <w:r>
        <w:rPr>
          <w:rFonts w:ascii="Times New Roman" w:hAnsi="Times New Roman"/>
          <w:snapToGrid w:val="0"/>
          <w:sz w:val="24"/>
          <w:szCs w:val="24"/>
        </w:rPr>
        <w:t>1) отсутствие документов, указанных в части 4 настоящей статьи</w:t>
      </w:r>
      <w:r>
        <w:rPr>
          <w:rFonts w:ascii="Times New Roman" w:hAnsi="Times New Roman"/>
          <w:sz w:val="24"/>
          <w:szCs w:val="24"/>
        </w:rPr>
        <w:t>;</w:t>
      </w:r>
    </w:p>
    <w:p w:rsidR="000843B1" w:rsidRDefault="000843B1" w:rsidP="000843B1">
      <w:pPr>
        <w:rPr>
          <w:rFonts w:ascii="Times New Roman" w:hAnsi="Times New Roman"/>
          <w:sz w:val="24"/>
          <w:szCs w:val="24"/>
        </w:rPr>
      </w:pPr>
      <w:r>
        <w:rPr>
          <w:rFonts w:ascii="Times New Roman" w:hAnsi="Times New Roman"/>
          <w:sz w:val="24"/>
          <w:szCs w:val="24"/>
        </w:rPr>
        <w:t>2) несоответствие объекта капитального строительства требованиям градостроительного плана земельного участка;</w:t>
      </w:r>
    </w:p>
    <w:p w:rsidR="000843B1" w:rsidRDefault="000843B1" w:rsidP="000843B1">
      <w:pPr>
        <w:rPr>
          <w:rFonts w:ascii="Times New Roman" w:hAnsi="Times New Roman"/>
          <w:sz w:val="24"/>
          <w:szCs w:val="24"/>
        </w:rPr>
      </w:pPr>
      <w:r>
        <w:rPr>
          <w:rFonts w:ascii="Times New Roman" w:hAnsi="Times New Roman"/>
          <w:sz w:val="24"/>
          <w:szCs w:val="24"/>
        </w:rPr>
        <w:t>3) несоответствие объекта капитального строительства требованиям, установленным в разрешении на строительство;</w:t>
      </w:r>
    </w:p>
    <w:p w:rsidR="000843B1" w:rsidRDefault="000843B1" w:rsidP="000843B1">
      <w:pPr>
        <w:rPr>
          <w:rFonts w:ascii="Times New Roman" w:hAnsi="Times New Roman"/>
          <w:sz w:val="24"/>
          <w:szCs w:val="24"/>
        </w:rPr>
      </w:pPr>
      <w:r>
        <w:rPr>
          <w:rFonts w:ascii="Times New Roman" w:hAnsi="Times New Roman"/>
          <w:sz w:val="24"/>
          <w:szCs w:val="24"/>
        </w:rPr>
        <w:t>4)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0843B1" w:rsidRDefault="000843B1" w:rsidP="000843B1">
      <w:pPr>
        <w:rPr>
          <w:rFonts w:ascii="Times New Roman" w:hAnsi="Times New Roman"/>
          <w:sz w:val="24"/>
          <w:szCs w:val="24"/>
        </w:rPr>
      </w:pPr>
      <w:proofErr w:type="gramStart"/>
      <w:r>
        <w:rPr>
          <w:rFonts w:ascii="Times New Roman" w:hAnsi="Times New Roman"/>
          <w:sz w:val="24"/>
          <w:szCs w:val="24"/>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w:t>
      </w:r>
      <w:proofErr w:type="gramEnd"/>
      <w:r>
        <w:rPr>
          <w:rFonts w:ascii="Times New Roman" w:hAnsi="Times New Roman"/>
          <w:sz w:val="24"/>
          <w:szCs w:val="24"/>
        </w:rPr>
        <w:t xml:space="preserve"> размещения в информационной системе обеспечения градостроительной деятельности.</w:t>
      </w:r>
    </w:p>
    <w:p w:rsidR="000843B1" w:rsidRDefault="000843B1" w:rsidP="000843B1">
      <w:pPr>
        <w:rPr>
          <w:rFonts w:ascii="Times New Roman" w:hAnsi="Times New Roman"/>
          <w:sz w:val="24"/>
          <w:szCs w:val="24"/>
        </w:rPr>
      </w:pPr>
      <w:r>
        <w:rPr>
          <w:rFonts w:ascii="Times New Roman" w:hAnsi="Times New Roman"/>
          <w:sz w:val="24"/>
          <w:szCs w:val="24"/>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0843B1" w:rsidRDefault="000843B1" w:rsidP="000843B1">
      <w:pPr>
        <w:rPr>
          <w:rFonts w:ascii="Times New Roman" w:hAnsi="Times New Roman"/>
          <w:sz w:val="24"/>
          <w:szCs w:val="24"/>
        </w:rPr>
      </w:pPr>
      <w:proofErr w:type="gramStart"/>
      <w:r>
        <w:rPr>
          <w:rFonts w:ascii="Times New Roman" w:hAnsi="Times New Roman"/>
          <w:sz w:val="24"/>
          <w:szCs w:val="24"/>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0843B1" w:rsidRDefault="000843B1" w:rsidP="000843B1">
      <w:pPr>
        <w:rPr>
          <w:rFonts w:ascii="Times New Roman" w:hAnsi="Times New Roman"/>
          <w:sz w:val="24"/>
          <w:szCs w:val="24"/>
        </w:rPr>
      </w:pPr>
      <w:r>
        <w:rPr>
          <w:rFonts w:ascii="Times New Roman" w:hAnsi="Times New Roman"/>
          <w:sz w:val="24"/>
          <w:szCs w:val="24"/>
        </w:rPr>
        <w:t xml:space="preserve">7. Решение об отказе в выдаче </w:t>
      </w:r>
      <w:r>
        <w:rPr>
          <w:rFonts w:ascii="Times New Roman" w:hAnsi="Times New Roman"/>
          <w:snapToGrid w:val="0"/>
          <w:sz w:val="24"/>
          <w:szCs w:val="24"/>
        </w:rPr>
        <w:t xml:space="preserve">разрешения на ввод объекта в эксплуатацию </w:t>
      </w:r>
      <w:r>
        <w:rPr>
          <w:rFonts w:ascii="Times New Roman" w:hAnsi="Times New Roman"/>
          <w:sz w:val="24"/>
          <w:szCs w:val="24"/>
        </w:rPr>
        <w:t>может быть оспорено в судебном порядке.</w:t>
      </w:r>
    </w:p>
    <w:p w:rsidR="000843B1" w:rsidRDefault="000843B1" w:rsidP="000843B1">
      <w:pPr>
        <w:rPr>
          <w:rFonts w:ascii="Times New Roman" w:hAnsi="Times New Roman"/>
          <w:sz w:val="24"/>
          <w:szCs w:val="24"/>
        </w:rPr>
      </w:pPr>
      <w:r>
        <w:rPr>
          <w:rFonts w:ascii="Times New Roman" w:hAnsi="Times New Roman"/>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Pr>
          <w:rFonts w:ascii="Times New Roman" w:hAnsi="Times New Roman"/>
          <w:sz w:val="24"/>
          <w:szCs w:val="24"/>
        </w:rPr>
        <w:t>изменений</w:t>
      </w:r>
      <w:proofErr w:type="gramEnd"/>
      <w:r>
        <w:rPr>
          <w:rFonts w:ascii="Times New Roman" w:hAnsi="Times New Roman"/>
          <w:sz w:val="24"/>
          <w:szCs w:val="24"/>
        </w:rPr>
        <w:t xml:space="preserve"> в документы государственного учета реконструированного объекта капитального строительства.</w:t>
      </w:r>
    </w:p>
    <w:p w:rsidR="000843B1" w:rsidRDefault="000843B1" w:rsidP="000843B1">
      <w:pPr>
        <w:rPr>
          <w:rFonts w:ascii="Times New Roman" w:hAnsi="Times New Roman"/>
          <w:sz w:val="24"/>
          <w:szCs w:val="24"/>
        </w:rPr>
      </w:pPr>
      <w:r>
        <w:rPr>
          <w:rFonts w:ascii="Times New Roman" w:hAnsi="Times New Roman"/>
          <w:sz w:val="24"/>
          <w:szCs w:val="24"/>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Pr>
          <w:rFonts w:ascii="Times New Roman" w:hAnsi="Times New Roman"/>
          <w:sz w:val="24"/>
          <w:szCs w:val="24"/>
        </w:rPr>
        <w:t>изменений</w:t>
      </w:r>
      <w:proofErr w:type="gramEnd"/>
      <w:r>
        <w:rPr>
          <w:rFonts w:ascii="Times New Roman" w:hAnsi="Times New Roman"/>
          <w:sz w:val="24"/>
          <w:szCs w:val="24"/>
        </w:rPr>
        <w:t xml:space="preserve"> в документы государственного учета реконструированного объекта капитального строительства.</w:t>
      </w:r>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9. Форма разрешения на ввод объекта в эксплуатацию устанавливается Правительством Российской Федерации.</w:t>
      </w:r>
    </w:p>
    <w:p w:rsidR="000843B1" w:rsidRDefault="000843B1" w:rsidP="000843B1">
      <w:pPr>
        <w:shd w:val="clear" w:color="auto" w:fill="FFFFFF"/>
        <w:rPr>
          <w:rFonts w:ascii="Times New Roman" w:hAnsi="Times New Roman"/>
          <w:sz w:val="24"/>
          <w:szCs w:val="24"/>
        </w:rPr>
      </w:pPr>
    </w:p>
    <w:p w:rsidR="000843B1" w:rsidRDefault="000843B1" w:rsidP="000843B1">
      <w:pPr>
        <w:pStyle w:val="2"/>
        <w:rPr>
          <w:i/>
          <w:iCs/>
          <w:sz w:val="24"/>
          <w:lang w:eastAsia="zh-CN"/>
        </w:rPr>
      </w:pPr>
      <w:bookmarkStart w:id="64" w:name="_Toc17208"/>
      <w:r>
        <w:rPr>
          <w:sz w:val="24"/>
          <w:lang w:eastAsia="zh-CN"/>
        </w:rPr>
        <w:t>ГЛАВА 10. ВНЕСЕНИЕ ИЗМЕНЕНИЙ В ПРАВИЛА</w:t>
      </w:r>
      <w:bookmarkEnd w:id="64"/>
    </w:p>
    <w:p w:rsidR="000843B1" w:rsidRDefault="000843B1" w:rsidP="000843B1">
      <w:pPr>
        <w:pStyle w:val="3"/>
        <w:ind w:firstLineChars="125" w:firstLine="301"/>
        <w:rPr>
          <w:rFonts w:ascii="Times New Roman" w:hAnsi="Times New Roman"/>
          <w:sz w:val="24"/>
          <w:lang w:eastAsia="zh-CN"/>
        </w:rPr>
      </w:pPr>
      <w:bookmarkStart w:id="65" w:name="_Toc28073"/>
      <w:r>
        <w:rPr>
          <w:rFonts w:ascii="Times New Roman" w:hAnsi="Times New Roman" w:cs="Times New Roman"/>
          <w:color w:val="auto"/>
          <w:sz w:val="24"/>
          <w:lang w:eastAsia="zh-CN"/>
        </w:rPr>
        <w:t>Статья 36. Действие Правил по отношению к документации по планировке территории</w:t>
      </w:r>
      <w:bookmarkEnd w:id="65"/>
    </w:p>
    <w:p w:rsidR="000843B1" w:rsidRDefault="000843B1" w:rsidP="000843B1">
      <w:pPr>
        <w:rPr>
          <w:rFonts w:ascii="Times New Roman" w:hAnsi="Times New Roman"/>
          <w:sz w:val="24"/>
          <w:szCs w:val="24"/>
        </w:rPr>
      </w:pPr>
      <w:r>
        <w:rPr>
          <w:rFonts w:ascii="Times New Roman" w:hAnsi="Times New Roman"/>
          <w:sz w:val="24"/>
          <w:szCs w:val="24"/>
        </w:rPr>
        <w:t>После введения в действие настоящих Правил органы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по представлению соответствующих заключений уполномоченного структурного подразделения Администрации Локнянского района в области градостроительства, Комиссии по землепользованию и застройке могут принимать решения о:</w:t>
      </w:r>
    </w:p>
    <w:p w:rsidR="000843B1" w:rsidRDefault="000843B1" w:rsidP="000843B1">
      <w:pP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приведении</w:t>
      </w:r>
      <w:proofErr w:type="gramEnd"/>
      <w:r>
        <w:rPr>
          <w:rFonts w:ascii="Times New Roman" w:hAnsi="Times New Roman"/>
          <w:sz w:val="24"/>
          <w:szCs w:val="24"/>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0843B1" w:rsidRDefault="000843B1" w:rsidP="000843B1">
      <w:pPr>
        <w:keepNext/>
        <w:tabs>
          <w:tab w:val="left" w:pos="709"/>
          <w:tab w:val="left" w:pos="851"/>
        </w:tabs>
        <w:spacing w:line="300" w:lineRule="auto"/>
        <w:jc w:val="center"/>
        <w:rPr>
          <w:rFonts w:ascii="Times New Roman" w:hAnsi="Times New Roman"/>
          <w:sz w:val="24"/>
          <w:szCs w:val="24"/>
        </w:rPr>
      </w:pPr>
      <w:proofErr w:type="gramStart"/>
      <w:r>
        <w:rPr>
          <w:rFonts w:ascii="Times New Roman" w:hAnsi="Times New Roman"/>
          <w:sz w:val="24"/>
          <w:szCs w:val="24"/>
        </w:rPr>
        <w:lastRenderedPageBreak/>
        <w:t xml:space="preserve">2)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Pr>
          <w:rFonts w:ascii="Times New Roman" w:hAnsi="Times New Roman"/>
          <w:sz w:val="24"/>
          <w:szCs w:val="24"/>
        </w:rPr>
        <w:t>подзонам</w:t>
      </w:r>
      <w:proofErr w:type="spellEnd"/>
      <w:r>
        <w:rPr>
          <w:rFonts w:ascii="Times New Roman" w:hAnsi="Times New Roman"/>
          <w:sz w:val="24"/>
          <w:szCs w:val="24"/>
        </w:rPr>
        <w:t>.</w:t>
      </w:r>
      <w:proofErr w:type="gramEnd"/>
    </w:p>
    <w:p w:rsidR="000843B1" w:rsidRDefault="000843B1" w:rsidP="000843B1">
      <w:pPr>
        <w:pStyle w:val="3"/>
        <w:ind w:firstLineChars="125" w:firstLine="301"/>
        <w:rPr>
          <w:rFonts w:ascii="Times New Roman" w:hAnsi="Times New Roman"/>
          <w:sz w:val="24"/>
          <w:lang w:eastAsia="zh-CN"/>
        </w:rPr>
      </w:pPr>
      <w:bookmarkStart w:id="66" w:name="_Toc23932"/>
      <w:r>
        <w:rPr>
          <w:rFonts w:ascii="Times New Roman" w:hAnsi="Times New Roman" w:cs="Times New Roman"/>
          <w:color w:val="auto"/>
          <w:sz w:val="24"/>
          <w:lang w:eastAsia="zh-CN"/>
        </w:rPr>
        <w:t>Статья 37. Основание и право инициативы внесения изменений в Правила</w:t>
      </w:r>
      <w:bookmarkEnd w:id="66"/>
    </w:p>
    <w:p w:rsidR="000843B1" w:rsidRDefault="000843B1" w:rsidP="000843B1">
      <w:pP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Основанием для внесения изменений в настоящие Правила является соответствующее решение представительного органа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которое принимается ввиду необходимости учета произошедших изменений в федеральном законодательстве, законодательстве Псковской области, нормативных правовых актов Локнянского района,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w:t>
      </w:r>
      <w:proofErr w:type="gramEnd"/>
      <w:r>
        <w:rPr>
          <w:rFonts w:ascii="Times New Roman" w:hAnsi="Times New Roman"/>
          <w:sz w:val="24"/>
          <w:szCs w:val="24"/>
        </w:rPr>
        <w:t xml:space="preserve">, по экологическим </w:t>
      </w:r>
      <w:r>
        <w:rPr>
          <w:rFonts w:ascii="Times New Roman" w:hAnsi="Times New Roman"/>
          <w:spacing w:val="-1"/>
          <w:sz w:val="24"/>
          <w:szCs w:val="24"/>
        </w:rPr>
        <w:t>и санитарно-эпидемиологическим</w:t>
      </w:r>
      <w:r>
        <w:rPr>
          <w:rFonts w:ascii="Times New Roman" w:hAnsi="Times New Roman"/>
          <w:sz w:val="24"/>
          <w:szCs w:val="24"/>
        </w:rPr>
        <w:t xml:space="preserve"> условиям, другие положения).</w:t>
      </w:r>
    </w:p>
    <w:p w:rsidR="000843B1" w:rsidRDefault="000843B1" w:rsidP="000843B1">
      <w:pPr>
        <w:rPr>
          <w:rFonts w:ascii="Times New Roman" w:hAnsi="Times New Roman"/>
          <w:sz w:val="24"/>
          <w:szCs w:val="24"/>
        </w:rPr>
      </w:pPr>
      <w:r>
        <w:rPr>
          <w:rFonts w:ascii="Times New Roman" w:hAnsi="Times New Roman"/>
          <w:sz w:val="24"/>
          <w:szCs w:val="24"/>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0843B1" w:rsidRDefault="000843B1" w:rsidP="000843B1">
      <w:pPr>
        <w:rPr>
          <w:rFonts w:ascii="Times New Roman" w:hAnsi="Times New Roman"/>
          <w:sz w:val="24"/>
          <w:szCs w:val="24"/>
        </w:rPr>
      </w:pPr>
      <w:r>
        <w:rPr>
          <w:rFonts w:ascii="Times New Roman" w:hAnsi="Times New Roman"/>
          <w:sz w:val="24"/>
          <w:szCs w:val="24"/>
        </w:rPr>
        <w:t>1) препятствуют осуществлению общественных интересов развития конкретной территории или наносят вред этим интересам,</w:t>
      </w:r>
    </w:p>
    <w:p w:rsidR="000843B1" w:rsidRDefault="000843B1" w:rsidP="000843B1">
      <w:pPr>
        <w:rPr>
          <w:rFonts w:ascii="Times New Roman" w:hAnsi="Times New Roman"/>
          <w:sz w:val="24"/>
          <w:szCs w:val="24"/>
        </w:rPr>
      </w:pPr>
      <w:r>
        <w:rPr>
          <w:rFonts w:ascii="Times New Roman" w:hAnsi="Times New Roman"/>
          <w:sz w:val="24"/>
          <w:szCs w:val="24"/>
        </w:rPr>
        <w:t>2) приводят к несоразмерному снижению стоимости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3) не позволяют эффективно использовать объекты недвижимости.</w:t>
      </w:r>
    </w:p>
    <w:p w:rsidR="000843B1" w:rsidRDefault="000843B1" w:rsidP="000843B1">
      <w:pPr>
        <w:rPr>
          <w:rFonts w:ascii="Times New Roman" w:hAnsi="Times New Roman"/>
          <w:sz w:val="24"/>
          <w:szCs w:val="24"/>
        </w:rPr>
      </w:pPr>
      <w:r>
        <w:rPr>
          <w:rFonts w:ascii="Times New Roman" w:hAnsi="Times New Roman"/>
          <w:sz w:val="24"/>
          <w:szCs w:val="24"/>
        </w:rPr>
        <w:t>Настоящие Правила могут быть изменены по иным законным основаниям решениями представительного органа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Правом инициативы внесения изменений в настоящие Правила обладают органы государственной власти, органы местного самоуправления Локнянского района, органы местного самоуправления 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в лице Главы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депутатов Собрания депутатов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Комиссия по землепользованию и застройке, уполномоченное структурное подразделение Администрации Локнянского района в области градостроительства, органы общественного самоуправления, правообладатели объектов недвижимости.</w:t>
      </w:r>
      <w:proofErr w:type="gramEnd"/>
    </w:p>
    <w:p w:rsidR="000843B1" w:rsidRDefault="000843B1" w:rsidP="000843B1">
      <w:pPr>
        <w:rPr>
          <w:rFonts w:ascii="Times New Roman" w:hAnsi="Times New Roman"/>
          <w:sz w:val="24"/>
          <w:szCs w:val="24"/>
        </w:rPr>
      </w:pPr>
      <w:r>
        <w:rPr>
          <w:rFonts w:ascii="Times New Roman" w:hAnsi="Times New Roman"/>
          <w:sz w:val="24"/>
          <w:szCs w:val="24"/>
        </w:rPr>
        <w:t>Указанное право реализуется путем подготовки соответствующих предложений, направляемых в Комиссию по землепользованию и застройке. Решения по поводу поступивших предложений принимаются в порядке, предусмотренном статьей 40 настоящих Правил.</w:t>
      </w:r>
    </w:p>
    <w:p w:rsidR="000843B1" w:rsidRDefault="000843B1" w:rsidP="000843B1">
      <w:pPr>
        <w:pStyle w:val="3"/>
        <w:ind w:firstLineChars="125" w:firstLine="301"/>
        <w:rPr>
          <w:rFonts w:ascii="Times New Roman" w:hAnsi="Times New Roman"/>
          <w:sz w:val="24"/>
          <w:lang w:eastAsia="zh-CN"/>
        </w:rPr>
      </w:pPr>
      <w:bookmarkStart w:id="67" w:name="_Toc30019"/>
      <w:r>
        <w:rPr>
          <w:rFonts w:ascii="Times New Roman" w:hAnsi="Times New Roman" w:cs="Times New Roman"/>
          <w:color w:val="auto"/>
          <w:sz w:val="24"/>
          <w:lang w:eastAsia="zh-CN"/>
        </w:rPr>
        <w:t>Статья 38. Внесение изменений в Правила</w:t>
      </w:r>
      <w:bookmarkEnd w:id="67"/>
    </w:p>
    <w:p w:rsidR="000843B1" w:rsidRDefault="000843B1" w:rsidP="000843B1">
      <w:pPr>
        <w:rPr>
          <w:rFonts w:ascii="Times New Roman" w:hAnsi="Times New Roman"/>
          <w:sz w:val="24"/>
          <w:szCs w:val="24"/>
        </w:rPr>
      </w:pPr>
      <w:r>
        <w:rPr>
          <w:rFonts w:ascii="Times New Roman" w:hAnsi="Times New Roman"/>
          <w:sz w:val="24"/>
          <w:szCs w:val="24"/>
        </w:rPr>
        <w:t>1. Заявка, содержащая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0843B1" w:rsidRDefault="000843B1" w:rsidP="000843B1">
      <w:pPr>
        <w:rPr>
          <w:rFonts w:ascii="Times New Roman" w:hAnsi="Times New Roman"/>
          <w:sz w:val="24"/>
          <w:szCs w:val="24"/>
        </w:rPr>
      </w:pPr>
      <w:r>
        <w:rPr>
          <w:rFonts w:ascii="Times New Roman" w:hAnsi="Times New Roman"/>
          <w:sz w:val="24"/>
          <w:szCs w:val="24"/>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0843B1" w:rsidRDefault="000843B1" w:rsidP="000843B1">
      <w:pPr>
        <w:rPr>
          <w:rFonts w:ascii="Times New Roman" w:hAnsi="Times New Roman"/>
          <w:sz w:val="24"/>
          <w:szCs w:val="24"/>
        </w:rPr>
      </w:pPr>
      <w:r>
        <w:rPr>
          <w:rFonts w:ascii="Times New Roman" w:hAnsi="Times New Roman"/>
          <w:sz w:val="24"/>
          <w:szCs w:val="24"/>
        </w:rPr>
        <w:t>Заявка регистрируется, и ее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10 дней принимает решение о рассмотрении заявки, либо об отказе в рассмотрении заявки с обоснованием причин и информирует об это заявителя.</w:t>
      </w:r>
    </w:p>
    <w:p w:rsidR="000843B1" w:rsidRDefault="000843B1" w:rsidP="000843B1">
      <w:pPr>
        <w:rPr>
          <w:rFonts w:ascii="Times New Roman" w:hAnsi="Times New Roman"/>
          <w:sz w:val="24"/>
          <w:szCs w:val="24"/>
        </w:rPr>
      </w:pPr>
      <w:r>
        <w:rPr>
          <w:rFonts w:ascii="Times New Roman" w:hAnsi="Times New Roman"/>
          <w:sz w:val="24"/>
          <w:szCs w:val="24"/>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публичного слушания в порядке и сроки, определенные статьей 25 настоящих Правил.</w:t>
      </w:r>
    </w:p>
    <w:p w:rsidR="000843B1" w:rsidRDefault="000843B1" w:rsidP="000843B1">
      <w:pPr>
        <w:rPr>
          <w:rFonts w:ascii="Times New Roman" w:hAnsi="Times New Roman"/>
          <w:sz w:val="24"/>
          <w:szCs w:val="24"/>
        </w:rPr>
      </w:pPr>
      <w:r>
        <w:rPr>
          <w:rFonts w:ascii="Times New Roman" w:hAnsi="Times New Roman"/>
          <w:sz w:val="24"/>
          <w:szCs w:val="24"/>
        </w:rPr>
        <w:t xml:space="preserve">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w:t>
      </w:r>
      <w:r>
        <w:rPr>
          <w:rFonts w:ascii="Times New Roman" w:hAnsi="Times New Roman"/>
          <w:sz w:val="24"/>
          <w:szCs w:val="24"/>
        </w:rPr>
        <w:lastRenderedPageBreak/>
        <w:t>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843B1" w:rsidRDefault="000843B1" w:rsidP="000843B1">
      <w:pPr>
        <w:rPr>
          <w:rFonts w:ascii="Times New Roman" w:hAnsi="Times New Roman"/>
          <w:sz w:val="24"/>
          <w:szCs w:val="24"/>
        </w:rPr>
      </w:pPr>
      <w:r>
        <w:rPr>
          <w:rFonts w:ascii="Times New Roman" w:hAnsi="Times New Roman"/>
          <w:sz w:val="24"/>
          <w:szCs w:val="24"/>
        </w:rPr>
        <w:t>Подготовленные по итогам публичных слушаний рекомендации Комиссии направляются Главе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w:t>
      </w:r>
      <w:proofErr w:type="gramStart"/>
      <w:r>
        <w:rPr>
          <w:rFonts w:ascii="Times New Roman" w:hAnsi="Times New Roman"/>
          <w:sz w:val="24"/>
          <w:szCs w:val="24"/>
        </w:rPr>
        <w:t>который</w:t>
      </w:r>
      <w:proofErr w:type="gramEnd"/>
      <w:r>
        <w:rPr>
          <w:rFonts w:ascii="Times New Roman" w:hAnsi="Times New Roman"/>
          <w:sz w:val="24"/>
          <w:szCs w:val="24"/>
        </w:rPr>
        <w:t xml:space="preserve"> не позднее 7 дней принимает решение, копия которого вывешивается на соответствующем стенде в здании  администрации поселения. В случае принятия положительного решения о внесении изменений в настоящие Правила, Глава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 направляет проект соответствующих предложений в Собрание депутатов сельского поселения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p>
    <w:p w:rsidR="000843B1" w:rsidRDefault="000843B1" w:rsidP="000843B1">
      <w:pPr>
        <w:rPr>
          <w:rFonts w:ascii="Times New Roman" w:hAnsi="Times New Roman"/>
          <w:sz w:val="24"/>
          <w:szCs w:val="24"/>
        </w:rPr>
      </w:pPr>
      <w:r>
        <w:rPr>
          <w:rFonts w:ascii="Times New Roman" w:hAnsi="Times New Roman"/>
          <w:sz w:val="24"/>
          <w:szCs w:val="24"/>
        </w:rPr>
        <w:t>2. Правовые акты об изменениях в настоящие Правила вступают в силу в день их опубликования в средствах массовой информации.</w:t>
      </w:r>
    </w:p>
    <w:p w:rsidR="000843B1" w:rsidRDefault="000843B1" w:rsidP="000843B1">
      <w:pPr>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 xml:space="preserve">Изменения в части II, </w:t>
      </w:r>
      <w:r>
        <w:rPr>
          <w:rFonts w:ascii="Times New Roman" w:hAnsi="Times New Roman"/>
          <w:sz w:val="24"/>
          <w:szCs w:val="24"/>
          <w:lang w:val="en-US"/>
        </w:rPr>
        <w:t>III</w:t>
      </w:r>
      <w:r>
        <w:rPr>
          <w:rFonts w:ascii="Times New Roman" w:hAnsi="Times New Roman"/>
          <w:sz w:val="24"/>
          <w:szCs w:val="24"/>
        </w:rPr>
        <w:t xml:space="preserve">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уполномоченного структурного подразделения Администрации Локнянского района в области градостроительства.</w:t>
      </w:r>
      <w:proofErr w:type="gramEnd"/>
    </w:p>
    <w:p w:rsidR="000843B1" w:rsidRDefault="000843B1" w:rsidP="000843B1">
      <w:pPr>
        <w:rPr>
          <w:rFonts w:ascii="Times New Roman" w:hAnsi="Times New Roman"/>
          <w:sz w:val="24"/>
          <w:szCs w:val="24"/>
        </w:rPr>
      </w:pPr>
      <w:r>
        <w:rPr>
          <w:rFonts w:ascii="Times New Roman" w:hAnsi="Times New Roman"/>
          <w:sz w:val="24"/>
          <w:szCs w:val="24"/>
        </w:rPr>
        <w:t>Изменения статьи 43 настоящих Правил могут быть внесены только при наличии положительных заключений соответственно уполномоченного органа в области охраны окружающей среды, уполномоченного органа в области санитарно-эпидемиологического надзора.</w:t>
      </w:r>
    </w:p>
    <w:p w:rsidR="000843B1" w:rsidRDefault="000843B1" w:rsidP="000843B1">
      <w:pPr>
        <w:pStyle w:val="2"/>
        <w:ind w:firstLineChars="125" w:firstLine="300"/>
        <w:rPr>
          <w:i/>
          <w:iCs/>
          <w:sz w:val="24"/>
        </w:rPr>
      </w:pPr>
      <w:r>
        <w:rPr>
          <w:b w:val="0"/>
          <w:bCs w:val="0"/>
          <w:sz w:val="24"/>
        </w:rPr>
        <w:br w:type="page"/>
      </w:r>
      <w:bookmarkStart w:id="68" w:name="_Toc6687"/>
      <w:r>
        <w:rPr>
          <w:sz w:val="24"/>
        </w:rPr>
        <w:lastRenderedPageBreak/>
        <w:t>ГЛАВА 11. КОНТРОЛЬ НАД ИСПОЛЬЗОВАНИЕМ ЗЕМЕЛЬНЫХ УЧАСТКОВ И ИНЫХ ОБЪЕКТОВ НЕДВИЖИМОСТИ. ОТВЕТСТВЕННОСТЬ ЗА НАРУШЕНИЯ ПРАВИЛ</w:t>
      </w:r>
      <w:bookmarkEnd w:id="68"/>
    </w:p>
    <w:p w:rsidR="000843B1" w:rsidRDefault="000843B1" w:rsidP="000843B1">
      <w:pPr>
        <w:pStyle w:val="3"/>
        <w:rPr>
          <w:rFonts w:ascii="Times New Roman" w:hAnsi="Times New Roman"/>
          <w:sz w:val="24"/>
          <w:lang w:eastAsia="zh-CN"/>
        </w:rPr>
      </w:pPr>
      <w:bookmarkStart w:id="69" w:name="_Toc16680"/>
      <w:r>
        <w:rPr>
          <w:rFonts w:ascii="Times New Roman" w:hAnsi="Times New Roman" w:cs="Times New Roman"/>
          <w:color w:val="auto"/>
          <w:sz w:val="24"/>
          <w:lang w:eastAsia="zh-CN"/>
        </w:rPr>
        <w:t>Статья 39. Изменение одного вида на другой вид разрешенного использования земельных участков и иных объектов недвижимости</w:t>
      </w:r>
      <w:bookmarkEnd w:id="69"/>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1.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w:t>
      </w:r>
      <w:r>
        <w:rPr>
          <w:rFonts w:ascii="Times New Roman" w:hAnsi="Times New Roman"/>
          <w:sz w:val="24"/>
          <w:szCs w:val="24"/>
        </w:rPr>
        <w:t>муниципального образования «</w:t>
      </w:r>
      <w:proofErr w:type="spellStart"/>
      <w:r>
        <w:rPr>
          <w:rFonts w:ascii="Times New Roman" w:hAnsi="Times New Roman"/>
          <w:sz w:val="24"/>
          <w:szCs w:val="24"/>
        </w:rPr>
        <w:t>Подберезинская</w:t>
      </w:r>
      <w:proofErr w:type="spellEnd"/>
      <w:r>
        <w:rPr>
          <w:rFonts w:ascii="Times New Roman" w:hAnsi="Times New Roman"/>
          <w:sz w:val="24"/>
          <w:szCs w:val="24"/>
        </w:rPr>
        <w:t xml:space="preserve"> волость»</w:t>
      </w:r>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Правом на изменение одного вида на другой вид разрешенного использования земельных участков и иных объектов недвижимости обладают:</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собственники зданий, строений, сооружений, владеющие земельными участками на праве аренды;</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 xml:space="preserve">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Pr>
          <w:rFonts w:ascii="Times New Roman" w:hAnsi="Times New Roman"/>
          <w:snapToGrid w:val="0"/>
          <w:sz w:val="24"/>
          <w:szCs w:val="24"/>
        </w:rPr>
        <w:t>нежилое</w:t>
      </w:r>
      <w:proofErr w:type="gramEnd"/>
      <w:r>
        <w:rPr>
          <w:rFonts w:ascii="Times New Roman" w:hAnsi="Times New Roman"/>
          <w:snapToGrid w:val="0"/>
          <w:sz w:val="24"/>
          <w:szCs w:val="24"/>
        </w:rPr>
        <w:t>;</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0843B1" w:rsidRDefault="000843B1" w:rsidP="000843B1">
      <w:pPr>
        <w:rPr>
          <w:rFonts w:ascii="Times New Roman" w:hAnsi="Times New Roman"/>
          <w:snapToGrid w:val="0"/>
          <w:sz w:val="24"/>
          <w:szCs w:val="24"/>
        </w:rPr>
      </w:pPr>
      <w:r>
        <w:rPr>
          <w:rFonts w:ascii="Times New Roman" w:hAnsi="Times New Roman"/>
          <w:snapToGrid w:val="0"/>
          <w:sz w:val="24"/>
          <w:szCs w:val="24"/>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0843B1" w:rsidRDefault="000843B1" w:rsidP="000843B1">
      <w:pPr>
        <w:rPr>
          <w:rFonts w:ascii="Times New Roman" w:hAnsi="Times New Roman"/>
          <w:snapToGrid w:val="0"/>
          <w:sz w:val="24"/>
          <w:szCs w:val="24"/>
        </w:rPr>
      </w:pPr>
      <w:proofErr w:type="gramStart"/>
      <w:r>
        <w:rPr>
          <w:rFonts w:ascii="Times New Roman" w:hAnsi="Times New Roman"/>
          <w:snapToGrid w:val="0"/>
          <w:sz w:val="24"/>
          <w:szCs w:val="24"/>
        </w:rPr>
        <w:t xml:space="preserve">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от Управления архитектуры и градостроительства заключения о том, что изменение одного вида на другой вид разрешенного использования земельных участков и иных объектов недвижимости не связано с </w:t>
      </w:r>
      <w:r>
        <w:rPr>
          <w:rFonts w:ascii="Times New Roman" w:hAnsi="Times New Roman"/>
          <w:snapToGrid w:val="0"/>
          <w:sz w:val="24"/>
          <w:szCs w:val="24"/>
        </w:rPr>
        <w:lastRenderedPageBreak/>
        <w:t>необходимостью подготовки проектной документации и может быть осуществлено без получения разрешения на строительство - в</w:t>
      </w:r>
      <w:proofErr w:type="gramEnd"/>
      <w:r>
        <w:rPr>
          <w:rFonts w:ascii="Times New Roman" w:hAnsi="Times New Roman"/>
          <w:snapToGrid w:val="0"/>
          <w:sz w:val="24"/>
          <w:szCs w:val="24"/>
        </w:rPr>
        <w:t xml:space="preserve"> соответствующих </w:t>
      </w:r>
      <w:proofErr w:type="gramStart"/>
      <w:r>
        <w:rPr>
          <w:rFonts w:ascii="Times New Roman" w:hAnsi="Times New Roman"/>
          <w:snapToGrid w:val="0"/>
          <w:sz w:val="24"/>
          <w:szCs w:val="24"/>
        </w:rPr>
        <w:t>случаях</w:t>
      </w:r>
      <w:proofErr w:type="gramEnd"/>
      <w:r>
        <w:rPr>
          <w:rFonts w:ascii="Times New Roman" w:hAnsi="Times New Roman"/>
          <w:snapToGrid w:val="0"/>
          <w:sz w:val="24"/>
          <w:szCs w:val="24"/>
        </w:rPr>
        <w:t>.</w:t>
      </w:r>
    </w:p>
    <w:p w:rsidR="000843B1" w:rsidRDefault="000843B1" w:rsidP="000843B1">
      <w:pPr>
        <w:pStyle w:val="3"/>
        <w:rPr>
          <w:rFonts w:ascii="Times New Roman" w:hAnsi="Times New Roman"/>
          <w:sz w:val="24"/>
          <w:lang w:eastAsia="zh-CN"/>
        </w:rPr>
      </w:pPr>
      <w:bookmarkStart w:id="70" w:name="_Toc15524"/>
      <w:r>
        <w:rPr>
          <w:rFonts w:ascii="Times New Roman" w:hAnsi="Times New Roman" w:cs="Times New Roman"/>
          <w:color w:val="auto"/>
          <w:sz w:val="24"/>
          <w:lang w:eastAsia="zh-CN"/>
        </w:rPr>
        <w:t>Статья 40. Контроль над использованием объектов недвижимости</w:t>
      </w:r>
      <w:bookmarkEnd w:id="70"/>
    </w:p>
    <w:p w:rsidR="000843B1" w:rsidRDefault="000843B1" w:rsidP="000843B1">
      <w:pPr>
        <w:rPr>
          <w:rFonts w:ascii="Times New Roman" w:hAnsi="Times New Roman"/>
          <w:sz w:val="24"/>
          <w:szCs w:val="24"/>
        </w:rPr>
      </w:pPr>
      <w:r>
        <w:rPr>
          <w:rFonts w:ascii="Times New Roman" w:hAnsi="Times New Roman"/>
          <w:sz w:val="24"/>
          <w:szCs w:val="24"/>
        </w:rPr>
        <w:t>Контроль над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0843B1" w:rsidRDefault="000843B1" w:rsidP="000843B1">
      <w:pPr>
        <w:rPr>
          <w:rFonts w:ascii="Times New Roman" w:hAnsi="Times New Roman"/>
          <w:sz w:val="24"/>
          <w:szCs w:val="24"/>
        </w:rPr>
      </w:pPr>
      <w:r>
        <w:rPr>
          <w:rFonts w:ascii="Times New Roman" w:hAnsi="Times New Roman"/>
          <w:sz w:val="24"/>
          <w:szCs w:val="24"/>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0843B1" w:rsidRDefault="000843B1" w:rsidP="000843B1">
      <w:pPr>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0843B1" w:rsidRDefault="000843B1" w:rsidP="000843B1">
      <w:pPr>
        <w:rPr>
          <w:rFonts w:ascii="Times New Roman" w:hAnsi="Times New Roman"/>
          <w:sz w:val="24"/>
          <w:szCs w:val="24"/>
        </w:rPr>
      </w:pPr>
    </w:p>
    <w:p w:rsidR="000843B1" w:rsidRDefault="000843B1" w:rsidP="000843B1">
      <w:pPr>
        <w:pStyle w:val="3"/>
        <w:rPr>
          <w:rFonts w:ascii="Times New Roman" w:hAnsi="Times New Roman"/>
          <w:sz w:val="24"/>
          <w:lang w:eastAsia="zh-CN"/>
        </w:rPr>
      </w:pPr>
      <w:bookmarkStart w:id="71" w:name="_Toc9242"/>
      <w:r>
        <w:rPr>
          <w:rFonts w:ascii="Times New Roman" w:hAnsi="Times New Roman" w:cs="Times New Roman"/>
          <w:color w:val="auto"/>
          <w:sz w:val="24"/>
          <w:lang w:eastAsia="zh-CN"/>
        </w:rPr>
        <w:t>Статья 41. Ответственность за нарушения Правил</w:t>
      </w:r>
      <w:bookmarkEnd w:id="71"/>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Псковской области, иными нормативными правовыми актами.</w:t>
      </w:r>
    </w:p>
    <w:p w:rsidR="000843B1" w:rsidRDefault="000843B1" w:rsidP="000843B1">
      <w:pPr>
        <w:shd w:val="clear" w:color="auto" w:fill="FFFFFF"/>
        <w:ind w:firstLineChars="125" w:firstLine="300"/>
        <w:jc w:val="center"/>
        <w:rPr>
          <w:rFonts w:ascii="Times New Roman" w:hAnsi="Times New Roman"/>
          <w:color w:val="0000FF"/>
          <w:sz w:val="24"/>
          <w:szCs w:val="24"/>
        </w:rPr>
      </w:pPr>
      <w:r>
        <w:rPr>
          <w:rFonts w:ascii="Times New Roman" w:hAnsi="Times New Roman"/>
          <w:color w:val="0000FF"/>
          <w:sz w:val="24"/>
          <w:szCs w:val="24"/>
        </w:rPr>
        <w:br w:type="page"/>
      </w:r>
    </w:p>
    <w:p w:rsidR="000843B1" w:rsidRDefault="000843B1" w:rsidP="000843B1">
      <w:pPr>
        <w:pStyle w:val="2"/>
        <w:rPr>
          <w:i/>
          <w:iCs/>
          <w:sz w:val="24"/>
          <w:lang w:eastAsia="zh-CN"/>
        </w:rPr>
      </w:pPr>
      <w:bookmarkStart w:id="72" w:name="_Toc7400"/>
      <w:r>
        <w:rPr>
          <w:sz w:val="24"/>
          <w:lang w:eastAsia="zh-CN"/>
        </w:rPr>
        <w:t xml:space="preserve">ЧАСТЬ </w:t>
      </w:r>
      <w:r>
        <w:rPr>
          <w:sz w:val="24"/>
          <w:lang w:val="en-US" w:eastAsia="zh-CN"/>
        </w:rPr>
        <w:t>II</w:t>
      </w:r>
      <w:r>
        <w:rPr>
          <w:sz w:val="24"/>
          <w:lang w:eastAsia="zh-CN"/>
        </w:rPr>
        <w:t>.  КАРТА ГРАДОСТРОИТЕЛЬНОГО ЗОНИРОВАНИЯ.</w:t>
      </w:r>
      <w:r>
        <w:rPr>
          <w:sz w:val="24"/>
          <w:lang w:eastAsia="zh-CN"/>
        </w:rPr>
        <w:br/>
        <w:t>КАРТА ЗОН С ОСОБЫМИ УСЛОВИЯМИ ИСПОЛЬЗОВАНИЯ ТЕРРИТОРИИ</w:t>
      </w:r>
      <w:bookmarkEnd w:id="72"/>
    </w:p>
    <w:p w:rsidR="000843B1" w:rsidRDefault="000843B1" w:rsidP="000843B1">
      <w:pPr>
        <w:pStyle w:val="3"/>
        <w:rPr>
          <w:rFonts w:ascii="Times New Roman" w:hAnsi="Times New Roman"/>
          <w:sz w:val="24"/>
          <w:lang w:eastAsia="zh-CN"/>
        </w:rPr>
      </w:pPr>
      <w:bookmarkStart w:id="73" w:name="_Toc11804"/>
      <w:r>
        <w:rPr>
          <w:rFonts w:ascii="Times New Roman" w:hAnsi="Times New Roman" w:cs="Times New Roman"/>
          <w:color w:val="auto"/>
          <w:sz w:val="24"/>
          <w:szCs w:val="24"/>
          <w:lang w:eastAsia="zh-CN"/>
        </w:rPr>
        <w:t>Статья 42. Карта градостроительного зонирования</w:t>
      </w:r>
      <w:bookmarkEnd w:id="73"/>
      <w:r>
        <w:rPr>
          <w:rFonts w:ascii="Times New Roman" w:hAnsi="Times New Roman" w:cs="Times New Roman"/>
          <w:color w:val="auto"/>
          <w:sz w:val="24"/>
          <w:szCs w:val="24"/>
          <w:lang w:eastAsia="zh-CN"/>
        </w:rPr>
        <w:t xml:space="preserve"> </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Примечания к карте градостроительного зонирования:</w:t>
      </w:r>
    </w:p>
    <w:p w:rsidR="000843B1" w:rsidRDefault="000843B1" w:rsidP="000843B1">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На период разработки правил землепользования и застройки отсутствует информация по границам земельных участков, поэтому в процессе реализации правил необходимо границы территориальных зон привести в соответствии с установленными границами участков объектов капитального строительства.</w:t>
      </w:r>
    </w:p>
    <w:p w:rsidR="000843B1" w:rsidRDefault="000843B1" w:rsidP="000843B1">
      <w:pPr>
        <w:pStyle w:val="ConsNormal"/>
        <w:widowControl/>
        <w:ind w:firstLine="709"/>
        <w:jc w:val="both"/>
        <w:rPr>
          <w:rFonts w:ascii="Times New Roman" w:hAnsi="Times New Roman" w:cs="Times New Roman"/>
          <w:sz w:val="24"/>
          <w:szCs w:val="24"/>
        </w:rPr>
      </w:pPr>
    </w:p>
    <w:p w:rsidR="000843B1" w:rsidRDefault="000843B1" w:rsidP="000843B1">
      <w:pPr>
        <w:pStyle w:val="3"/>
        <w:rPr>
          <w:rFonts w:ascii="Times New Roman" w:hAnsi="Times New Roman"/>
          <w:sz w:val="24"/>
          <w:lang w:eastAsia="zh-CN"/>
        </w:rPr>
      </w:pPr>
      <w:bookmarkStart w:id="74" w:name="_Toc11286"/>
      <w:r>
        <w:rPr>
          <w:rFonts w:ascii="Times New Roman" w:hAnsi="Times New Roman" w:cs="Times New Roman"/>
          <w:color w:val="auto"/>
          <w:sz w:val="24"/>
          <w:szCs w:val="24"/>
          <w:lang w:eastAsia="zh-CN"/>
        </w:rPr>
        <w:t>Статья 43. Карта зон действия ограничений по санитарно-защитным и экологическим требованиям, а также по условиям охраны объектов культурного наследия</w:t>
      </w:r>
      <w:bookmarkEnd w:id="74"/>
    </w:p>
    <w:p w:rsidR="000843B1" w:rsidRDefault="000843B1" w:rsidP="000843B1">
      <w:pPr>
        <w:shd w:val="clear" w:color="auto" w:fill="FFFFFF"/>
        <w:rPr>
          <w:rFonts w:ascii="Times New Roman" w:hAnsi="Times New Roman"/>
          <w:sz w:val="24"/>
          <w:szCs w:val="24"/>
        </w:rPr>
      </w:pPr>
      <w:r>
        <w:rPr>
          <w:rFonts w:ascii="Times New Roman" w:hAnsi="Times New Roman"/>
          <w:sz w:val="24"/>
          <w:szCs w:val="24"/>
        </w:rPr>
        <w:t xml:space="preserve">Примечания: </w:t>
      </w:r>
    </w:p>
    <w:p w:rsidR="000843B1" w:rsidRDefault="000843B1" w:rsidP="000843B1">
      <w:pPr>
        <w:pStyle w:val="ae"/>
      </w:pPr>
      <w:r>
        <w:t>Настоящая карта отображает:</w:t>
      </w:r>
    </w:p>
    <w:p w:rsidR="000843B1" w:rsidRDefault="000843B1" w:rsidP="000843B1">
      <w:pPr>
        <w:pStyle w:val="ae"/>
      </w:pPr>
      <w:r>
        <w:t xml:space="preserve">санитарно-защитные зоны предприятий, размеры которых установлены в соответствии с </w:t>
      </w:r>
      <w:proofErr w:type="spellStart"/>
      <w:r>
        <w:t>СанПиН</w:t>
      </w:r>
      <w:proofErr w:type="spellEnd"/>
      <w: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0843B1" w:rsidRDefault="000843B1" w:rsidP="000843B1">
      <w:pPr>
        <w:pStyle w:val="ae"/>
      </w:pPr>
      <w:proofErr w:type="spellStart"/>
      <w:r>
        <w:t>водоохранные</w:t>
      </w:r>
      <w:proofErr w:type="spellEnd"/>
      <w:r>
        <w:t xml:space="preserve"> зоны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w:t>
      </w:r>
    </w:p>
    <w:p w:rsidR="000843B1" w:rsidRDefault="000843B1" w:rsidP="000843B1">
      <w:pPr>
        <w:pStyle w:val="ae"/>
      </w:pPr>
      <w:r>
        <w:t xml:space="preserve">зоны санитарной охраны артезианских скважин, размеры которых установлены в соответствии с </w:t>
      </w:r>
      <w:proofErr w:type="spellStart"/>
      <w:r>
        <w:t>СанПиН</w:t>
      </w:r>
      <w:proofErr w:type="spellEnd"/>
      <w:r>
        <w:t xml:space="preserve"> (санитарно-эпидемиологические правила и нормативы) 2.1.4.1110-02 «Зоны санитарной охраны источников водоснабжения и водопроводов питьевого назначения»;</w:t>
      </w:r>
    </w:p>
    <w:p w:rsidR="000843B1" w:rsidRDefault="000843B1" w:rsidP="000843B1">
      <w:pPr>
        <w:pStyle w:val="ae"/>
      </w:pPr>
      <w:r w:rsidRPr="000843B1">
        <w:t>4) зоны охраны объектов культурного наследия, установленные</w:t>
      </w:r>
      <w:r>
        <w:t xml:space="preserve"> </w:t>
      </w:r>
      <w:r w:rsidRPr="000843B1">
        <w:t>в соответствии со статьей 34 Федерального закона от 25.06.2002 № 73-ФЗ</w:t>
      </w:r>
      <w:r>
        <w:t xml:space="preserve"> </w:t>
      </w:r>
      <w:r w:rsidRPr="000843B1">
        <w:t>«Об объектах культурного наследия (памятников истории и культуры)</w:t>
      </w:r>
      <w:r>
        <w:t xml:space="preserve"> </w:t>
      </w:r>
      <w:r w:rsidRPr="000843B1">
        <w:t>народов Российской Федерации»;</w:t>
      </w:r>
    </w:p>
    <w:p w:rsidR="000843B1" w:rsidRDefault="000843B1" w:rsidP="000843B1">
      <w:pPr>
        <w:pStyle w:val="ae"/>
      </w:pPr>
      <w:r w:rsidRPr="000843B1">
        <w:t>5) защитные зоны объектов культурного наследия, установленные</w:t>
      </w:r>
      <w:r>
        <w:t xml:space="preserve"> </w:t>
      </w:r>
      <w:r w:rsidRPr="000843B1">
        <w:t>в соответствии со статьей 34.1 Федерального закона от 25.06.2002 № 73-</w:t>
      </w:r>
      <w:r>
        <w:t xml:space="preserve"> </w:t>
      </w:r>
      <w:r w:rsidRPr="000843B1">
        <w:t>ФЗ «Об объектах культурного наследия (памятников истории и культуры)</w:t>
      </w:r>
      <w:r>
        <w:t xml:space="preserve"> </w:t>
      </w:r>
      <w:r w:rsidRPr="000843B1">
        <w:t>народов Российской Федерации.</w:t>
      </w:r>
    </w:p>
    <w:p w:rsidR="000843B1" w:rsidRDefault="000843B1" w:rsidP="000843B1">
      <w:pPr>
        <w:shd w:val="clear" w:color="auto" w:fill="FFFFFF"/>
        <w:ind w:firstLine="851"/>
        <w:rPr>
          <w:rFonts w:ascii="Times New Roman" w:hAnsi="Times New Roman"/>
          <w:color w:val="0000FF"/>
          <w:sz w:val="24"/>
          <w:szCs w:val="24"/>
        </w:rPr>
      </w:pPr>
    </w:p>
    <w:p w:rsidR="000843B1" w:rsidRDefault="000843B1" w:rsidP="000843B1">
      <w:pPr>
        <w:shd w:val="clear" w:color="auto" w:fill="FFFFFF"/>
        <w:ind w:firstLine="851"/>
        <w:rPr>
          <w:rFonts w:ascii="Times New Roman" w:hAnsi="Times New Roman"/>
          <w:color w:val="0000FF"/>
          <w:sz w:val="24"/>
          <w:szCs w:val="24"/>
        </w:rPr>
      </w:pPr>
    </w:p>
    <w:p w:rsidR="000843B1" w:rsidRDefault="000843B1" w:rsidP="000843B1">
      <w:pPr>
        <w:shd w:val="clear" w:color="auto" w:fill="FFFFFF"/>
        <w:ind w:firstLine="851"/>
        <w:rPr>
          <w:rFonts w:ascii="Times New Roman" w:hAnsi="Times New Roman"/>
          <w:color w:val="0000FF"/>
          <w:sz w:val="24"/>
          <w:szCs w:val="24"/>
        </w:rPr>
      </w:pPr>
    </w:p>
    <w:p w:rsidR="000843B1" w:rsidRDefault="000843B1" w:rsidP="000843B1">
      <w:pPr>
        <w:shd w:val="clear" w:color="auto" w:fill="FFFFFF"/>
        <w:ind w:firstLine="851"/>
        <w:rPr>
          <w:rFonts w:ascii="Times New Roman" w:hAnsi="Times New Roman"/>
          <w:b/>
          <w:bCs/>
          <w:color w:val="0000FF"/>
          <w:sz w:val="24"/>
          <w:szCs w:val="24"/>
        </w:rPr>
      </w:pPr>
      <w:r>
        <w:rPr>
          <w:rFonts w:ascii="Times New Roman" w:hAnsi="Times New Roman"/>
          <w:color w:val="0000FF"/>
          <w:sz w:val="24"/>
          <w:szCs w:val="24"/>
        </w:rPr>
        <w:br w:type="page"/>
      </w:r>
    </w:p>
    <w:p w:rsidR="000843B1" w:rsidRDefault="000843B1" w:rsidP="000843B1">
      <w:pPr>
        <w:pStyle w:val="1"/>
        <w:jc w:val="center"/>
        <w:rPr>
          <w:rFonts w:ascii="Times New Roman" w:hAnsi="Times New Roman"/>
          <w:sz w:val="24"/>
          <w:szCs w:val="24"/>
        </w:rPr>
      </w:pPr>
      <w:bookmarkStart w:id="75" w:name="_Toc28697"/>
      <w:r>
        <w:rPr>
          <w:rFonts w:ascii="Times New Roman" w:hAnsi="Times New Roman" w:cs="Times New Roman"/>
          <w:color w:val="auto"/>
          <w:sz w:val="24"/>
          <w:szCs w:val="24"/>
        </w:rPr>
        <w:t>ЧАСТЬ III. ГРАДОСТРОИТЕЛЬНЫЕ РЕГЛАМЕНТЫ</w:t>
      </w:r>
      <w:bookmarkEnd w:id="75"/>
    </w:p>
    <w:p w:rsidR="000843B1" w:rsidRDefault="000843B1" w:rsidP="000843B1">
      <w:pPr>
        <w:pStyle w:val="3"/>
        <w:rPr>
          <w:rFonts w:ascii="Times New Roman" w:hAnsi="Times New Roman"/>
          <w:sz w:val="24"/>
          <w:lang w:eastAsia="zh-CN"/>
        </w:rPr>
      </w:pPr>
      <w:bookmarkStart w:id="76" w:name="_Toc30899"/>
      <w:bookmarkStart w:id="77" w:name="_Toc12843"/>
      <w:r>
        <w:rPr>
          <w:rFonts w:ascii="Times New Roman" w:hAnsi="Times New Roman" w:cs="Times New Roman"/>
          <w:color w:val="auto"/>
          <w:sz w:val="24"/>
          <w:lang w:eastAsia="zh-CN"/>
        </w:rPr>
        <w:t>Статья 44. Виды разрешенного использования земельных участков и объектов капитального строительства</w:t>
      </w:r>
      <w:bookmarkEnd w:id="76"/>
      <w:bookmarkEnd w:id="77"/>
    </w:p>
    <w:p w:rsidR="000843B1" w:rsidRDefault="000843B1" w:rsidP="000843B1">
      <w:pPr>
        <w:rPr>
          <w:rFonts w:ascii="Times New Roman" w:hAnsi="Times New Roman"/>
          <w:sz w:val="24"/>
          <w:szCs w:val="28"/>
        </w:rPr>
      </w:pPr>
      <w:r>
        <w:rPr>
          <w:rFonts w:ascii="Times New Roman" w:hAnsi="Times New Roman"/>
          <w:sz w:val="24"/>
          <w:szCs w:val="28"/>
          <w:lang w:eastAsia="ru-RU"/>
        </w:rPr>
        <w:t>Виды</w:t>
      </w:r>
      <w:r w:rsidRPr="000843B1">
        <w:rPr>
          <w:rFonts w:ascii="Times New Roman" w:hAnsi="Times New Roman"/>
          <w:sz w:val="24"/>
          <w:szCs w:val="28"/>
          <w:lang w:eastAsia="ru-RU"/>
        </w:rPr>
        <w:t xml:space="preserve"> разрешенного использования </w:t>
      </w:r>
      <w:r>
        <w:rPr>
          <w:rFonts w:ascii="Times New Roman" w:hAnsi="Times New Roman"/>
          <w:sz w:val="24"/>
          <w:szCs w:val="28"/>
          <w:lang w:eastAsia="ru-RU"/>
        </w:rPr>
        <w:t>земельных участков и объектов капитального строительства</w:t>
      </w:r>
      <w:r w:rsidRPr="000843B1">
        <w:rPr>
          <w:rFonts w:ascii="Times New Roman" w:hAnsi="Times New Roman"/>
          <w:sz w:val="24"/>
          <w:szCs w:val="28"/>
          <w:lang w:eastAsia="ru-RU"/>
        </w:rPr>
        <w:t xml:space="preserve"> приведены в соответствие</w:t>
      </w:r>
      <w:r>
        <w:rPr>
          <w:rFonts w:ascii="Times New Roman" w:hAnsi="Times New Roman"/>
          <w:sz w:val="24"/>
          <w:szCs w:val="28"/>
          <w:lang w:eastAsia="ru-RU"/>
        </w:rPr>
        <w:t xml:space="preserve"> с Приказом Федеральной</w:t>
      </w:r>
      <w:r w:rsidRPr="000843B1">
        <w:rPr>
          <w:rFonts w:ascii="Times New Roman" w:hAnsi="Times New Roman"/>
          <w:sz w:val="24"/>
          <w:szCs w:val="28"/>
          <w:lang w:eastAsia="ru-RU"/>
        </w:rPr>
        <w:t xml:space="preserve"> службы государственной регистрации, кадастра и картографии «Об утверждении классификатора видов разрешенного использования земельных участков» от 10.11.2020 г. № </w:t>
      </w:r>
      <w:proofErr w:type="gramStart"/>
      <w:r w:rsidRPr="000843B1">
        <w:rPr>
          <w:rFonts w:ascii="Times New Roman" w:hAnsi="Times New Roman"/>
          <w:sz w:val="24"/>
          <w:szCs w:val="28"/>
          <w:lang w:eastAsia="ru-RU"/>
        </w:rPr>
        <w:t>П</w:t>
      </w:r>
      <w:proofErr w:type="gramEnd"/>
      <w:r w:rsidRPr="000843B1">
        <w:rPr>
          <w:rFonts w:ascii="Times New Roman" w:hAnsi="Times New Roman"/>
          <w:sz w:val="24"/>
          <w:szCs w:val="28"/>
          <w:lang w:eastAsia="ru-RU"/>
        </w:rPr>
        <w:t>/0412</w:t>
      </w:r>
      <w:r>
        <w:rPr>
          <w:rFonts w:ascii="Times New Roman" w:hAnsi="Times New Roman"/>
          <w:sz w:val="24"/>
          <w:szCs w:val="28"/>
          <w:lang w:eastAsia="ru-RU"/>
        </w:rPr>
        <w:t>.</w:t>
      </w:r>
    </w:p>
    <w:p w:rsidR="000843B1" w:rsidRPr="000843B1" w:rsidRDefault="000843B1" w:rsidP="000843B1">
      <w:pPr>
        <w:rPr>
          <w:rFonts w:ascii="Times New Roman" w:hAnsi="Times New Roman"/>
          <w:sz w:val="24"/>
          <w:szCs w:val="28"/>
        </w:rPr>
      </w:pPr>
      <w:r>
        <w:rPr>
          <w:rFonts w:ascii="Times New Roman" w:hAnsi="Times New Roman"/>
          <w:sz w:val="24"/>
          <w:szCs w:val="28"/>
          <w:lang w:eastAsia="ru-RU"/>
        </w:rPr>
        <w:t>В</w:t>
      </w:r>
      <w:r w:rsidRPr="000843B1">
        <w:rPr>
          <w:rFonts w:ascii="Times New Roman" w:hAnsi="Times New Roman"/>
          <w:sz w:val="24"/>
          <w:szCs w:val="28"/>
          <w:lang w:eastAsia="ru-RU"/>
        </w:rPr>
        <w:t xml:space="preserve"> составе территориального зонирования сельского поселения:</w:t>
      </w:r>
    </w:p>
    <w:p w:rsidR="000843B1" w:rsidRDefault="000843B1" w:rsidP="000843B1">
      <w:pPr>
        <w:rPr>
          <w:rFonts w:ascii="Times New Roman" w:hAnsi="Times New Roman"/>
          <w:sz w:val="24"/>
          <w:szCs w:val="24"/>
        </w:rPr>
      </w:pPr>
      <w:r>
        <w:rPr>
          <w:rFonts w:ascii="Times New Roman" w:hAnsi="Times New Roman"/>
          <w:sz w:val="24"/>
          <w:szCs w:val="24"/>
        </w:rPr>
        <w:t>1) Зона застройки индивидуальными жилыми домами (Ж-1);</w:t>
      </w:r>
    </w:p>
    <w:p w:rsidR="000843B1" w:rsidRDefault="000843B1" w:rsidP="000843B1">
      <w:pPr>
        <w:rPr>
          <w:rFonts w:ascii="Times New Roman" w:hAnsi="Times New Roman"/>
          <w:sz w:val="24"/>
          <w:szCs w:val="24"/>
        </w:rPr>
      </w:pPr>
      <w:r>
        <w:rPr>
          <w:rFonts w:ascii="Times New Roman" w:hAnsi="Times New Roman"/>
          <w:sz w:val="24"/>
          <w:szCs w:val="24"/>
        </w:rPr>
        <w:t>2) Зона застройки индивидуальными жилыми домами и домами блокированной застройки (Ж-2);</w:t>
      </w:r>
    </w:p>
    <w:p w:rsidR="000843B1" w:rsidRDefault="000843B1" w:rsidP="000843B1">
      <w:pPr>
        <w:rPr>
          <w:rFonts w:ascii="Times New Roman" w:hAnsi="Times New Roman"/>
          <w:sz w:val="24"/>
          <w:szCs w:val="24"/>
        </w:rPr>
      </w:pPr>
      <w:r>
        <w:rPr>
          <w:rFonts w:ascii="Times New Roman" w:hAnsi="Times New Roman"/>
          <w:sz w:val="24"/>
          <w:szCs w:val="24"/>
        </w:rPr>
        <w:t>3) Зона делового, общественного и коммерческого назначения;</w:t>
      </w:r>
    </w:p>
    <w:p w:rsidR="000843B1" w:rsidRDefault="000843B1" w:rsidP="000843B1">
      <w:pPr>
        <w:rPr>
          <w:rFonts w:ascii="Times New Roman" w:hAnsi="Times New Roman"/>
          <w:sz w:val="24"/>
          <w:szCs w:val="24"/>
        </w:rPr>
      </w:pPr>
      <w:r>
        <w:rPr>
          <w:rFonts w:ascii="Times New Roman" w:hAnsi="Times New Roman"/>
          <w:sz w:val="24"/>
          <w:szCs w:val="24"/>
        </w:rPr>
        <w:t>4) Зона размещения объектов социального и коммунально-бытового назначения;</w:t>
      </w:r>
    </w:p>
    <w:p w:rsidR="000843B1" w:rsidRDefault="000843B1" w:rsidP="000843B1">
      <w:pPr>
        <w:rPr>
          <w:rFonts w:ascii="Times New Roman" w:hAnsi="Times New Roman"/>
          <w:sz w:val="24"/>
          <w:szCs w:val="24"/>
        </w:rPr>
      </w:pPr>
      <w:r>
        <w:rPr>
          <w:rFonts w:ascii="Times New Roman" w:hAnsi="Times New Roman"/>
          <w:sz w:val="24"/>
          <w:szCs w:val="24"/>
        </w:rPr>
        <w:t>5) Зона рекреационного назначения;</w:t>
      </w:r>
    </w:p>
    <w:p w:rsidR="000843B1" w:rsidRDefault="000843B1" w:rsidP="000843B1">
      <w:pPr>
        <w:rPr>
          <w:rFonts w:ascii="Times New Roman" w:hAnsi="Times New Roman"/>
          <w:sz w:val="24"/>
          <w:szCs w:val="24"/>
        </w:rPr>
      </w:pPr>
      <w:r>
        <w:rPr>
          <w:rFonts w:ascii="Times New Roman" w:hAnsi="Times New Roman"/>
          <w:sz w:val="24"/>
          <w:szCs w:val="24"/>
        </w:rPr>
        <w:t>6) Зона защитных насаждений и природных ландшафтов;</w:t>
      </w:r>
    </w:p>
    <w:p w:rsidR="000843B1" w:rsidRDefault="000843B1" w:rsidP="000843B1">
      <w:pPr>
        <w:rPr>
          <w:rFonts w:ascii="Times New Roman" w:hAnsi="Times New Roman"/>
          <w:sz w:val="24"/>
          <w:szCs w:val="24"/>
        </w:rPr>
      </w:pPr>
      <w:r>
        <w:rPr>
          <w:rFonts w:ascii="Times New Roman" w:hAnsi="Times New Roman"/>
          <w:sz w:val="24"/>
          <w:szCs w:val="24"/>
        </w:rPr>
        <w:t>7) Производственная зона, зона инженерной и транспортной инфраструктур;</w:t>
      </w:r>
    </w:p>
    <w:p w:rsidR="000843B1" w:rsidRDefault="000843B1" w:rsidP="000843B1">
      <w:pPr>
        <w:rPr>
          <w:rFonts w:ascii="Times New Roman" w:hAnsi="Times New Roman"/>
          <w:sz w:val="24"/>
          <w:szCs w:val="24"/>
        </w:rPr>
      </w:pPr>
      <w:r>
        <w:rPr>
          <w:rFonts w:ascii="Times New Roman" w:hAnsi="Times New Roman"/>
          <w:sz w:val="24"/>
          <w:szCs w:val="24"/>
        </w:rPr>
        <w:t>8) Зона специального назначения;</w:t>
      </w:r>
    </w:p>
    <w:p w:rsidR="000843B1" w:rsidRDefault="000843B1" w:rsidP="000843B1">
      <w:pPr>
        <w:rPr>
          <w:rFonts w:ascii="Times New Roman" w:hAnsi="Times New Roman"/>
          <w:sz w:val="24"/>
          <w:szCs w:val="24"/>
        </w:rPr>
      </w:pPr>
      <w:r>
        <w:rPr>
          <w:rFonts w:ascii="Times New Roman" w:hAnsi="Times New Roman"/>
          <w:sz w:val="24"/>
          <w:szCs w:val="24"/>
        </w:rPr>
        <w:t>9) Зона сельскохозяйственных угодий; зона, занятая объектами сельскохозяйственного назначения и предназначенная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0843B1" w:rsidRDefault="000843B1" w:rsidP="000843B1">
      <w:pPr>
        <w:rPr>
          <w:rFonts w:ascii="Times New Roman" w:hAnsi="Times New Roman"/>
          <w:sz w:val="24"/>
          <w:szCs w:val="24"/>
        </w:rPr>
      </w:pPr>
      <w:r>
        <w:rPr>
          <w:rFonts w:ascii="Times New Roman" w:hAnsi="Times New Roman"/>
          <w:sz w:val="24"/>
          <w:szCs w:val="24"/>
        </w:rPr>
        <w:t xml:space="preserve">10) Зона объектов </w:t>
      </w:r>
      <w:proofErr w:type="spellStart"/>
      <w:r>
        <w:rPr>
          <w:rFonts w:ascii="Times New Roman" w:hAnsi="Times New Roman"/>
          <w:sz w:val="24"/>
          <w:szCs w:val="24"/>
        </w:rPr>
        <w:t>сельскохлзяйственного</w:t>
      </w:r>
      <w:proofErr w:type="spellEnd"/>
      <w:r>
        <w:rPr>
          <w:rFonts w:ascii="Times New Roman" w:hAnsi="Times New Roman"/>
          <w:sz w:val="24"/>
          <w:szCs w:val="24"/>
        </w:rPr>
        <w:t xml:space="preserve"> назначения и ведения сельского хозяйства не выше </w:t>
      </w:r>
      <w:r>
        <w:rPr>
          <w:rFonts w:ascii="Times New Roman" w:hAnsi="Times New Roman"/>
          <w:sz w:val="24"/>
          <w:szCs w:val="24"/>
          <w:lang w:val="en-US"/>
        </w:rPr>
        <w:t>III</w:t>
      </w:r>
      <w:r>
        <w:rPr>
          <w:rFonts w:ascii="Times New Roman" w:hAnsi="Times New Roman"/>
          <w:sz w:val="24"/>
          <w:szCs w:val="24"/>
        </w:rPr>
        <w:t xml:space="preserve"> класса вредности;</w:t>
      </w:r>
    </w:p>
    <w:p w:rsidR="000843B1" w:rsidRDefault="000843B1" w:rsidP="000843B1">
      <w:pPr>
        <w:rPr>
          <w:rFonts w:ascii="Times New Roman" w:hAnsi="Times New Roman"/>
          <w:sz w:val="24"/>
          <w:szCs w:val="24"/>
          <w:lang w:eastAsia="zh-CN"/>
        </w:rPr>
      </w:pPr>
      <w:r>
        <w:rPr>
          <w:rFonts w:ascii="Times New Roman" w:hAnsi="Times New Roman"/>
          <w:sz w:val="24"/>
          <w:szCs w:val="24"/>
          <w:lang w:eastAsia="zh-CN"/>
        </w:rPr>
        <w:t xml:space="preserve">11) </w:t>
      </w:r>
      <w:r>
        <w:rPr>
          <w:rFonts w:ascii="Times New Roman" w:hAnsi="Times New Roman"/>
          <w:sz w:val="24"/>
          <w:szCs w:val="24"/>
        </w:rPr>
        <w:t xml:space="preserve">Зона объектов </w:t>
      </w:r>
      <w:proofErr w:type="spellStart"/>
      <w:r>
        <w:rPr>
          <w:rFonts w:ascii="Times New Roman" w:hAnsi="Times New Roman"/>
          <w:sz w:val="24"/>
          <w:szCs w:val="24"/>
        </w:rPr>
        <w:t>сельскохлзяйственного</w:t>
      </w:r>
      <w:proofErr w:type="spellEnd"/>
      <w:r>
        <w:rPr>
          <w:rFonts w:ascii="Times New Roman" w:hAnsi="Times New Roman"/>
          <w:sz w:val="24"/>
          <w:szCs w:val="24"/>
        </w:rPr>
        <w:t xml:space="preserve"> назначения и ведения сельского хозяйства не выше </w:t>
      </w:r>
      <w:r>
        <w:rPr>
          <w:rFonts w:ascii="Times New Roman" w:hAnsi="Times New Roman"/>
          <w:sz w:val="24"/>
          <w:szCs w:val="24"/>
          <w:lang w:val="en-US"/>
        </w:rPr>
        <w:t>IV</w:t>
      </w:r>
      <w:r>
        <w:rPr>
          <w:rFonts w:ascii="Times New Roman" w:hAnsi="Times New Roman"/>
          <w:sz w:val="24"/>
          <w:szCs w:val="24"/>
        </w:rPr>
        <w:t xml:space="preserve"> класса вредности;</w:t>
      </w:r>
    </w:p>
    <w:p w:rsidR="000843B1" w:rsidRDefault="000843B1" w:rsidP="000843B1">
      <w:pPr>
        <w:rPr>
          <w:rFonts w:ascii="Times New Roman" w:hAnsi="Times New Roman"/>
          <w:sz w:val="24"/>
          <w:szCs w:val="24"/>
          <w:lang w:eastAsia="zh-CN"/>
        </w:rPr>
      </w:pPr>
      <w:r>
        <w:rPr>
          <w:rFonts w:ascii="Times New Roman" w:hAnsi="Times New Roman"/>
          <w:sz w:val="24"/>
          <w:szCs w:val="24"/>
          <w:lang w:eastAsia="zh-CN"/>
        </w:rPr>
        <w:t xml:space="preserve">12) </w:t>
      </w:r>
      <w:r>
        <w:rPr>
          <w:rFonts w:ascii="Times New Roman" w:hAnsi="Times New Roman"/>
          <w:sz w:val="24"/>
          <w:szCs w:val="24"/>
        </w:rPr>
        <w:t xml:space="preserve">Зона объектов </w:t>
      </w:r>
      <w:proofErr w:type="spellStart"/>
      <w:r>
        <w:rPr>
          <w:rFonts w:ascii="Times New Roman" w:hAnsi="Times New Roman"/>
          <w:sz w:val="24"/>
          <w:szCs w:val="24"/>
        </w:rPr>
        <w:t>сельскохлзяйственного</w:t>
      </w:r>
      <w:proofErr w:type="spellEnd"/>
      <w:r>
        <w:rPr>
          <w:rFonts w:ascii="Times New Roman" w:hAnsi="Times New Roman"/>
          <w:sz w:val="24"/>
          <w:szCs w:val="24"/>
        </w:rPr>
        <w:t xml:space="preserve"> назначения и ведения сельского хозяйства не выше </w:t>
      </w:r>
      <w:r>
        <w:rPr>
          <w:rFonts w:ascii="Times New Roman" w:hAnsi="Times New Roman"/>
          <w:sz w:val="24"/>
          <w:szCs w:val="24"/>
          <w:lang w:val="en-US"/>
        </w:rPr>
        <w:t>V</w:t>
      </w:r>
      <w:r>
        <w:rPr>
          <w:rFonts w:ascii="Times New Roman" w:hAnsi="Times New Roman"/>
          <w:sz w:val="24"/>
          <w:szCs w:val="24"/>
        </w:rPr>
        <w:t xml:space="preserve"> класса вредности.</w:t>
      </w: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pPr>
    </w:p>
    <w:p w:rsidR="000843B1" w:rsidRDefault="000843B1" w:rsidP="000843B1">
      <w:pPr>
        <w:rPr>
          <w:rFonts w:ascii="Times New Roman" w:hAnsi="Times New Roman"/>
          <w:sz w:val="24"/>
          <w:szCs w:val="28"/>
        </w:rPr>
        <w:sectPr w:rsidR="000843B1">
          <w:headerReference w:type="even" r:id="rId16"/>
          <w:headerReference w:type="default" r:id="rId17"/>
          <w:footerReference w:type="even" r:id="rId18"/>
          <w:footerReference w:type="default" r:id="rId19"/>
          <w:headerReference w:type="first" r:id="rId20"/>
          <w:footerReference w:type="first" r:id="rId21"/>
          <w:pgSz w:w="11906" w:h="16838"/>
          <w:pgMar w:top="850" w:right="850" w:bottom="850" w:left="850" w:header="567" w:footer="567" w:gutter="0"/>
          <w:cols w:space="720"/>
          <w:docGrid w:linePitch="381"/>
        </w:sectPr>
      </w:pPr>
    </w:p>
    <w:p w:rsidR="000843B1" w:rsidRDefault="000843B1" w:rsidP="000843B1">
      <w:pPr>
        <w:pStyle w:val="3"/>
        <w:spacing w:line="25" w:lineRule="atLeast"/>
        <w:jc w:val="center"/>
        <w:rPr>
          <w:rFonts w:ascii="Times New Roman" w:hAnsi="Times New Roman"/>
          <w:sz w:val="24"/>
          <w:lang w:eastAsia="zh-CN"/>
        </w:rPr>
      </w:pPr>
      <w:bookmarkStart w:id="78" w:name="_Toc10704"/>
      <w:r>
        <w:rPr>
          <w:rFonts w:ascii="Times New Roman" w:hAnsi="Times New Roman" w:cs="Times New Roman"/>
          <w:color w:val="auto"/>
          <w:sz w:val="24"/>
          <w:lang w:eastAsia="zh-CN"/>
        </w:rPr>
        <w:lastRenderedPageBreak/>
        <w:t>Статья  44.1. Градостроительные регламенты для жилых зон</w:t>
      </w:r>
      <w:bookmarkEnd w:id="78"/>
    </w:p>
    <w:p w:rsidR="000843B1" w:rsidRDefault="000843B1" w:rsidP="000843B1">
      <w:pPr>
        <w:spacing w:line="300" w:lineRule="auto"/>
        <w:rPr>
          <w:rFonts w:ascii="Times New Roman" w:hAnsi="Times New Roman"/>
          <w:sz w:val="10"/>
          <w:szCs w:val="10"/>
        </w:rPr>
      </w:pPr>
    </w:p>
    <w:p w:rsidR="000843B1" w:rsidRDefault="000843B1" w:rsidP="000843B1">
      <w:pPr>
        <w:rPr>
          <w:rFonts w:ascii="Times New Roman" w:hAnsi="Times New Roman"/>
          <w:sz w:val="24"/>
          <w:szCs w:val="24"/>
        </w:rPr>
      </w:pPr>
      <w:r>
        <w:rPr>
          <w:rFonts w:ascii="Times New Roman" w:hAnsi="Times New Roman"/>
          <w:sz w:val="24"/>
          <w:szCs w:val="24"/>
        </w:rPr>
        <w:t>1. Жилые зоны предназначены для застройки индивидуальными жилыми домами и многоквартирными жилыми домами различной этажности, другими объектами, предназначенными для проживания граждан.</w:t>
      </w:r>
    </w:p>
    <w:p w:rsidR="000843B1" w:rsidRDefault="000843B1" w:rsidP="000843B1">
      <w:pPr>
        <w:rPr>
          <w:rFonts w:ascii="Times New Roman" w:hAnsi="Times New Roman"/>
          <w:sz w:val="24"/>
          <w:szCs w:val="24"/>
        </w:rPr>
      </w:pPr>
      <w:r>
        <w:rPr>
          <w:rFonts w:ascii="Times New Roman" w:hAnsi="Times New Roman"/>
          <w:sz w:val="24"/>
          <w:szCs w:val="24"/>
        </w:rPr>
        <w:t>В жилых домах возможно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объектов, стоянок автомобильного транспорта, гаражей и других объектов, связанных с проживанием граждан и не оказывающих негативного воздействия на окружающую среду.</w:t>
      </w:r>
    </w:p>
    <w:p w:rsidR="000843B1" w:rsidRDefault="000843B1" w:rsidP="000843B1">
      <w:pPr>
        <w:rPr>
          <w:rFonts w:ascii="Times New Roman" w:hAnsi="Times New Roman"/>
          <w:sz w:val="24"/>
          <w:szCs w:val="24"/>
        </w:rPr>
      </w:pPr>
      <w:r>
        <w:rPr>
          <w:rFonts w:ascii="Times New Roman" w:hAnsi="Times New Roman"/>
          <w:sz w:val="24"/>
          <w:szCs w:val="24"/>
        </w:rPr>
        <w:t xml:space="preserve">2. Максимальный класс опасности объектов капитального строительства, размещаемых на территории жилых зон по классификации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2.2.1./2.1.2555-09 «Санитарно-защитные зоны и санитарная классификация предприятий, сооружений и иных объектов», - </w:t>
      </w:r>
      <w:r>
        <w:rPr>
          <w:rFonts w:ascii="Times New Roman" w:hAnsi="Times New Roman"/>
          <w:sz w:val="24"/>
          <w:szCs w:val="24"/>
          <w:lang w:val="en-US"/>
        </w:rPr>
        <w:t>V</w:t>
      </w:r>
      <w:r>
        <w:rPr>
          <w:rFonts w:ascii="Times New Roman" w:hAnsi="Times New Roman"/>
          <w:sz w:val="24"/>
          <w:szCs w:val="24"/>
        </w:rPr>
        <w:t xml:space="preserve"> класс.</w:t>
      </w:r>
    </w:p>
    <w:p w:rsidR="000843B1" w:rsidRDefault="000843B1" w:rsidP="000843B1">
      <w:pPr>
        <w:rPr>
          <w:rFonts w:ascii="Times New Roman" w:hAnsi="Times New Roman"/>
          <w:sz w:val="24"/>
          <w:szCs w:val="24"/>
        </w:rPr>
      </w:pPr>
      <w:r>
        <w:rPr>
          <w:rFonts w:ascii="Times New Roman" w:hAnsi="Times New Roman"/>
          <w:sz w:val="24"/>
          <w:szCs w:val="24"/>
        </w:rPr>
        <w:t xml:space="preserve">3. В состав жилых зон </w:t>
      </w:r>
      <w:proofErr w:type="gramStart"/>
      <w:r>
        <w:rPr>
          <w:rFonts w:ascii="Times New Roman" w:hAnsi="Times New Roman"/>
          <w:sz w:val="24"/>
          <w:szCs w:val="24"/>
        </w:rPr>
        <w:t>включены</w:t>
      </w:r>
      <w:proofErr w:type="gramEnd"/>
      <w:r>
        <w:rPr>
          <w:rFonts w:ascii="Times New Roman" w:hAnsi="Times New Roman"/>
          <w:sz w:val="24"/>
          <w:szCs w:val="24"/>
        </w:rPr>
        <w:t xml:space="preserve">: </w:t>
      </w:r>
    </w:p>
    <w:p w:rsidR="000843B1" w:rsidRDefault="000843B1" w:rsidP="000843B1">
      <w:pPr>
        <w:rPr>
          <w:rFonts w:ascii="Times New Roman" w:hAnsi="Times New Roman"/>
          <w:sz w:val="24"/>
          <w:szCs w:val="24"/>
        </w:rPr>
      </w:pPr>
      <w:r>
        <w:rPr>
          <w:rFonts w:ascii="Times New Roman" w:hAnsi="Times New Roman"/>
          <w:sz w:val="24"/>
          <w:szCs w:val="24"/>
        </w:rPr>
        <w:t>1) Зона застройки индивидуальными жилыми домами (Ж-1);</w:t>
      </w:r>
    </w:p>
    <w:p w:rsidR="000843B1" w:rsidRDefault="000843B1" w:rsidP="000843B1">
      <w:pPr>
        <w:rPr>
          <w:rFonts w:ascii="Times New Roman" w:hAnsi="Times New Roman"/>
          <w:b/>
          <w:bCs/>
          <w:sz w:val="24"/>
          <w:lang w:eastAsia="zh-CN"/>
        </w:rPr>
      </w:pPr>
      <w:r>
        <w:rPr>
          <w:rFonts w:ascii="Times New Roman" w:hAnsi="Times New Roman"/>
          <w:sz w:val="24"/>
          <w:szCs w:val="24"/>
        </w:rPr>
        <w:t>2) Зона застройки индивидуальными жилыми домами и домами блокированной застройки (Ж-2).</w:t>
      </w:r>
    </w:p>
    <w:p w:rsidR="000843B1" w:rsidRDefault="000843B1" w:rsidP="000843B1">
      <w:pPr>
        <w:tabs>
          <w:tab w:val="left" w:pos="709"/>
          <w:tab w:val="left" w:pos="851"/>
        </w:tabs>
        <w:spacing w:line="300" w:lineRule="auto"/>
        <w:rPr>
          <w:rFonts w:ascii="Times New Roman" w:hAnsi="Times New Roman"/>
          <w:b/>
          <w:bCs/>
          <w:lang w:bidi="ru-RU"/>
        </w:rPr>
      </w:pPr>
    </w:p>
    <w:p w:rsidR="000843B1" w:rsidRDefault="000843B1" w:rsidP="000843B1">
      <w:pPr>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1540"/>
        <w:gridCol w:w="2781"/>
        <w:gridCol w:w="10986"/>
      </w:tblGrid>
      <w:tr w:rsidR="000843B1" w:rsidTr="00C561BE">
        <w:trPr>
          <w:trHeight w:val="23"/>
          <w:tblHeader/>
          <w:jc w:val="center"/>
        </w:trPr>
        <w:tc>
          <w:tcPr>
            <w:tcW w:w="3841"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 xml:space="preserve">Виды разрешенного использования земельного участка </w:t>
            </w:r>
          </w:p>
        </w:tc>
        <w:tc>
          <w:tcPr>
            <w:tcW w:w="9765" w:type="dxa"/>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trHeight w:val="23"/>
          <w:tblHeader/>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кодовое обозначение</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наименование</w:t>
            </w:r>
          </w:p>
        </w:tc>
        <w:tc>
          <w:tcPr>
            <w:tcW w:w="97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rPr>
                <w:rFonts w:ascii="Times New Roman" w:hAnsi="Times New Roman"/>
                <w:b/>
                <w:iCs/>
                <w:sz w:val="24"/>
                <w:szCs w:val="24"/>
              </w:rPr>
            </w:pP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Ж-1.</w:t>
            </w:r>
            <w:r>
              <w:rPr>
                <w:rFonts w:ascii="Times New Roman" w:hAnsi="Times New Roman"/>
                <w:b/>
                <w:sz w:val="24"/>
                <w:szCs w:val="24"/>
              </w:rPr>
              <w:t xml:space="preserve"> Зона застройки индивидуальными жилыми домами</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Для индивидуального жилищного строительства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Размещение жилого дома (отдельно стоящего здания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выращивание сельскохозяйственных культур;</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размещение индивидуальных гаражей и хозяйственных построек</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2.2</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 xml:space="preserve">Для ведения личного подсобного хозяйства </w:t>
            </w:r>
            <w:r>
              <w:rPr>
                <w:rFonts w:ascii="Times New Roman" w:hAnsi="Times New Roman"/>
                <w:sz w:val="24"/>
                <w:szCs w:val="24"/>
              </w:rPr>
              <w:t>(приусадебный земельный участок)</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жилого дома, указанного в описании вида разрешенного использования с кодом 2.1;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производство сельскохозяйственной продукции;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гаража и иных вспомогательных сооружений;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содержание сельскохозяйственных животных</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2.3</w:t>
            </w:r>
          </w:p>
        </w:tc>
        <w:tc>
          <w:tcPr>
            <w:tcW w:w="2472" w:type="dxa"/>
            <w:tcBorders>
              <w:top w:val="single" w:sz="4" w:space="0" w:color="000000"/>
              <w:left w:val="single" w:sz="4" w:space="0" w:color="000000"/>
              <w:bottom w:val="single" w:sz="4" w:space="0" w:color="000000"/>
            </w:tcBorders>
            <w:vAlign w:val="center"/>
          </w:tcPr>
          <w:p w:rsidR="000843B1" w:rsidRDefault="000843B1" w:rsidP="00C561BE">
            <w:pPr>
              <w:autoSpaceDE w:val="0"/>
              <w:rPr>
                <w:rFonts w:ascii="Times New Roman" w:hAnsi="Times New Roman"/>
                <w:sz w:val="24"/>
                <w:szCs w:val="24"/>
              </w:rPr>
            </w:pPr>
            <w:r>
              <w:rPr>
                <w:rFonts w:ascii="Times New Roman" w:hAnsi="Times New Roman"/>
                <w:bCs/>
                <w:sz w:val="24"/>
                <w:szCs w:val="24"/>
              </w:rPr>
              <w:t xml:space="preserve">Блокированная </w:t>
            </w:r>
            <w:r>
              <w:rPr>
                <w:rFonts w:ascii="Times New Roman" w:hAnsi="Times New Roman"/>
                <w:bCs/>
                <w:sz w:val="24"/>
                <w:szCs w:val="24"/>
              </w:rPr>
              <w:lastRenderedPageBreak/>
              <w:t>жилая застройка</w:t>
            </w:r>
          </w:p>
        </w:tc>
        <w:tc>
          <w:tcPr>
            <w:tcW w:w="97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pStyle w:val="ConsPlusNormal"/>
              <w:autoSpaceDN/>
              <w:jc w:val="center"/>
              <w:rPr>
                <w:rFonts w:ascii="Times New Roman" w:hAnsi="Times New Roman"/>
                <w:sz w:val="24"/>
                <w:szCs w:val="24"/>
              </w:rPr>
            </w:pPr>
            <w:proofErr w:type="gramStart"/>
            <w:r>
              <w:rPr>
                <w:rFonts w:ascii="Times New Roman" w:hAnsi="Times New Roman"/>
                <w:sz w:val="24"/>
                <w:szCs w:val="24"/>
              </w:rPr>
              <w:lastRenderedPageBreak/>
              <w:t xml:space="preserve">Размещение жилого дома, имеющего одну или несколько общих стен с соседними жилыми домами </w:t>
            </w:r>
            <w:r>
              <w:rPr>
                <w:rFonts w:ascii="Times New Roman" w:hAnsi="Times New Roman"/>
                <w:sz w:val="24"/>
                <w:szCs w:val="24"/>
              </w:rPr>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rFonts w:ascii="Times New Roman" w:hAnsi="Times New Roman"/>
                <w:sz w:val="24"/>
                <w:szCs w:val="24"/>
              </w:rPr>
              <w:t xml:space="preserve"> пользования (жилые дома блокированной застройки);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разведение декоративных и плодовых деревьев, овощных и ягодных культур;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индивидуальных гаражей и иных вспомогательных сооружений;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обустройство спортивных и детских площадок, площадок для отдыха</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vAlign w:val="center"/>
          </w:tcPr>
          <w:p w:rsidR="000843B1" w:rsidRDefault="000843B1" w:rsidP="00C561BE">
            <w:pPr>
              <w:widowControl w:val="0"/>
              <w:autoSpaceDE w:val="0"/>
              <w:jc w:val="center"/>
              <w:rPr>
                <w:rFonts w:ascii="Times New Roman" w:hAnsi="Times New Roman"/>
                <w:sz w:val="24"/>
                <w:szCs w:val="24"/>
                <w:lang w:eastAsia="zh-CN"/>
              </w:rPr>
            </w:pPr>
            <w:r>
              <w:rPr>
                <w:rFonts w:ascii="Times New Roman" w:hAnsi="Times New Roman"/>
                <w:sz w:val="24"/>
                <w:szCs w:val="24"/>
              </w:rPr>
              <w:lastRenderedPageBreak/>
              <w:t>13.1</w:t>
            </w:r>
          </w:p>
        </w:tc>
        <w:tc>
          <w:tcPr>
            <w:tcW w:w="2472" w:type="dxa"/>
            <w:tcBorders>
              <w:top w:val="single" w:sz="4" w:space="0" w:color="000000"/>
              <w:left w:val="single" w:sz="4" w:space="0" w:color="000000"/>
              <w:bottom w:val="single" w:sz="4" w:space="0" w:color="000000"/>
            </w:tcBorders>
            <w:vAlign w:val="center"/>
          </w:tcPr>
          <w:p w:rsidR="000843B1" w:rsidRDefault="000843B1" w:rsidP="00C561BE">
            <w:pPr>
              <w:widowControl w:val="0"/>
              <w:autoSpaceDE w:val="0"/>
              <w:rPr>
                <w:rFonts w:ascii="Times New Roman" w:hAnsi="Times New Roman"/>
                <w:sz w:val="24"/>
                <w:szCs w:val="24"/>
                <w:lang w:eastAsia="zh-CN"/>
              </w:rPr>
            </w:pPr>
            <w:r>
              <w:rPr>
                <w:rFonts w:ascii="Times New Roman" w:hAnsi="Times New Roman"/>
                <w:sz w:val="24"/>
                <w:szCs w:val="24"/>
              </w:rPr>
              <w:t>Ведение огородничества</w:t>
            </w:r>
          </w:p>
        </w:tc>
        <w:tc>
          <w:tcPr>
            <w:tcW w:w="97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Осуществление отдыха и (или) выращивания гражданами для собственных нужд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сельскохозяйственных культур; </w:t>
            </w:r>
          </w:p>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2.7</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iCs/>
                <w:sz w:val="24"/>
                <w:szCs w:val="24"/>
              </w:rPr>
              <w:t>Обслуживание жилой застройки</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proofErr w:type="gramStart"/>
            <w:r>
              <w:rPr>
                <w:rFonts w:ascii="Times New Roman" w:hAnsi="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 3.2, 3.3, 3.4, 3.4.1, 3.5.1, 3.6 ,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13.2</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Ведение садоводства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Осуществление отдыха и (или) выращивания гражданами для собственных нужд сельскохозяйственных культур;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iCs/>
                <w:sz w:val="24"/>
                <w:szCs w:val="24"/>
              </w:rPr>
              <w:t>12.0.1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iCs/>
                <w:sz w:val="24"/>
                <w:szCs w:val="24"/>
              </w:rPr>
              <w:t>Улично-дорожная сеть</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sz w:val="24"/>
                <w:szCs w:val="24"/>
              </w:rPr>
              <w:t>велотранспортной</w:t>
            </w:r>
            <w:proofErr w:type="spellEnd"/>
            <w:r>
              <w:rPr>
                <w:rFonts w:ascii="Times New Roman" w:hAnsi="Times New Roman"/>
                <w:sz w:val="24"/>
                <w:szCs w:val="24"/>
              </w:rPr>
              <w:t xml:space="preserve"> и инженерной инфраструктуры;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размещение придорожных стоянок (парковок) транспортных сре</w:t>
            </w:r>
            <w:proofErr w:type="gramStart"/>
            <w:r>
              <w:rPr>
                <w:rFonts w:ascii="Times New Roman" w:hAnsi="Times New Roman"/>
                <w:sz w:val="24"/>
                <w:szCs w:val="24"/>
              </w:rPr>
              <w:t>дств в гр</w:t>
            </w:r>
            <w:proofErr w:type="gramEnd"/>
            <w:r>
              <w:rPr>
                <w:rFonts w:ascii="Times New Roman" w:hAnsi="Times New Roman"/>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3.5.1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Дошкольное, начальное и среднее общее образование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proofErr w:type="gramStart"/>
            <w:r>
              <w:rPr>
                <w:rFonts w:ascii="Times New Roman" w:hAnsi="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0"/>
                <w:tab w:val="left" w:pos="29"/>
                <w:tab w:val="left" w:pos="720"/>
                <w:tab w:val="left" w:pos="1080"/>
                <w:tab w:val="left" w:pos="1260"/>
              </w:tabs>
              <w:jc w:val="center"/>
              <w:rPr>
                <w:rFonts w:ascii="Times New Roman" w:hAnsi="Times New Roman"/>
                <w:sz w:val="24"/>
                <w:szCs w:val="24"/>
              </w:rPr>
            </w:pPr>
            <w:r>
              <w:rPr>
                <w:rFonts w:ascii="Times New Roman" w:hAnsi="Times New Roman"/>
                <w:iCs/>
                <w:sz w:val="24"/>
                <w:szCs w:val="24"/>
              </w:rPr>
              <w:lastRenderedPageBreak/>
              <w:t>3.3</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Бытовое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3.4.1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Амбулаторно-поликлиническое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3.6</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Культурное развитие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4.4</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Магазины</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м</w:t>
            </w:r>
            <w:proofErr w:type="gramStart"/>
            <w:r>
              <w:rPr>
                <w:rFonts w:ascii="Times New Roman" w:hAnsi="Times New Roman"/>
                <w:sz w:val="24"/>
                <w:szCs w:val="24"/>
                <w:lang w:eastAsia="zh-CN"/>
              </w:rPr>
              <w:t>2</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4.6</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Общественное питание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2.7.1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Хранение автотранспорта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sz w:val="24"/>
                <w:szCs w:val="24"/>
                <w:lang w:eastAsia="zh-CN"/>
              </w:rPr>
              <w:t>машино-места</w:t>
            </w:r>
            <w:proofErr w:type="spellEnd"/>
            <w:r>
              <w:rPr>
                <w:rFonts w:ascii="Times New Roman" w:hAnsi="Times New Roman"/>
                <w:sz w:val="24"/>
                <w:szCs w:val="24"/>
                <w:lang w:eastAsia="zh-CN"/>
              </w:rPr>
              <w:t>, за исключением гаражей, размещение которых предусмотрено содержанием вида разрешенного использования с кодом 4.9</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1.1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Растениеводство</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5.0</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 xml:space="preserve">Отдых (рекреация) </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proofErr w:type="gramStart"/>
            <w:r>
              <w:rPr>
                <w:rFonts w:ascii="Times New Roman" w:hAnsi="Times New Roman"/>
                <w:sz w:val="24"/>
                <w:szCs w:val="24"/>
                <w:lang w:eastAsia="zh-C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Pr>
                <w:rFonts w:ascii="Times New Roman" w:hAnsi="Times New Roman"/>
                <w:sz w:val="24"/>
                <w:szCs w:val="24"/>
                <w:lang w:eastAsia="zh-CN"/>
              </w:rPr>
              <w:t xml:space="preserve"> Содержание данного вида разрешенного использования включает в себя содержание видов разрешенного использования с кодами 5.1 - 5.5</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3.10.1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Амбулаторное ветеринарное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jc w:val="center"/>
              <w:rPr>
                <w:rFonts w:ascii="Times New Roman" w:hAnsi="Times New Roman"/>
                <w:sz w:val="24"/>
                <w:szCs w:val="24"/>
              </w:rPr>
            </w:pPr>
            <w:r>
              <w:rPr>
                <w:rFonts w:ascii="Times New Roman" w:hAnsi="Times New Roman"/>
                <w:b/>
                <w:iCs/>
                <w:sz w:val="24"/>
                <w:szCs w:val="24"/>
              </w:rPr>
              <w:t>Вспомогательные</w:t>
            </w:r>
            <w:r>
              <w:rPr>
                <w:rFonts w:ascii="Times New Roman" w:hAnsi="Times New Roman"/>
                <w:iCs/>
                <w:sz w:val="24"/>
                <w:szCs w:val="24"/>
              </w:rPr>
              <w:t xml:space="preserve"> </w:t>
            </w:r>
            <w:r>
              <w:rPr>
                <w:rFonts w:ascii="Times New Roman" w:hAnsi="Times New Roman"/>
                <w:b/>
                <w:iCs/>
                <w:sz w:val="24"/>
                <w:szCs w:val="24"/>
              </w:rPr>
              <w:t>виды разрешенного использования</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lastRenderedPageBreak/>
              <w:t>Не регламентируются</w:t>
            </w:r>
          </w:p>
        </w:tc>
      </w:tr>
      <w:tr w:rsidR="000843B1" w:rsidTr="00C561BE">
        <w:trPr>
          <w:trHeight w:val="369"/>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keepNext/>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Ж-2.</w:t>
            </w:r>
            <w:r>
              <w:rPr>
                <w:rFonts w:ascii="Times New Roman" w:hAnsi="Times New Roman"/>
                <w:b/>
                <w:sz w:val="24"/>
                <w:szCs w:val="24"/>
              </w:rPr>
              <w:t xml:space="preserve"> Зона застройки индивидуальными жилыми домами и домами блокированной застройки</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keepNext/>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2.1.1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Малоэтажная многоквартирная жилая застройка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 xml:space="preserve">Размещение </w:t>
            </w:r>
            <w:r>
              <w:rPr>
                <w:rFonts w:ascii="Times New Roman" w:hAnsi="Times New Roman"/>
                <w:sz w:val="24"/>
                <w:szCs w:val="24"/>
              </w:rPr>
              <w:t xml:space="preserve">малоэтажных многоквартирных домов (многоквартирные дома высотой до 4 этажей, включая </w:t>
            </w:r>
            <w:proofErr w:type="gramStart"/>
            <w:r>
              <w:rPr>
                <w:rFonts w:ascii="Times New Roman" w:hAnsi="Times New Roman"/>
                <w:sz w:val="24"/>
                <w:szCs w:val="24"/>
              </w:rPr>
              <w:t>мансардный</w:t>
            </w:r>
            <w:proofErr w:type="gramEnd"/>
            <w:r>
              <w:rPr>
                <w:rFonts w:ascii="Times New Roman" w:hAnsi="Times New Roman"/>
                <w:sz w:val="24"/>
                <w:szCs w:val="24"/>
              </w:rPr>
              <w:t xml:space="preserve">);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обустройство </w:t>
            </w:r>
            <w:r>
              <w:rPr>
                <w:rFonts w:ascii="Times New Roman" w:hAnsi="Times New Roman"/>
                <w:sz w:val="24"/>
                <w:szCs w:val="24"/>
                <w:lang w:eastAsia="zh-CN"/>
              </w:rPr>
              <w:t xml:space="preserve">спортивных </w:t>
            </w:r>
            <w:r>
              <w:rPr>
                <w:rFonts w:ascii="Times New Roman" w:hAnsi="Times New Roman"/>
                <w:sz w:val="24"/>
                <w:szCs w:val="24"/>
              </w:rPr>
              <w:t xml:space="preserve">и детских площадок, площадок для отдыха;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 xml:space="preserve">размещение </w:t>
            </w:r>
            <w:r>
              <w:rPr>
                <w:rFonts w:ascii="Times New Roman" w:hAnsi="Times New Roman"/>
                <w:sz w:val="24"/>
                <w:szCs w:val="24"/>
              </w:rPr>
              <w:t>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2.2</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 xml:space="preserve">Для ведения личного подсобного хозяйства </w:t>
            </w:r>
            <w:r>
              <w:rPr>
                <w:rFonts w:ascii="Times New Roman" w:hAnsi="Times New Roman"/>
                <w:sz w:val="24"/>
                <w:szCs w:val="24"/>
              </w:rPr>
              <w:t>(приусадебный земельный участок)</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жилого дома, указанного в описании вида разрешенного использования с кодом 2.1;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производство сельскохозяйственной продукции;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размещение гаража и иных вспомогательных сооружений;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содержание сельскохозяйственных животных</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13.2</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Ведение садоводства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Осуществление отдыха и (или) выращивания гражданами для собственных нужд сельскохозяйственных культур;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2.7</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iCs/>
                <w:sz w:val="24"/>
                <w:szCs w:val="24"/>
              </w:rPr>
              <w:t>Обслуживание жилой застройки</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proofErr w:type="gramStart"/>
            <w:r>
              <w:rPr>
                <w:rFonts w:ascii="Times New Roman" w:hAnsi="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 3.2, 3.3, 3.4, 3.4.1, 3.5.1, 3.6 ,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3.5.1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Дошкольное, начальное и среднее общее образование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proofErr w:type="gramStart"/>
            <w:r>
              <w:rPr>
                <w:rFonts w:ascii="Times New Roman" w:hAnsi="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iCs/>
                <w:sz w:val="24"/>
                <w:szCs w:val="24"/>
              </w:rPr>
              <w:t>5.1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Спорт</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 xml:space="preserve">Размещение зданий и сооружений для занятия спортом. Содержание данного вида разрешенного </w:t>
            </w:r>
            <w:r>
              <w:rPr>
                <w:rFonts w:ascii="Times New Roman" w:hAnsi="Times New Roman"/>
                <w:sz w:val="24"/>
                <w:szCs w:val="24"/>
                <w:lang w:eastAsia="zh-CN"/>
              </w:rPr>
              <w:lastRenderedPageBreak/>
              <w:t>использования включает в себя содержание видов разрешенного использования с кодами 5.1.1 - 5.1.7</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0"/>
                <w:tab w:val="left" w:pos="29"/>
                <w:tab w:val="left" w:pos="720"/>
                <w:tab w:val="left" w:pos="1080"/>
                <w:tab w:val="left" w:pos="1260"/>
              </w:tabs>
              <w:jc w:val="center"/>
              <w:rPr>
                <w:rFonts w:ascii="Times New Roman" w:hAnsi="Times New Roman"/>
                <w:sz w:val="24"/>
                <w:szCs w:val="24"/>
              </w:rPr>
            </w:pPr>
            <w:r>
              <w:rPr>
                <w:rFonts w:ascii="Times New Roman" w:hAnsi="Times New Roman"/>
                <w:iCs/>
                <w:sz w:val="24"/>
                <w:szCs w:val="24"/>
              </w:rPr>
              <w:lastRenderedPageBreak/>
              <w:t>3.3</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Бытовое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Коммунальное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3.4.1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Амбулаторно-поликлиническое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4.4</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Магазины</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м</w:t>
            </w:r>
            <w:proofErr w:type="gramStart"/>
            <w:r>
              <w:rPr>
                <w:rFonts w:ascii="Times New Roman" w:hAnsi="Times New Roman"/>
                <w:sz w:val="24"/>
                <w:szCs w:val="24"/>
                <w:lang w:eastAsia="zh-CN"/>
              </w:rPr>
              <w:t>2</w:t>
            </w:r>
            <w:proofErr w:type="gramEnd"/>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lang w:eastAsia="zh-CN"/>
              </w:rPr>
            </w:pPr>
            <w:r>
              <w:rPr>
                <w:rFonts w:ascii="Times New Roman" w:hAnsi="Times New Roman"/>
                <w:iCs/>
                <w:sz w:val="24"/>
                <w:szCs w:val="24"/>
              </w:rPr>
              <w:t>4.6</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lang w:eastAsia="zh-CN"/>
              </w:rPr>
            </w:pPr>
            <w:r>
              <w:rPr>
                <w:rFonts w:ascii="Times New Roman" w:hAnsi="Times New Roman"/>
                <w:iCs/>
                <w:sz w:val="24"/>
                <w:szCs w:val="24"/>
              </w:rPr>
              <w:t>Общественное питание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lang w:eastAsia="zh-CN"/>
              </w:rPr>
            </w:pPr>
            <w:r>
              <w:rPr>
                <w:rFonts w:ascii="Times New Roman" w:hAnsi="Times New Roman"/>
                <w:iCs/>
                <w:sz w:val="24"/>
                <w:szCs w:val="24"/>
              </w:rPr>
              <w:t>2.7.1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lang w:eastAsia="zh-CN"/>
              </w:rPr>
            </w:pPr>
            <w:r>
              <w:rPr>
                <w:rFonts w:ascii="Times New Roman" w:hAnsi="Times New Roman"/>
                <w:sz w:val="24"/>
                <w:szCs w:val="24"/>
              </w:rPr>
              <w:t>Хранение автотранспорта</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sz w:val="24"/>
                <w:szCs w:val="24"/>
                <w:lang w:eastAsia="zh-CN"/>
              </w:rPr>
              <w:t>машино-места</w:t>
            </w:r>
            <w:proofErr w:type="spellEnd"/>
            <w:r>
              <w:rPr>
                <w:rFonts w:ascii="Times New Roman" w:hAnsi="Times New Roman"/>
                <w:sz w:val="24"/>
                <w:szCs w:val="24"/>
                <w:lang w:eastAsia="zh-CN"/>
              </w:rPr>
              <w:t>, за исключением гаражей, размещение которых предусмотрено содержанием вида разрешенного использования с кодом 4.9</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lang w:eastAsia="zh-CN"/>
              </w:rPr>
            </w:pPr>
            <w:r>
              <w:rPr>
                <w:rFonts w:ascii="Times New Roman" w:hAnsi="Times New Roman"/>
                <w:iCs/>
                <w:sz w:val="24"/>
                <w:szCs w:val="24"/>
              </w:rPr>
              <w:t>1.1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lang w:eastAsia="zh-CN"/>
              </w:rPr>
            </w:pPr>
            <w:r>
              <w:rPr>
                <w:rFonts w:ascii="Times New Roman" w:hAnsi="Times New Roman"/>
                <w:sz w:val="24"/>
                <w:szCs w:val="24"/>
              </w:rPr>
              <w:t>Растениеводство</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vAlign w:val="center"/>
          </w:tcPr>
          <w:p w:rsidR="000843B1" w:rsidRDefault="000843B1" w:rsidP="00C561BE">
            <w:pPr>
              <w:widowControl w:val="0"/>
              <w:autoSpaceDE w:val="0"/>
              <w:jc w:val="center"/>
              <w:rPr>
                <w:rFonts w:ascii="Times New Roman" w:hAnsi="Times New Roman"/>
                <w:sz w:val="24"/>
                <w:szCs w:val="24"/>
                <w:lang w:eastAsia="zh-CN"/>
              </w:rPr>
            </w:pPr>
            <w:r>
              <w:rPr>
                <w:rFonts w:ascii="Times New Roman" w:hAnsi="Times New Roman"/>
                <w:sz w:val="24"/>
                <w:szCs w:val="24"/>
              </w:rPr>
              <w:t>13.1</w:t>
            </w:r>
          </w:p>
        </w:tc>
        <w:tc>
          <w:tcPr>
            <w:tcW w:w="2472" w:type="dxa"/>
            <w:tcBorders>
              <w:top w:val="single" w:sz="4" w:space="0" w:color="000000"/>
              <w:left w:val="single" w:sz="4" w:space="0" w:color="000000"/>
              <w:bottom w:val="single" w:sz="4" w:space="0" w:color="000000"/>
            </w:tcBorders>
            <w:vAlign w:val="center"/>
          </w:tcPr>
          <w:p w:rsidR="000843B1" w:rsidRDefault="000843B1" w:rsidP="00C561BE">
            <w:pPr>
              <w:widowControl w:val="0"/>
              <w:autoSpaceDE w:val="0"/>
              <w:rPr>
                <w:rFonts w:ascii="Times New Roman" w:hAnsi="Times New Roman"/>
                <w:sz w:val="24"/>
                <w:szCs w:val="24"/>
                <w:lang w:eastAsia="zh-CN"/>
              </w:rPr>
            </w:pPr>
            <w:r>
              <w:rPr>
                <w:rFonts w:ascii="Times New Roman" w:hAnsi="Times New Roman"/>
                <w:sz w:val="24"/>
                <w:szCs w:val="24"/>
              </w:rPr>
              <w:t>Ведение огородничества</w:t>
            </w:r>
          </w:p>
        </w:tc>
        <w:tc>
          <w:tcPr>
            <w:tcW w:w="97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Осуществление отдыха и (или) выращивания гражданами для собственных нужд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rPr>
              <w:t xml:space="preserve">сельскохозяйственных культур; </w:t>
            </w:r>
          </w:p>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3.10.1</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Амбулаторное ветеринарное 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0843B1" w:rsidTr="00C561BE">
        <w:trPr>
          <w:trHeight w:val="23"/>
          <w:jc w:val="center"/>
        </w:trPr>
        <w:tc>
          <w:tcPr>
            <w:tcW w:w="136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iCs/>
                <w:sz w:val="24"/>
                <w:szCs w:val="24"/>
              </w:rPr>
            </w:pPr>
            <w:r>
              <w:rPr>
                <w:rFonts w:ascii="Times New Roman" w:hAnsi="Times New Roman"/>
                <w:iCs/>
                <w:sz w:val="24"/>
                <w:szCs w:val="24"/>
              </w:rPr>
              <w:t>4.7</w:t>
            </w:r>
          </w:p>
        </w:tc>
        <w:tc>
          <w:tcPr>
            <w:tcW w:w="2472"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 xml:space="preserve">Гостиничное </w:t>
            </w:r>
            <w:r>
              <w:rPr>
                <w:rFonts w:ascii="Times New Roman" w:hAnsi="Times New Roman"/>
                <w:sz w:val="24"/>
                <w:szCs w:val="24"/>
              </w:rPr>
              <w:lastRenderedPageBreak/>
              <w:t>обслуживание</w:t>
            </w:r>
          </w:p>
        </w:tc>
        <w:tc>
          <w:tcPr>
            <w:tcW w:w="9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lastRenderedPageBreak/>
              <w:t xml:space="preserve">Размещение гостиниц, а также иных зданий, используемых с целью извлечения предпринимательской </w:t>
            </w:r>
            <w:r>
              <w:rPr>
                <w:rFonts w:ascii="Times New Roman" w:hAnsi="Times New Roman"/>
                <w:sz w:val="24"/>
                <w:szCs w:val="24"/>
                <w:lang w:eastAsia="zh-CN"/>
              </w:rPr>
              <w:lastRenderedPageBreak/>
              <w:t>выгоды из предоставления жилого помещения для временного проживания в них</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jc w:val="center"/>
              <w:rPr>
                <w:rFonts w:ascii="Times New Roman" w:hAnsi="Times New Roman"/>
                <w:sz w:val="24"/>
                <w:szCs w:val="24"/>
              </w:rPr>
            </w:pPr>
            <w:r>
              <w:rPr>
                <w:rFonts w:ascii="Times New Roman" w:hAnsi="Times New Roman"/>
                <w:b/>
                <w:iCs/>
                <w:sz w:val="24"/>
                <w:szCs w:val="24"/>
              </w:rPr>
              <w:lastRenderedPageBreak/>
              <w:t>Вспомогательные</w:t>
            </w:r>
            <w:r>
              <w:rPr>
                <w:rFonts w:ascii="Times New Roman" w:hAnsi="Times New Roman"/>
                <w:iCs/>
                <w:sz w:val="24"/>
                <w:szCs w:val="24"/>
              </w:rPr>
              <w:t xml:space="preserve"> </w:t>
            </w:r>
            <w:r>
              <w:rPr>
                <w:rFonts w:ascii="Times New Roman" w:hAnsi="Times New Roman"/>
                <w:b/>
                <w:iCs/>
                <w:sz w:val="24"/>
                <w:szCs w:val="24"/>
              </w:rPr>
              <w:t>виды разрешенного использования</w:t>
            </w:r>
          </w:p>
        </w:tc>
      </w:tr>
      <w:tr w:rsidR="000843B1" w:rsidTr="00C561BE">
        <w:trPr>
          <w:trHeight w:val="23"/>
          <w:jc w:val="center"/>
        </w:trPr>
        <w:tc>
          <w:tcPr>
            <w:tcW w:w="1360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Не регламентируются</w:t>
            </w:r>
          </w:p>
        </w:tc>
      </w:tr>
    </w:tbl>
    <w:p w:rsidR="000843B1" w:rsidRDefault="000843B1" w:rsidP="000843B1">
      <w:pPr>
        <w:jc w:val="center"/>
        <w:rPr>
          <w:rFonts w:ascii="Times New Roman" w:hAnsi="Times New Roman"/>
          <w:b/>
          <w:bCs/>
          <w:color w:val="FF0000"/>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Ж-1</w:t>
      </w:r>
    </w:p>
    <w:tbl>
      <w:tblPr>
        <w:tblW w:w="15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1"/>
        <w:gridCol w:w="1803"/>
        <w:gridCol w:w="1299"/>
        <w:gridCol w:w="1299"/>
        <w:gridCol w:w="1299"/>
        <w:gridCol w:w="1299"/>
        <w:gridCol w:w="1299"/>
        <w:gridCol w:w="1299"/>
        <w:gridCol w:w="1299"/>
        <w:gridCol w:w="1310"/>
      </w:tblGrid>
      <w:tr w:rsidR="000843B1" w:rsidTr="00C561BE">
        <w:trPr>
          <w:trHeight w:val="913"/>
          <w:tblHeader/>
        </w:trPr>
        <w:tc>
          <w:tcPr>
            <w:tcW w:w="2758"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Разрешенное использование</w:t>
            </w:r>
          </w:p>
        </w:tc>
        <w:tc>
          <w:tcPr>
            <w:tcW w:w="275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 площадь, кв</w:t>
            </w:r>
            <w:proofErr w:type="gramStart"/>
            <w:r>
              <w:rPr>
                <w:rFonts w:ascii="Times New Roman" w:hAnsi="Times New Roman"/>
                <w:b/>
                <w:snapToGrid w:val="0"/>
                <w:sz w:val="24"/>
                <w:szCs w:val="24"/>
              </w:rPr>
              <w:t>.м</w:t>
            </w:r>
            <w:proofErr w:type="gramEnd"/>
          </w:p>
        </w:tc>
        <w:tc>
          <w:tcPr>
            <w:tcW w:w="1154"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длина стороны по уличному фронту, </w:t>
            </w:r>
            <w:proofErr w:type="gramStart"/>
            <w:r>
              <w:rPr>
                <w:rFonts w:ascii="Times New Roman" w:hAnsi="Times New Roman"/>
                <w:b/>
                <w:snapToGrid w:val="0"/>
                <w:sz w:val="24"/>
                <w:szCs w:val="24"/>
              </w:rPr>
              <w:t>м</w:t>
            </w:r>
            <w:proofErr w:type="gramEnd"/>
          </w:p>
        </w:tc>
        <w:tc>
          <w:tcPr>
            <w:tcW w:w="1155"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ширина/  глубина, </w:t>
            </w:r>
            <w:proofErr w:type="gramStart"/>
            <w:r>
              <w:rPr>
                <w:rFonts w:ascii="Times New Roman" w:hAnsi="Times New Roman"/>
                <w:b/>
                <w:snapToGrid w:val="0"/>
                <w:sz w:val="24"/>
                <w:szCs w:val="24"/>
              </w:rPr>
              <w:t>м</w:t>
            </w:r>
            <w:proofErr w:type="gramEnd"/>
          </w:p>
        </w:tc>
        <w:tc>
          <w:tcPr>
            <w:tcW w:w="2308" w:type="dxa"/>
            <w:gridSpan w:val="2"/>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 процент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застройки, %</w:t>
            </w:r>
          </w:p>
        </w:tc>
        <w:tc>
          <w:tcPr>
            <w:tcW w:w="1155"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 отступ от границы земельного участка (красной линии)</w:t>
            </w:r>
          </w:p>
        </w:tc>
        <w:tc>
          <w:tcPr>
            <w:tcW w:w="1154"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здания до конька крыши, </w:t>
            </w:r>
            <w:proofErr w:type="gramStart"/>
            <w:r>
              <w:rPr>
                <w:rFonts w:ascii="Times New Roman" w:hAnsi="Times New Roman"/>
                <w:b/>
                <w:snapToGrid w:val="0"/>
                <w:sz w:val="24"/>
                <w:szCs w:val="24"/>
              </w:rPr>
              <w:t>м</w:t>
            </w:r>
            <w:proofErr w:type="gramEnd"/>
            <w:r>
              <w:rPr>
                <w:rFonts w:ascii="Times New Roman" w:hAnsi="Times New Roman"/>
                <w:b/>
                <w:snapToGrid w:val="0"/>
                <w:sz w:val="24"/>
                <w:szCs w:val="24"/>
              </w:rPr>
              <w:t>/максимальное кол-во этажей</w:t>
            </w:r>
          </w:p>
        </w:tc>
        <w:tc>
          <w:tcPr>
            <w:tcW w:w="1165"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оград,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w:t>
            </w:r>
          </w:p>
        </w:tc>
      </w:tr>
      <w:tr w:rsidR="000843B1" w:rsidTr="00C561BE">
        <w:trPr>
          <w:trHeight w:val="913"/>
          <w:tblHeader/>
        </w:trPr>
        <w:tc>
          <w:tcPr>
            <w:tcW w:w="2758"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Минимальная</w:t>
            </w:r>
          </w:p>
        </w:tc>
        <w:tc>
          <w:tcPr>
            <w:tcW w:w="115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Максимальная</w:t>
            </w:r>
          </w:p>
        </w:tc>
        <w:tc>
          <w:tcPr>
            <w:tcW w:w="1154"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55"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54" w:type="dxa"/>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w:t>
            </w:r>
          </w:p>
        </w:tc>
        <w:tc>
          <w:tcPr>
            <w:tcW w:w="1154" w:type="dxa"/>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Максимальный</w:t>
            </w:r>
          </w:p>
        </w:tc>
        <w:tc>
          <w:tcPr>
            <w:tcW w:w="1155"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54"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65"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napToGrid w:val="0"/>
                <w:sz w:val="24"/>
                <w:szCs w:val="24"/>
              </w:rPr>
            </w:pPr>
            <w:r>
              <w:rPr>
                <w:rFonts w:ascii="Times New Roman" w:hAnsi="Times New Roman"/>
                <w:sz w:val="24"/>
                <w:szCs w:val="24"/>
              </w:rPr>
              <w:t>Для индивидуального жилищного строительства</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12</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11/НР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Для ведения личного подсобного хозяйства (приусадебный земельный участок)</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12</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11/НР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Блокированная жилая застройка</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15/3</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Обслуживание жилой застройки</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90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Ведение огородничества</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Ведение садоводства</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11/НР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lastRenderedPageBreak/>
              <w:t>Земельные участки (территории) общего пользования</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Дошкольное, начальное и среднее общее образование</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Бытовое обслуживание</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80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Амбулаторно-поликлиническое обслуживание</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Культурное развитие</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80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Магазины</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w:t>
            </w:r>
            <w:proofErr w:type="gramStart"/>
            <w:r>
              <w:rPr>
                <w:rFonts w:ascii="Times New Roman" w:hAnsi="Times New Roman"/>
                <w:sz w:val="24"/>
                <w:szCs w:val="24"/>
              </w:rPr>
              <w:t>Р</w:t>
            </w:r>
            <w:proofErr w:type="gramEnd"/>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14/НР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Общественное питание</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2500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14/НР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Хранение автотранспорта</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Садоводство</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trPr>
        <w:tc>
          <w:tcPr>
            <w:tcW w:w="275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Отдых (рекреация)</w:t>
            </w:r>
          </w:p>
        </w:tc>
        <w:tc>
          <w:tcPr>
            <w:tcW w:w="160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24/НР</w:t>
            </w:r>
          </w:p>
        </w:tc>
        <w:tc>
          <w:tcPr>
            <w:tcW w:w="116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bl>
    <w:p w:rsidR="000843B1" w:rsidRDefault="000843B1" w:rsidP="000843B1">
      <w:pPr>
        <w:wordWrap w:val="0"/>
        <w:spacing w:line="300" w:lineRule="auto"/>
        <w:jc w:val="right"/>
        <w:rPr>
          <w:rFonts w:ascii="Times New Roman" w:hAnsi="Times New Roman"/>
          <w:b/>
          <w:bCs/>
        </w:rPr>
      </w:pPr>
    </w:p>
    <w:p w:rsidR="000843B1" w:rsidRDefault="000843B1" w:rsidP="000843B1">
      <w:pPr>
        <w:keepNext/>
        <w:jc w:val="center"/>
        <w:rPr>
          <w:rFonts w:ascii="Times New Roman" w:hAnsi="Times New Roman"/>
          <w:b/>
          <w:bCs/>
          <w:sz w:val="24"/>
          <w:szCs w:val="24"/>
        </w:rPr>
      </w:pPr>
      <w:r>
        <w:rPr>
          <w:rFonts w:ascii="Times New Roman" w:hAnsi="Times New Roman"/>
          <w:b/>
          <w:bCs/>
          <w:sz w:val="24"/>
          <w:szCs w:val="24"/>
        </w:rPr>
        <w:lastRenderedPageBreak/>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Ж-2</w:t>
      </w:r>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8"/>
        <w:gridCol w:w="1697"/>
        <w:gridCol w:w="1266"/>
        <w:gridCol w:w="1266"/>
        <w:gridCol w:w="1266"/>
        <w:gridCol w:w="1261"/>
        <w:gridCol w:w="6"/>
        <w:gridCol w:w="1201"/>
        <w:gridCol w:w="1335"/>
        <w:gridCol w:w="1268"/>
        <w:gridCol w:w="1273"/>
      </w:tblGrid>
      <w:tr w:rsidR="000843B1" w:rsidTr="00C561BE">
        <w:trPr>
          <w:trHeight w:val="913"/>
          <w:tblHeader/>
          <w:jc w:val="center"/>
        </w:trPr>
        <w:tc>
          <w:tcPr>
            <w:tcW w:w="3082" w:type="dxa"/>
            <w:vMerge w:val="restart"/>
            <w:tcBorders>
              <w:top w:val="single" w:sz="4" w:space="0" w:color="000000"/>
              <w:left w:val="single" w:sz="4" w:space="0" w:color="000000"/>
              <w:right w:val="single" w:sz="4" w:space="0" w:color="000000"/>
            </w:tcBorders>
            <w:vAlign w:val="center"/>
          </w:tcPr>
          <w:p w:rsidR="000843B1" w:rsidRDefault="000843B1" w:rsidP="00C561BE">
            <w:pPr>
              <w:rPr>
                <w:rFonts w:ascii="Times New Roman" w:hAnsi="Times New Roman"/>
                <w:b/>
                <w:snapToGrid w:val="0"/>
                <w:sz w:val="24"/>
                <w:szCs w:val="24"/>
              </w:rPr>
            </w:pPr>
            <w:r>
              <w:rPr>
                <w:rFonts w:ascii="Times New Roman" w:hAnsi="Times New Roman"/>
                <w:b/>
                <w:snapToGrid w:val="0"/>
                <w:sz w:val="24"/>
                <w:szCs w:val="24"/>
              </w:rPr>
              <w:t>Разрешенное использование</w:t>
            </w:r>
          </w:p>
        </w:tc>
        <w:tc>
          <w:tcPr>
            <w:tcW w:w="2635"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площадь, кв</w:t>
            </w:r>
            <w:proofErr w:type="gramStart"/>
            <w:r>
              <w:rPr>
                <w:rFonts w:ascii="Times New Roman" w:hAnsi="Times New Roman"/>
                <w:b/>
                <w:snapToGrid w:val="0"/>
                <w:sz w:val="24"/>
                <w:szCs w:val="24"/>
              </w:rPr>
              <w:t>.м</w:t>
            </w:r>
            <w:proofErr w:type="gramEnd"/>
          </w:p>
        </w:tc>
        <w:tc>
          <w:tcPr>
            <w:tcW w:w="1126"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длина стороны по уличному фронту, </w:t>
            </w:r>
            <w:proofErr w:type="gramStart"/>
            <w:r>
              <w:rPr>
                <w:rFonts w:ascii="Times New Roman" w:hAnsi="Times New Roman"/>
                <w:b/>
                <w:snapToGrid w:val="0"/>
                <w:sz w:val="24"/>
                <w:szCs w:val="24"/>
              </w:rPr>
              <w:t>м</w:t>
            </w:r>
            <w:proofErr w:type="gramEnd"/>
          </w:p>
        </w:tc>
        <w:tc>
          <w:tcPr>
            <w:tcW w:w="1123"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ширина/  глубина, </w:t>
            </w:r>
            <w:proofErr w:type="gramStart"/>
            <w:r>
              <w:rPr>
                <w:rFonts w:ascii="Times New Roman" w:hAnsi="Times New Roman"/>
                <w:b/>
                <w:snapToGrid w:val="0"/>
                <w:sz w:val="24"/>
                <w:szCs w:val="24"/>
              </w:rPr>
              <w:t>м</w:t>
            </w:r>
            <w:proofErr w:type="gramEnd"/>
          </w:p>
        </w:tc>
        <w:tc>
          <w:tcPr>
            <w:tcW w:w="2194" w:type="dxa"/>
            <w:gridSpan w:val="3"/>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процент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застройки, %</w:t>
            </w:r>
          </w:p>
        </w:tc>
        <w:tc>
          <w:tcPr>
            <w:tcW w:w="1187"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 отступ от границы земельного участка (красной линии)</w:t>
            </w:r>
          </w:p>
        </w:tc>
        <w:tc>
          <w:tcPr>
            <w:tcW w:w="1127"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здания до конька крыши, </w:t>
            </w:r>
            <w:proofErr w:type="gramStart"/>
            <w:r>
              <w:rPr>
                <w:rFonts w:ascii="Times New Roman" w:hAnsi="Times New Roman"/>
                <w:b/>
                <w:snapToGrid w:val="0"/>
                <w:sz w:val="24"/>
                <w:szCs w:val="24"/>
              </w:rPr>
              <w:t>м</w:t>
            </w:r>
            <w:proofErr w:type="gramEnd"/>
            <w:r>
              <w:rPr>
                <w:rFonts w:ascii="Times New Roman" w:hAnsi="Times New Roman"/>
                <w:b/>
                <w:snapToGrid w:val="0"/>
                <w:sz w:val="24"/>
                <w:szCs w:val="24"/>
              </w:rPr>
              <w:t>/максимальное кол-во этажей</w:t>
            </w:r>
          </w:p>
        </w:tc>
        <w:tc>
          <w:tcPr>
            <w:tcW w:w="1132"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оград,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w:t>
            </w:r>
          </w:p>
        </w:tc>
      </w:tr>
      <w:tr w:rsidR="000843B1" w:rsidTr="00C561BE">
        <w:trPr>
          <w:trHeight w:val="913"/>
          <w:tblHeader/>
          <w:jc w:val="center"/>
        </w:trPr>
        <w:tc>
          <w:tcPr>
            <w:tcW w:w="3082" w:type="dxa"/>
            <w:vMerge/>
            <w:tcBorders>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Минимальная</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Максимальная</w:t>
            </w:r>
          </w:p>
        </w:tc>
        <w:tc>
          <w:tcPr>
            <w:tcW w:w="1126"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3"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1" w:type="dxa"/>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w:t>
            </w:r>
          </w:p>
        </w:tc>
        <w:tc>
          <w:tcPr>
            <w:tcW w:w="1073" w:type="dxa"/>
            <w:gridSpan w:val="2"/>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Максимальный</w:t>
            </w:r>
          </w:p>
        </w:tc>
        <w:tc>
          <w:tcPr>
            <w:tcW w:w="1187"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7"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32"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Малоэтажная многоквартирная жилая застройка</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15/4</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Для ведения личного подсобного хозяйства (приусадебный земельный участок)</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12</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11/НР*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Ведение садоводства</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11/НР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Обслуживание жилой застройки</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90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Дошкольное, начальное и среднее общее образование</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Спорт</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Бытовое обслуживание</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80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Коммунальное обслуживание</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90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Амбулаторно-поликлиническое обслуживание</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Магазины</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lastRenderedPageBreak/>
              <w:t>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w:t>
            </w:r>
            <w:proofErr w:type="gramStart"/>
            <w:r>
              <w:rPr>
                <w:rFonts w:ascii="Times New Roman" w:hAnsi="Times New Roman"/>
                <w:sz w:val="24"/>
                <w:szCs w:val="24"/>
              </w:rPr>
              <w:t>Р</w:t>
            </w:r>
            <w:proofErr w:type="gramEnd"/>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lastRenderedPageBreak/>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lastRenderedPageBreak/>
              <w:t>Общественное питание</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2500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14/НР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Хранение автотранспорта</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20/НР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Садоводство</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08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Ведение огородничества</w:t>
            </w:r>
          </w:p>
        </w:tc>
        <w:tc>
          <w:tcPr>
            <w:tcW w:w="150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600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06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27"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bl>
    <w:p w:rsidR="000843B1" w:rsidRDefault="000843B1" w:rsidP="000843B1">
      <w:pPr>
        <w:tabs>
          <w:tab w:val="left" w:pos="-300"/>
          <w:tab w:val="left" w:pos="851"/>
        </w:tabs>
        <w:spacing w:line="300" w:lineRule="auto"/>
        <w:ind w:firstLineChars="404" w:firstLine="970"/>
        <w:rPr>
          <w:rFonts w:ascii="Times New Roman" w:hAnsi="Times New Roman"/>
          <w:snapToGrid w:val="0"/>
          <w:sz w:val="24"/>
          <w:szCs w:val="24"/>
          <w:lang w:eastAsia="zh-CN"/>
        </w:rPr>
      </w:pPr>
      <w:r>
        <w:rPr>
          <w:rFonts w:ascii="Times New Roman" w:hAnsi="Times New Roman"/>
          <w:snapToGrid w:val="0"/>
          <w:sz w:val="24"/>
          <w:szCs w:val="24"/>
          <w:lang w:eastAsia="zh-CN"/>
        </w:rPr>
        <w:t>* «НР» - не регламентируется</w:t>
      </w:r>
    </w:p>
    <w:p w:rsidR="000843B1" w:rsidRDefault="000843B1" w:rsidP="000843B1">
      <w:pPr>
        <w:rPr>
          <w:rFonts w:ascii="Times New Roman" w:hAnsi="Times New Roman"/>
          <w:snapToGrid w:val="0"/>
          <w:sz w:val="24"/>
          <w:szCs w:val="24"/>
          <w:lang w:eastAsia="zh-CN"/>
        </w:rPr>
      </w:pPr>
    </w:p>
    <w:p w:rsidR="000843B1" w:rsidRDefault="000843B1" w:rsidP="000843B1">
      <w:pPr>
        <w:pStyle w:val="3"/>
        <w:spacing w:line="25" w:lineRule="atLeast"/>
        <w:jc w:val="center"/>
        <w:rPr>
          <w:rFonts w:ascii="Times New Roman" w:hAnsi="Times New Roman"/>
          <w:sz w:val="24"/>
          <w:lang w:eastAsia="zh-CN"/>
        </w:rPr>
      </w:pPr>
      <w:bookmarkStart w:id="79" w:name="_Toc4289"/>
      <w:r>
        <w:rPr>
          <w:rFonts w:ascii="Times New Roman" w:hAnsi="Times New Roman" w:cs="Times New Roman"/>
          <w:color w:val="auto"/>
          <w:sz w:val="24"/>
          <w:lang w:eastAsia="zh-CN"/>
        </w:rPr>
        <w:t>Статья  44.2. Градостроительные регламенты для общественно-деловых зон</w:t>
      </w:r>
      <w:bookmarkEnd w:id="79"/>
    </w:p>
    <w:p w:rsidR="000843B1" w:rsidRDefault="000843B1" w:rsidP="000843B1">
      <w:pPr>
        <w:rPr>
          <w:rFonts w:ascii="Times New Roman" w:hAnsi="Times New Roman"/>
          <w:snapToGrid w:val="0"/>
          <w:sz w:val="24"/>
          <w:szCs w:val="24"/>
        </w:rPr>
      </w:pPr>
      <w:r>
        <w:rPr>
          <w:rFonts w:ascii="Times New Roman" w:hAnsi="Times New Roman"/>
          <w:sz w:val="24"/>
          <w:szCs w:val="24"/>
        </w:rPr>
        <w:t xml:space="preserve">1. Центральные общественно-деловые и коммерческие зоны </w:t>
      </w:r>
      <w:r>
        <w:rPr>
          <w:rFonts w:ascii="Times New Roman" w:hAnsi="Times New Roman"/>
          <w:snapToGrid w:val="0"/>
          <w:sz w:val="24"/>
          <w:szCs w:val="24"/>
        </w:rPr>
        <w:t>предназначены для размещения зданий и сооружений общественно-делового назначения — административных зданий, офисов, объектов коммерческой деятельности, торговли, культуры, здравоохранения, общественного питания, бытового обслуживания, а также образовательных учреждений среднего и высшего профессионального образования, центров деловой, финансовой и общественной активности, культовых и иных зданий. В данной территориальной зоне можно размещать жилые здания.</w:t>
      </w:r>
    </w:p>
    <w:p w:rsidR="000843B1" w:rsidRDefault="000843B1" w:rsidP="000843B1">
      <w:pPr>
        <w:tabs>
          <w:tab w:val="left" w:pos="-300"/>
          <w:tab w:val="left" w:pos="851"/>
        </w:tabs>
        <w:rPr>
          <w:rFonts w:ascii="Times New Roman" w:hAnsi="Times New Roman"/>
          <w:snapToGrid w:val="0"/>
          <w:sz w:val="24"/>
          <w:szCs w:val="24"/>
        </w:rPr>
      </w:pPr>
      <w:r>
        <w:rPr>
          <w:rFonts w:ascii="Times New Roman" w:hAnsi="Times New Roman"/>
          <w:snapToGrid w:val="0"/>
          <w:sz w:val="24"/>
          <w:szCs w:val="24"/>
        </w:rPr>
        <w:t xml:space="preserve">2. В состав зоны включены: </w:t>
      </w:r>
    </w:p>
    <w:p w:rsidR="000843B1" w:rsidRDefault="000843B1" w:rsidP="000843B1">
      <w:pPr>
        <w:tabs>
          <w:tab w:val="left" w:pos="-300"/>
          <w:tab w:val="left" w:pos="851"/>
        </w:tabs>
        <w:rPr>
          <w:rFonts w:ascii="Times New Roman" w:hAnsi="Times New Roman"/>
          <w:snapToGrid w:val="0"/>
          <w:sz w:val="24"/>
          <w:szCs w:val="24"/>
        </w:rPr>
      </w:pPr>
      <w:r>
        <w:rPr>
          <w:rFonts w:ascii="Times New Roman" w:hAnsi="Times New Roman"/>
          <w:snapToGrid w:val="0"/>
          <w:sz w:val="24"/>
          <w:szCs w:val="24"/>
        </w:rPr>
        <w:t>1) Зона делового, общественного и коммерческого назначения (О-1);</w:t>
      </w:r>
    </w:p>
    <w:p w:rsidR="000843B1" w:rsidRDefault="000843B1" w:rsidP="000843B1">
      <w:pPr>
        <w:tabs>
          <w:tab w:val="left" w:pos="-300"/>
          <w:tab w:val="left" w:pos="851"/>
        </w:tabs>
        <w:rPr>
          <w:rFonts w:ascii="Times New Roman" w:hAnsi="Times New Roman"/>
          <w:snapToGrid w:val="0"/>
          <w:sz w:val="24"/>
          <w:szCs w:val="24"/>
        </w:rPr>
      </w:pPr>
      <w:r>
        <w:rPr>
          <w:rFonts w:ascii="Times New Roman" w:hAnsi="Times New Roman"/>
          <w:snapToGrid w:val="0"/>
          <w:sz w:val="24"/>
          <w:szCs w:val="24"/>
        </w:rPr>
        <w:t>2) Зона размещения объектов социального и коммунально-бытового назначения (ОС-1).</w:t>
      </w:r>
    </w:p>
    <w:p w:rsidR="000843B1" w:rsidRDefault="000843B1" w:rsidP="000843B1">
      <w:pPr>
        <w:tabs>
          <w:tab w:val="left" w:pos="-300"/>
          <w:tab w:val="left" w:pos="851"/>
        </w:tabs>
        <w:rPr>
          <w:rFonts w:ascii="Times New Roman" w:hAnsi="Times New Roman"/>
          <w:snapToGrid w:val="0"/>
          <w:sz w:val="24"/>
          <w:szCs w:val="24"/>
        </w:rPr>
      </w:pPr>
    </w:p>
    <w:p w:rsidR="000843B1" w:rsidRDefault="000843B1" w:rsidP="000843B1">
      <w:pPr>
        <w:keepNext/>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1630"/>
        <w:gridCol w:w="15"/>
        <w:gridCol w:w="2751"/>
        <w:gridCol w:w="12"/>
        <w:gridCol w:w="10899"/>
      </w:tblGrid>
      <w:tr w:rsidR="000843B1" w:rsidTr="00C561BE">
        <w:trPr>
          <w:trHeight w:val="23"/>
          <w:tblHeader/>
          <w:jc w:val="center"/>
        </w:trPr>
        <w:tc>
          <w:tcPr>
            <w:tcW w:w="3907" w:type="dxa"/>
            <w:gridSpan w:val="3"/>
            <w:tcBorders>
              <w:top w:val="single" w:sz="4" w:space="0" w:color="000000"/>
              <w:left w:val="single" w:sz="4" w:space="0" w:color="000000"/>
              <w:bottom w:val="single" w:sz="4" w:space="0" w:color="000000"/>
            </w:tcBorders>
            <w:shd w:val="clear" w:color="auto" w:fill="FFFFFF"/>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 xml:space="preserve">Виды разрешенного использования земельного участка </w:t>
            </w:r>
          </w:p>
        </w:tc>
        <w:tc>
          <w:tcPr>
            <w:tcW w:w="9699" w:type="dxa"/>
            <w:gridSpan w:val="2"/>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trHeight w:val="23"/>
          <w:tblHeader/>
          <w:jc w:val="center"/>
        </w:trPr>
        <w:tc>
          <w:tcPr>
            <w:tcW w:w="1449" w:type="dxa"/>
            <w:tcBorders>
              <w:top w:val="single" w:sz="4" w:space="0" w:color="000000"/>
              <w:left w:val="single" w:sz="4" w:space="0" w:color="000000"/>
              <w:bottom w:val="single" w:sz="4" w:space="0" w:color="000000"/>
            </w:tcBorders>
            <w:shd w:val="clear" w:color="auto" w:fill="FFFFFF"/>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lastRenderedPageBreak/>
              <w:t>кодовое обозначение</w:t>
            </w:r>
          </w:p>
        </w:tc>
        <w:tc>
          <w:tcPr>
            <w:tcW w:w="2458"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наименование</w:t>
            </w:r>
          </w:p>
        </w:tc>
        <w:tc>
          <w:tcPr>
            <w:tcW w:w="969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rPr>
                <w:rFonts w:ascii="Times New Roman" w:hAnsi="Times New Roman"/>
                <w:b/>
                <w:iCs/>
                <w:sz w:val="24"/>
                <w:szCs w:val="24"/>
              </w:rPr>
            </w:pP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 xml:space="preserve">О-1. </w:t>
            </w:r>
            <w:r>
              <w:rPr>
                <w:rFonts w:ascii="Times New Roman" w:hAnsi="Times New Roman"/>
                <w:b/>
                <w:snapToGrid w:val="0"/>
                <w:sz w:val="24"/>
                <w:szCs w:val="24"/>
              </w:rPr>
              <w:t>Зона делового, общественного и коммерческого назначения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sz w:val="24"/>
                <w:szCs w:val="24"/>
              </w:rPr>
              <w:t>3.2</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sz w:val="24"/>
                <w:szCs w:val="24"/>
              </w:rPr>
              <w:t>Социальное обслуживание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sz w:val="24"/>
                <w:szCs w:val="24"/>
              </w:rPr>
              <w:t>3.4</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sz w:val="24"/>
                <w:szCs w:val="24"/>
              </w:rPr>
              <w:t>Здравоохранение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4.4</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Магазины</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м</w:t>
            </w:r>
            <w:proofErr w:type="gramStart"/>
            <w:r>
              <w:rPr>
                <w:rFonts w:ascii="Times New Roman" w:hAnsi="Times New Roman"/>
                <w:sz w:val="24"/>
                <w:szCs w:val="24"/>
                <w:vertAlign w:val="superscript"/>
                <w:lang w:eastAsia="zh-CN"/>
              </w:rPr>
              <w:t>2</w:t>
            </w:r>
            <w:proofErr w:type="gramEnd"/>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lang w:eastAsia="zh-CN"/>
              </w:rPr>
            </w:pPr>
            <w:r>
              <w:rPr>
                <w:rFonts w:ascii="Times New Roman" w:hAnsi="Times New Roman"/>
                <w:iCs/>
                <w:sz w:val="24"/>
                <w:szCs w:val="24"/>
              </w:rPr>
              <w:t>4.6</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lang w:eastAsia="zh-CN"/>
              </w:rPr>
            </w:pPr>
            <w:r>
              <w:rPr>
                <w:rFonts w:ascii="Times New Roman" w:hAnsi="Times New Roman"/>
                <w:iCs/>
                <w:sz w:val="24"/>
                <w:szCs w:val="24"/>
              </w:rPr>
              <w:t>Общественное питание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0"/>
                <w:tab w:val="left" w:pos="29"/>
                <w:tab w:val="left" w:pos="720"/>
                <w:tab w:val="left" w:pos="1080"/>
                <w:tab w:val="left" w:pos="1260"/>
              </w:tabs>
              <w:jc w:val="center"/>
              <w:rPr>
                <w:rFonts w:ascii="Times New Roman" w:hAnsi="Times New Roman"/>
                <w:sz w:val="24"/>
                <w:szCs w:val="24"/>
              </w:rPr>
            </w:pPr>
            <w:r>
              <w:rPr>
                <w:rFonts w:ascii="Times New Roman" w:hAnsi="Times New Roman"/>
                <w:iCs/>
                <w:sz w:val="24"/>
                <w:szCs w:val="24"/>
              </w:rPr>
              <w:t>3.3</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Бытовое обслуживание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2.1.1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Малоэтажная многоквартирная жилая застройка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Pr>
                <w:rFonts w:ascii="Times New Roman" w:hAnsi="Times New Roman"/>
                <w:sz w:val="24"/>
                <w:szCs w:val="24"/>
                <w:lang w:eastAsia="zh-CN"/>
              </w:rPr>
              <w:t>мансардный</w:t>
            </w:r>
            <w:proofErr w:type="gramEnd"/>
            <w:r>
              <w:rPr>
                <w:rFonts w:ascii="Times New Roman" w:hAnsi="Times New Roman"/>
                <w:sz w:val="24"/>
                <w:szCs w:val="24"/>
                <w:lang w:eastAsia="zh-CN"/>
              </w:rPr>
              <w:t xml:space="preserve">); </w:t>
            </w:r>
          </w:p>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 xml:space="preserve">обустройство спортивных и детских площадок, площадок для отдыха; </w:t>
            </w:r>
          </w:p>
          <w:p w:rsidR="000843B1" w:rsidRDefault="000843B1" w:rsidP="00C561BE">
            <w:pPr>
              <w:pStyle w:val="ConsPlusNormal"/>
              <w:autoSpaceDN/>
              <w:jc w:val="center"/>
              <w:rPr>
                <w:rFonts w:ascii="Times New Roman" w:hAnsi="Times New Roman"/>
                <w:sz w:val="24"/>
                <w:szCs w:val="24"/>
              </w:rPr>
            </w:pPr>
            <w:r>
              <w:rPr>
                <w:rFonts w:ascii="Times New Roman" w:hAnsi="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iCs/>
                <w:sz w:val="24"/>
                <w:szCs w:val="24"/>
              </w:rPr>
            </w:pPr>
            <w:r>
              <w:rPr>
                <w:rFonts w:ascii="Times New Roman" w:hAnsi="Times New Roman"/>
                <w:iCs/>
                <w:sz w:val="24"/>
                <w:szCs w:val="24"/>
              </w:rPr>
              <w:t>4.7</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Гостиничное обслуживание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iCs/>
                <w:sz w:val="24"/>
                <w:szCs w:val="24"/>
              </w:rPr>
            </w:pPr>
            <w:r>
              <w:rPr>
                <w:rFonts w:ascii="Times New Roman" w:hAnsi="Times New Roman"/>
                <w:iCs/>
                <w:sz w:val="24"/>
                <w:szCs w:val="24"/>
              </w:rPr>
              <w:t>3.1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Коммунальное обслуживание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widowControl w:val="0"/>
              <w:jc w:val="center"/>
              <w:rPr>
                <w:rFonts w:ascii="Times New Roman" w:hAnsi="Times New Roman"/>
                <w:sz w:val="24"/>
                <w:szCs w:val="24"/>
              </w:rPr>
            </w:pPr>
            <w:r>
              <w:rPr>
                <w:rFonts w:ascii="Times New Roman" w:hAnsi="Times New Roman"/>
                <w:b/>
                <w:iCs/>
                <w:sz w:val="24"/>
                <w:szCs w:val="24"/>
              </w:rPr>
              <w:t>Вспомогательные</w:t>
            </w:r>
            <w:r>
              <w:rPr>
                <w:rFonts w:ascii="Times New Roman" w:hAnsi="Times New Roman"/>
                <w:iCs/>
                <w:sz w:val="24"/>
                <w:szCs w:val="24"/>
              </w:rPr>
              <w:t xml:space="preserve"> </w:t>
            </w:r>
            <w:r>
              <w:rPr>
                <w:rFonts w:ascii="Times New Roman" w:hAnsi="Times New Roman"/>
                <w:b/>
                <w:iCs/>
                <w:sz w:val="24"/>
                <w:szCs w:val="24"/>
              </w:rPr>
              <w:t>виды разрешенного использования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Не регламентируются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 xml:space="preserve">ОС-1. </w:t>
            </w:r>
            <w:r>
              <w:rPr>
                <w:rFonts w:ascii="Times New Roman" w:hAnsi="Times New Roman"/>
                <w:b/>
                <w:snapToGrid w:val="0"/>
                <w:sz w:val="24"/>
                <w:szCs w:val="24"/>
              </w:rPr>
              <w:t>Зона размещения объектов социального и коммунально-бытового назначения (ОС-1)</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color w:val="FF0000"/>
                <w:sz w:val="24"/>
                <w:szCs w:val="24"/>
              </w:rPr>
            </w:pPr>
            <w:r>
              <w:rPr>
                <w:rFonts w:ascii="Times New Roman" w:hAnsi="Times New Roman" w:hint="default"/>
                <w:sz w:val="24"/>
                <w:szCs w:val="24"/>
              </w:rPr>
              <w:t>3.5</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 xml:space="preserve">Образование и </w:t>
            </w:r>
            <w:r>
              <w:rPr>
                <w:rFonts w:ascii="Times New Roman" w:hAnsi="Times New Roman"/>
                <w:sz w:val="24"/>
                <w:szCs w:val="24"/>
              </w:rPr>
              <w:lastRenderedPageBreak/>
              <w:t>просвещение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Times New Roman" w:hAnsi="Times New Roman" w:hint="default"/>
                <w:color w:val="FF0000"/>
                <w:sz w:val="24"/>
                <w:szCs w:val="24"/>
                <w:lang w:eastAsia="zh-CN"/>
              </w:rPr>
            </w:pPr>
            <w:r>
              <w:rPr>
                <w:rFonts w:ascii="Times New Roman" w:hAnsi="Times New Roman" w:hint="default"/>
                <w:sz w:val="24"/>
                <w:szCs w:val="24"/>
              </w:rPr>
              <w:lastRenderedPageBreak/>
              <w:t xml:space="preserve">Размещение объектов капитального строительства, предназначенных для воспитания, образования и </w:t>
            </w:r>
            <w:r>
              <w:rPr>
                <w:rFonts w:ascii="Times New Roman" w:hAnsi="Times New Roman" w:hint="default"/>
                <w:sz w:val="24"/>
                <w:szCs w:val="24"/>
              </w:rPr>
              <w:lastRenderedPageBreak/>
              <w:t>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3.5.1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Дошкольное, начальное и среднее общее образование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color w:val="FF0000"/>
                <w:sz w:val="24"/>
                <w:szCs w:val="24"/>
              </w:rPr>
            </w:pPr>
            <w:proofErr w:type="gramStart"/>
            <w:r>
              <w:rPr>
                <w:rFonts w:ascii="Times New Roman" w:hAnsi="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3.5.2</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Среднее и высшее профессиональное образование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Times New Roman" w:hAnsi="Times New Roman" w:hint="default"/>
                <w:color w:val="FF0000"/>
                <w:sz w:val="24"/>
                <w:szCs w:val="24"/>
                <w:lang w:eastAsia="zh-CN"/>
              </w:rPr>
            </w:pPr>
            <w:proofErr w:type="gramStart"/>
            <w:r>
              <w:rPr>
                <w:rFonts w:ascii="Times New Roman" w:hAnsi="Times New Roman" w:hint="default"/>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iCs/>
                <w:sz w:val="24"/>
                <w:szCs w:val="24"/>
              </w:rPr>
            </w:pPr>
            <w:r>
              <w:rPr>
                <w:rFonts w:ascii="Times New Roman" w:hAnsi="Times New Roman"/>
                <w:iCs/>
                <w:sz w:val="24"/>
                <w:szCs w:val="24"/>
              </w:rPr>
              <w:t>3.1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rPr>
                <w:rFonts w:ascii="Times New Roman" w:hAnsi="Times New Roman"/>
                <w:sz w:val="24"/>
                <w:szCs w:val="24"/>
              </w:rPr>
            </w:pPr>
            <w:r>
              <w:rPr>
                <w:rFonts w:ascii="Times New Roman" w:hAnsi="Times New Roman"/>
                <w:iCs/>
                <w:sz w:val="24"/>
                <w:szCs w:val="24"/>
              </w:rPr>
              <w:t>Коммунальное обслуживание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jc w:val="center"/>
              <w:rPr>
                <w:rFonts w:ascii="Times New Roman" w:hAnsi="Times New Roman"/>
                <w:b/>
                <w:sz w:val="24"/>
                <w:szCs w:val="24"/>
              </w:rPr>
            </w:pPr>
            <w:r>
              <w:rPr>
                <w:rFonts w:ascii="Times New Roman" w:hAnsi="Times New Roman"/>
                <w:b/>
                <w:iCs/>
                <w:sz w:val="24"/>
                <w:szCs w:val="24"/>
              </w:rPr>
              <w:t>Вспомогательные виды разрешенного использования для зоны ОС-1 не устанавливаются</w:t>
            </w:r>
          </w:p>
        </w:tc>
      </w:tr>
    </w:tbl>
    <w:p w:rsidR="000843B1" w:rsidRDefault="000843B1" w:rsidP="000843B1"/>
    <w:p w:rsidR="000843B1" w:rsidRDefault="000843B1" w:rsidP="000843B1">
      <w:pPr>
        <w:jc w:val="center"/>
        <w:rPr>
          <w:rFonts w:ascii="Times New Roman" w:hAnsi="Times New Roman"/>
          <w:b/>
          <w:bCs/>
          <w:color w:val="FF0000"/>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О-1</w:t>
      </w:r>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3"/>
        <w:gridCol w:w="1264"/>
        <w:gridCol w:w="1264"/>
        <w:gridCol w:w="1264"/>
        <w:gridCol w:w="1265"/>
        <w:gridCol w:w="1265"/>
        <w:gridCol w:w="1265"/>
        <w:gridCol w:w="1265"/>
        <w:gridCol w:w="1257"/>
        <w:gridCol w:w="11"/>
        <w:gridCol w:w="1274"/>
      </w:tblGrid>
      <w:tr w:rsidR="000843B1" w:rsidTr="00C561BE">
        <w:trPr>
          <w:trHeight w:val="914"/>
          <w:jc w:val="center"/>
        </w:trPr>
        <w:tc>
          <w:tcPr>
            <w:tcW w:w="3479" w:type="dxa"/>
            <w:vMerge w:val="restart"/>
            <w:tcBorders>
              <w:top w:val="single" w:sz="4" w:space="0" w:color="000000"/>
              <w:left w:val="single" w:sz="4" w:space="0" w:color="000000"/>
              <w:right w:val="single" w:sz="4" w:space="0" w:color="000000"/>
            </w:tcBorders>
            <w:vAlign w:val="center"/>
          </w:tcPr>
          <w:p w:rsidR="000843B1" w:rsidRDefault="000843B1" w:rsidP="00C561BE">
            <w:pPr>
              <w:rPr>
                <w:rFonts w:ascii="Times New Roman" w:hAnsi="Times New Roman"/>
                <w:b/>
                <w:snapToGrid w:val="0"/>
                <w:sz w:val="24"/>
                <w:szCs w:val="24"/>
              </w:rPr>
            </w:pPr>
            <w:r>
              <w:rPr>
                <w:rFonts w:ascii="Times New Roman" w:hAnsi="Times New Roman"/>
                <w:b/>
                <w:snapToGrid w:val="0"/>
                <w:sz w:val="24"/>
                <w:szCs w:val="24"/>
              </w:rPr>
              <w:t>Разрешенное использование</w:t>
            </w:r>
          </w:p>
        </w:tc>
        <w:tc>
          <w:tcPr>
            <w:tcW w:w="224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 площадь, кв</w:t>
            </w:r>
            <w:proofErr w:type="gramStart"/>
            <w:r>
              <w:rPr>
                <w:rFonts w:ascii="Times New Roman" w:hAnsi="Times New Roman"/>
                <w:b/>
                <w:snapToGrid w:val="0"/>
                <w:sz w:val="24"/>
                <w:szCs w:val="24"/>
              </w:rPr>
              <w:t>.м</w:t>
            </w:r>
            <w:proofErr w:type="gramEnd"/>
          </w:p>
        </w:tc>
        <w:tc>
          <w:tcPr>
            <w:tcW w:w="1124"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длина стороны по уличному фронту, </w:t>
            </w:r>
            <w:proofErr w:type="gramStart"/>
            <w:r>
              <w:rPr>
                <w:rFonts w:ascii="Times New Roman" w:hAnsi="Times New Roman"/>
                <w:b/>
                <w:snapToGrid w:val="0"/>
                <w:sz w:val="24"/>
                <w:szCs w:val="24"/>
              </w:rPr>
              <w:t>м</w:t>
            </w:r>
            <w:proofErr w:type="gramEnd"/>
          </w:p>
        </w:tc>
        <w:tc>
          <w:tcPr>
            <w:tcW w:w="1124"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ширина/  глубина, </w:t>
            </w:r>
            <w:proofErr w:type="gramStart"/>
            <w:r>
              <w:rPr>
                <w:rFonts w:ascii="Times New Roman" w:hAnsi="Times New Roman"/>
                <w:b/>
                <w:snapToGrid w:val="0"/>
                <w:sz w:val="24"/>
                <w:szCs w:val="24"/>
              </w:rPr>
              <w:t>м</w:t>
            </w:r>
            <w:proofErr w:type="gramEnd"/>
          </w:p>
        </w:tc>
        <w:tc>
          <w:tcPr>
            <w:tcW w:w="2248" w:type="dxa"/>
            <w:gridSpan w:val="2"/>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 процент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застройки, %</w:t>
            </w:r>
          </w:p>
        </w:tc>
        <w:tc>
          <w:tcPr>
            <w:tcW w:w="1124"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 отступ от границы земельного участка (красной линии)</w:t>
            </w:r>
          </w:p>
        </w:tc>
        <w:tc>
          <w:tcPr>
            <w:tcW w:w="1117"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здания до конька крыши, </w:t>
            </w:r>
            <w:proofErr w:type="gramStart"/>
            <w:r>
              <w:rPr>
                <w:rFonts w:ascii="Times New Roman" w:hAnsi="Times New Roman"/>
                <w:b/>
                <w:snapToGrid w:val="0"/>
                <w:sz w:val="24"/>
                <w:szCs w:val="24"/>
              </w:rPr>
              <w:t>м</w:t>
            </w:r>
            <w:proofErr w:type="gramEnd"/>
            <w:r>
              <w:rPr>
                <w:rFonts w:ascii="Times New Roman" w:hAnsi="Times New Roman"/>
                <w:b/>
                <w:snapToGrid w:val="0"/>
                <w:sz w:val="24"/>
                <w:szCs w:val="24"/>
              </w:rPr>
              <w:t xml:space="preserve">/максимальное кол-во </w:t>
            </w:r>
            <w:r>
              <w:rPr>
                <w:rFonts w:ascii="Times New Roman" w:hAnsi="Times New Roman"/>
                <w:b/>
                <w:snapToGrid w:val="0"/>
                <w:sz w:val="24"/>
                <w:szCs w:val="24"/>
              </w:rPr>
              <w:lastRenderedPageBreak/>
              <w:t>этажей</w:t>
            </w:r>
          </w:p>
        </w:tc>
        <w:tc>
          <w:tcPr>
            <w:tcW w:w="1142" w:type="dxa"/>
            <w:gridSpan w:val="2"/>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lastRenderedPageBreak/>
              <w:t xml:space="preserve">Максимальная высота оград,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w:t>
            </w:r>
          </w:p>
        </w:tc>
      </w:tr>
      <w:tr w:rsidR="000843B1" w:rsidTr="00C561BE">
        <w:trPr>
          <w:trHeight w:val="914"/>
          <w:jc w:val="center"/>
        </w:trPr>
        <w:tc>
          <w:tcPr>
            <w:tcW w:w="3479" w:type="dxa"/>
            <w:vMerge/>
            <w:tcBorders>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Минимальная</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Максимальная</w:t>
            </w:r>
          </w:p>
        </w:tc>
        <w:tc>
          <w:tcPr>
            <w:tcW w:w="1124"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4"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4" w:type="dxa"/>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w:t>
            </w:r>
          </w:p>
        </w:tc>
        <w:tc>
          <w:tcPr>
            <w:tcW w:w="1124" w:type="dxa"/>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Максимальный</w:t>
            </w:r>
          </w:p>
        </w:tc>
        <w:tc>
          <w:tcPr>
            <w:tcW w:w="1124"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17" w:type="dxa"/>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42" w:type="dxa"/>
            <w:gridSpan w:val="2"/>
            <w:vMerge/>
            <w:tcBorders>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r>
      <w:tr w:rsidR="000843B1" w:rsidTr="00C561BE">
        <w:trPr>
          <w:trHeight w:val="23"/>
          <w:jc w:val="center"/>
        </w:trPr>
        <w:tc>
          <w:tcPr>
            <w:tcW w:w="3479" w:type="dxa"/>
            <w:tcBorders>
              <w:top w:val="single" w:sz="4" w:space="0" w:color="000000"/>
              <w:left w:val="single" w:sz="4" w:space="0" w:color="000000"/>
              <w:bottom w:val="single" w:sz="4" w:space="0" w:color="000000"/>
              <w:right w:val="single" w:sz="4" w:space="0" w:color="000000"/>
            </w:tcBorders>
          </w:tcPr>
          <w:p w:rsidR="000843B1" w:rsidRDefault="000843B1" w:rsidP="00C561BE">
            <w:pPr>
              <w:spacing w:line="25" w:lineRule="atLeast"/>
              <w:rPr>
                <w:rFonts w:ascii="Times New Roman" w:hAnsi="Times New Roman"/>
                <w:sz w:val="24"/>
                <w:szCs w:val="24"/>
              </w:rPr>
            </w:pPr>
            <w:r>
              <w:rPr>
                <w:rFonts w:ascii="Times New Roman" w:hAnsi="Times New Roman"/>
                <w:sz w:val="24"/>
                <w:szCs w:val="24"/>
              </w:rPr>
              <w:lastRenderedPageBreak/>
              <w:t>Социальное обслуживание</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5000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90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479" w:type="dxa"/>
            <w:tcBorders>
              <w:top w:val="single" w:sz="4" w:space="0" w:color="000000"/>
              <w:left w:val="single" w:sz="4" w:space="0" w:color="000000"/>
              <w:bottom w:val="single" w:sz="4" w:space="0" w:color="000000"/>
              <w:right w:val="single" w:sz="4" w:space="0" w:color="000000"/>
            </w:tcBorders>
          </w:tcPr>
          <w:p w:rsidR="000843B1" w:rsidRDefault="000843B1" w:rsidP="00C561BE">
            <w:pPr>
              <w:tabs>
                <w:tab w:val="left" w:pos="360"/>
                <w:tab w:val="center" w:pos="884"/>
              </w:tabs>
              <w:spacing w:line="25" w:lineRule="atLeast"/>
              <w:rPr>
                <w:rFonts w:ascii="Times New Roman" w:hAnsi="Times New Roman"/>
                <w:sz w:val="24"/>
                <w:szCs w:val="24"/>
              </w:rPr>
            </w:pPr>
            <w:r>
              <w:rPr>
                <w:rFonts w:ascii="Times New Roman" w:hAnsi="Times New Roman"/>
                <w:sz w:val="24"/>
                <w:szCs w:val="24"/>
              </w:rPr>
              <w:t>Здравоохранение</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6000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20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60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3</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40/НР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479" w:type="dxa"/>
            <w:tcBorders>
              <w:top w:val="single" w:sz="4" w:space="0" w:color="000000"/>
              <w:left w:val="single" w:sz="4" w:space="0" w:color="000000"/>
              <w:bottom w:val="single" w:sz="4" w:space="0" w:color="000000"/>
              <w:right w:val="single" w:sz="4" w:space="0" w:color="000000"/>
            </w:tcBorders>
          </w:tcPr>
          <w:p w:rsidR="000843B1" w:rsidRDefault="000843B1" w:rsidP="00C561BE">
            <w:pPr>
              <w:spacing w:line="25" w:lineRule="atLeast"/>
              <w:rPr>
                <w:rFonts w:ascii="Times New Roman" w:hAnsi="Times New Roman"/>
                <w:sz w:val="24"/>
                <w:szCs w:val="24"/>
              </w:rPr>
            </w:pPr>
            <w:r>
              <w:rPr>
                <w:rFonts w:ascii="Times New Roman" w:hAnsi="Times New Roman"/>
                <w:sz w:val="24"/>
                <w:szCs w:val="24"/>
              </w:rPr>
              <w:t>Магазины</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5000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30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60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w:t>
            </w:r>
            <w:proofErr w:type="gramStart"/>
            <w:r>
              <w:rPr>
                <w:rFonts w:ascii="Times New Roman" w:hAnsi="Times New Roman"/>
                <w:sz w:val="24"/>
                <w:szCs w:val="24"/>
              </w:rPr>
              <w:t>Р</w:t>
            </w:r>
            <w:proofErr w:type="gramEnd"/>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14/НР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479" w:type="dxa"/>
            <w:tcBorders>
              <w:top w:val="single" w:sz="4" w:space="0" w:color="000000"/>
              <w:left w:val="single" w:sz="4" w:space="0" w:color="000000"/>
              <w:bottom w:val="single" w:sz="4" w:space="0" w:color="000000"/>
              <w:right w:val="single" w:sz="4" w:space="0" w:color="000000"/>
            </w:tcBorders>
          </w:tcPr>
          <w:p w:rsidR="000843B1" w:rsidRDefault="000843B1" w:rsidP="00C561BE">
            <w:pPr>
              <w:spacing w:line="25" w:lineRule="atLeast"/>
              <w:rPr>
                <w:rFonts w:ascii="Times New Roman" w:hAnsi="Times New Roman"/>
                <w:sz w:val="24"/>
                <w:szCs w:val="24"/>
              </w:rPr>
            </w:pPr>
            <w:r>
              <w:rPr>
                <w:rFonts w:ascii="Times New Roman" w:hAnsi="Times New Roman"/>
                <w:sz w:val="24"/>
                <w:szCs w:val="24"/>
              </w:rPr>
              <w:t>Общественное питание</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2500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30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60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14/НР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479" w:type="dxa"/>
            <w:tcBorders>
              <w:top w:val="single" w:sz="4" w:space="0" w:color="000000"/>
              <w:left w:val="single" w:sz="4" w:space="0" w:color="000000"/>
              <w:bottom w:val="single" w:sz="4" w:space="0" w:color="000000"/>
              <w:right w:val="single" w:sz="4" w:space="0" w:color="000000"/>
            </w:tcBorders>
          </w:tcPr>
          <w:p w:rsidR="000843B1" w:rsidRDefault="000843B1" w:rsidP="00C561BE">
            <w:pPr>
              <w:spacing w:line="25" w:lineRule="atLeast"/>
              <w:rPr>
                <w:rFonts w:ascii="Times New Roman" w:hAnsi="Times New Roman"/>
                <w:sz w:val="24"/>
                <w:szCs w:val="24"/>
              </w:rPr>
            </w:pPr>
            <w:r>
              <w:rPr>
                <w:rFonts w:ascii="Times New Roman" w:hAnsi="Times New Roman"/>
                <w:sz w:val="24"/>
                <w:szCs w:val="24"/>
              </w:rPr>
              <w:t>Бытовое обслуживание</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80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4000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30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60</w:t>
            </w:r>
          </w:p>
        </w:tc>
        <w:tc>
          <w:tcPr>
            <w:tcW w:w="112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3</w:t>
            </w:r>
          </w:p>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20/НР</w:t>
            </w:r>
          </w:p>
        </w:tc>
        <w:tc>
          <w:tcPr>
            <w:tcW w:w="113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spacing w:line="25" w:lineRule="atLeast"/>
              <w:jc w:val="center"/>
              <w:rPr>
                <w:rFonts w:ascii="Times New Roman" w:hAnsi="Times New Roman"/>
                <w:sz w:val="24"/>
                <w:szCs w:val="24"/>
              </w:rPr>
            </w:pPr>
            <w:r>
              <w:rPr>
                <w:rFonts w:ascii="Times New Roman" w:hAnsi="Times New Roman"/>
                <w:sz w:val="24"/>
                <w:szCs w:val="24"/>
              </w:rPr>
              <w:t>НР</w:t>
            </w:r>
          </w:p>
        </w:tc>
      </w:tr>
    </w:tbl>
    <w:p w:rsidR="000843B1" w:rsidRDefault="000843B1" w:rsidP="000843B1"/>
    <w:p w:rsidR="000843B1" w:rsidRDefault="000843B1" w:rsidP="000843B1"/>
    <w:p w:rsidR="000843B1" w:rsidRDefault="000843B1" w:rsidP="000843B1">
      <w:pPr>
        <w:keepNext/>
        <w:jc w:val="center"/>
        <w:rPr>
          <w:rFonts w:ascii="Times New Roman" w:hAnsi="Times New Roman"/>
          <w:b/>
          <w:bCs/>
          <w:color w:val="FF0000"/>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ОС-1</w:t>
      </w:r>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5"/>
        <w:gridCol w:w="1290"/>
        <w:gridCol w:w="1290"/>
        <w:gridCol w:w="1290"/>
        <w:gridCol w:w="1290"/>
        <w:gridCol w:w="1290"/>
        <w:gridCol w:w="1290"/>
        <w:gridCol w:w="1290"/>
        <w:gridCol w:w="1290"/>
        <w:gridCol w:w="1292"/>
      </w:tblGrid>
      <w:tr w:rsidR="000843B1" w:rsidTr="00C561BE">
        <w:trPr>
          <w:trHeight w:val="23"/>
          <w:jc w:val="center"/>
        </w:trPr>
        <w:tc>
          <w:tcPr>
            <w:tcW w:w="3361"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Разрешенное использование</w:t>
            </w:r>
          </w:p>
        </w:tc>
        <w:tc>
          <w:tcPr>
            <w:tcW w:w="2346"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 площадь, кв</w:t>
            </w:r>
            <w:proofErr w:type="gramStart"/>
            <w:r>
              <w:rPr>
                <w:rFonts w:ascii="Times New Roman" w:hAnsi="Times New Roman"/>
                <w:b/>
                <w:snapToGrid w:val="0"/>
                <w:sz w:val="24"/>
                <w:szCs w:val="24"/>
              </w:rPr>
              <w:t>.м</w:t>
            </w:r>
            <w:proofErr w:type="gramEnd"/>
          </w:p>
        </w:tc>
        <w:tc>
          <w:tcPr>
            <w:tcW w:w="1173"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w:t>
            </w:r>
          </w:p>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длина стороны по уличному фронту, </w:t>
            </w:r>
            <w:proofErr w:type="gramStart"/>
            <w:r>
              <w:rPr>
                <w:rFonts w:ascii="Times New Roman" w:hAnsi="Times New Roman"/>
                <w:b/>
                <w:snapToGrid w:val="0"/>
                <w:sz w:val="24"/>
                <w:szCs w:val="24"/>
              </w:rPr>
              <w:t>м</w:t>
            </w:r>
            <w:proofErr w:type="gramEnd"/>
          </w:p>
        </w:tc>
        <w:tc>
          <w:tcPr>
            <w:tcW w:w="1173"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ширина/  глубина, </w:t>
            </w:r>
            <w:proofErr w:type="gramStart"/>
            <w:r>
              <w:rPr>
                <w:rFonts w:ascii="Times New Roman" w:hAnsi="Times New Roman"/>
                <w:b/>
                <w:snapToGrid w:val="0"/>
                <w:sz w:val="24"/>
                <w:szCs w:val="24"/>
              </w:rPr>
              <w:t>м</w:t>
            </w:r>
            <w:proofErr w:type="gramEnd"/>
          </w:p>
        </w:tc>
        <w:tc>
          <w:tcPr>
            <w:tcW w:w="2346" w:type="dxa"/>
            <w:gridSpan w:val="2"/>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 процент </w:t>
            </w:r>
          </w:p>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застройки, %</w:t>
            </w:r>
          </w:p>
        </w:tc>
        <w:tc>
          <w:tcPr>
            <w:tcW w:w="1173"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Минимальный отступ от границы земельного участка (красной линии)</w:t>
            </w:r>
          </w:p>
        </w:tc>
        <w:tc>
          <w:tcPr>
            <w:tcW w:w="1173"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здания до конька крыши, </w:t>
            </w:r>
            <w:proofErr w:type="gramStart"/>
            <w:r>
              <w:rPr>
                <w:rFonts w:ascii="Times New Roman" w:hAnsi="Times New Roman"/>
                <w:b/>
                <w:snapToGrid w:val="0"/>
                <w:sz w:val="24"/>
                <w:szCs w:val="24"/>
              </w:rPr>
              <w:t>м</w:t>
            </w:r>
            <w:proofErr w:type="gramEnd"/>
            <w:r>
              <w:rPr>
                <w:rFonts w:ascii="Times New Roman" w:hAnsi="Times New Roman"/>
                <w:b/>
                <w:snapToGrid w:val="0"/>
                <w:sz w:val="24"/>
                <w:szCs w:val="24"/>
              </w:rPr>
              <w:t>/максимальное кол-во этажей</w:t>
            </w:r>
          </w:p>
        </w:tc>
        <w:tc>
          <w:tcPr>
            <w:tcW w:w="1175" w:type="dxa"/>
            <w:vMerge w:val="restart"/>
            <w:tcBorders>
              <w:top w:val="single" w:sz="4" w:space="0" w:color="000000"/>
              <w:left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оград, </w:t>
            </w:r>
          </w:p>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w:t>
            </w:r>
          </w:p>
        </w:tc>
      </w:tr>
      <w:tr w:rsidR="000843B1" w:rsidTr="00C561BE">
        <w:trPr>
          <w:trHeight w:val="23"/>
          <w:jc w:val="center"/>
        </w:trPr>
        <w:tc>
          <w:tcPr>
            <w:tcW w:w="3361"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sz w:val="24"/>
                <w:szCs w:val="24"/>
              </w:rPr>
            </w:pP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Минимальная</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Максимальная</w:t>
            </w:r>
          </w:p>
        </w:tc>
        <w:tc>
          <w:tcPr>
            <w:tcW w:w="1173"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p>
        </w:tc>
        <w:tc>
          <w:tcPr>
            <w:tcW w:w="1173"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p>
        </w:tc>
        <w:tc>
          <w:tcPr>
            <w:tcW w:w="1173" w:type="dxa"/>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Минимальный</w:t>
            </w:r>
          </w:p>
        </w:tc>
        <w:tc>
          <w:tcPr>
            <w:tcW w:w="1173" w:type="dxa"/>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r>
              <w:rPr>
                <w:rFonts w:ascii="Times New Roman" w:hAnsi="Times New Roman"/>
                <w:b/>
                <w:snapToGrid w:val="0"/>
                <w:sz w:val="24"/>
                <w:szCs w:val="24"/>
              </w:rPr>
              <w:t>Максимальный</w:t>
            </w:r>
          </w:p>
        </w:tc>
        <w:tc>
          <w:tcPr>
            <w:tcW w:w="1173"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p>
        </w:tc>
        <w:tc>
          <w:tcPr>
            <w:tcW w:w="1173"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p>
        </w:tc>
        <w:tc>
          <w:tcPr>
            <w:tcW w:w="1175" w:type="dxa"/>
            <w:vMerge/>
            <w:tcBorders>
              <w:left w:val="single" w:sz="4" w:space="0" w:color="000000"/>
              <w:bottom w:val="single" w:sz="4" w:space="0" w:color="000000"/>
              <w:right w:val="single" w:sz="4" w:space="0" w:color="000000"/>
            </w:tcBorders>
            <w:vAlign w:val="center"/>
          </w:tcPr>
          <w:p w:rsidR="000843B1" w:rsidRDefault="000843B1" w:rsidP="00C561BE">
            <w:pPr>
              <w:keepNext/>
              <w:jc w:val="center"/>
              <w:rPr>
                <w:rFonts w:ascii="Times New Roman" w:hAnsi="Times New Roman"/>
                <w:b/>
                <w:snapToGrid w:val="0"/>
                <w:sz w:val="24"/>
                <w:szCs w:val="24"/>
              </w:rPr>
            </w:pPr>
          </w:p>
        </w:tc>
      </w:tr>
      <w:tr w:rsidR="000843B1" w:rsidTr="00C561BE">
        <w:trPr>
          <w:trHeight w:val="23"/>
          <w:jc w:val="center"/>
        </w:trPr>
        <w:tc>
          <w:tcPr>
            <w:tcW w:w="336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Образование и просвещение</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6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Дошкольное, начальное и среднее общее образование</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6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rPr>
                <w:rFonts w:ascii="Times New Roman" w:hAnsi="Times New Roman"/>
                <w:sz w:val="24"/>
                <w:szCs w:val="24"/>
              </w:rPr>
            </w:pPr>
            <w:r>
              <w:rPr>
                <w:rFonts w:ascii="Times New Roman" w:hAnsi="Times New Roman"/>
                <w:sz w:val="24"/>
                <w:szCs w:val="24"/>
              </w:rPr>
              <w:t>Среднее и высшее профессиональное образование</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75"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bl>
    <w:p w:rsidR="000843B1" w:rsidRDefault="000843B1" w:rsidP="000843B1">
      <w:pPr>
        <w:tabs>
          <w:tab w:val="left" w:pos="-300"/>
          <w:tab w:val="left" w:pos="851"/>
        </w:tabs>
        <w:rPr>
          <w:rFonts w:ascii="Times New Roman" w:hAnsi="Times New Roman"/>
          <w:sz w:val="24"/>
          <w:szCs w:val="24"/>
          <w:lang w:eastAsia="zh-CN"/>
        </w:rPr>
      </w:pPr>
    </w:p>
    <w:p w:rsidR="000843B1" w:rsidRDefault="000843B1" w:rsidP="000843B1">
      <w:pPr>
        <w:pStyle w:val="3"/>
        <w:spacing w:line="25" w:lineRule="atLeast"/>
        <w:jc w:val="center"/>
        <w:rPr>
          <w:rFonts w:ascii="Times New Roman" w:hAnsi="Times New Roman"/>
          <w:sz w:val="24"/>
          <w:lang w:eastAsia="zh-CN"/>
        </w:rPr>
      </w:pPr>
      <w:bookmarkStart w:id="80" w:name="_Toc7171"/>
      <w:r>
        <w:rPr>
          <w:rFonts w:ascii="Times New Roman" w:hAnsi="Times New Roman" w:cs="Times New Roman"/>
          <w:color w:val="auto"/>
          <w:sz w:val="24"/>
          <w:lang w:eastAsia="zh-CN"/>
        </w:rPr>
        <w:lastRenderedPageBreak/>
        <w:t xml:space="preserve">Статья 44.5. Градостроительные регламенты для зон </w:t>
      </w:r>
      <w:r>
        <w:rPr>
          <w:rFonts w:ascii="Times New Roman" w:hAnsi="Times New Roman"/>
          <w:color w:val="auto"/>
          <w:sz w:val="24"/>
          <w:lang w:eastAsia="zh-CN"/>
        </w:rPr>
        <w:t>рекреационного назначения</w:t>
      </w:r>
      <w:bookmarkEnd w:id="80"/>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1. В состав рекреационных зон включены зоны в границах территорий, занятых общественными скверами, парками, садами, прудами, пляжами, а также в границах иных территорий, используемых и предназначенных для отдыха, туризма, занятий физической культурой и спортом – в составе земель населённых пунктов.</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2. Для земель, покрытых поверхностными водами, градостроительные регламенты не устанавливаются.</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В состав зон рекреационного назначения включены:</w:t>
      </w:r>
      <w:proofErr w:type="gramEnd"/>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1) Зона рекреационного назначения (Р-1).</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2) Зона защитных насаждений и природных ландшафтов (Р-2).</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4. Зона Р-1 выделена для обеспечения правовых условий сохранения и использования существующих зелёных насаждений общего пользования в населённых пунктах, создания экологически чистой окружающей среды в интересах здоровья и общего благополучия населения.</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5. Зона Р-2 выделена для обеспечения правовых условий сохранения существующего природного ландшафта, зеленых массивов, организации на этих условиях объектов для отдыха и туризма.</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Условно разрешенные виды использования могут быть допущены, если их применение не сопровождается сокращением площади зеленых насаждений. При этом необходимо компенсационное озеленение в границах зоны или (по согласованию) в границах поселения</w:t>
      </w:r>
      <w:proofErr w:type="gramStart"/>
      <w:r>
        <w:rPr>
          <w:rFonts w:ascii="Times New Roman" w:hAnsi="Times New Roman"/>
          <w:sz w:val="24"/>
          <w:szCs w:val="24"/>
        </w:rPr>
        <w:t>.».</w:t>
      </w:r>
      <w:proofErr w:type="gramEnd"/>
    </w:p>
    <w:p w:rsidR="000843B1" w:rsidRDefault="000843B1" w:rsidP="000843B1">
      <w:pPr>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18"/>
        <w:gridCol w:w="1628"/>
        <w:gridCol w:w="2763"/>
        <w:gridCol w:w="10898"/>
      </w:tblGrid>
      <w:tr w:rsidR="000843B1" w:rsidTr="00C561BE">
        <w:trPr>
          <w:gridBefore w:val="1"/>
          <w:wBefore w:w="16" w:type="dxa"/>
          <w:trHeight w:val="23"/>
          <w:tblHeader/>
          <w:jc w:val="center"/>
        </w:trPr>
        <w:tc>
          <w:tcPr>
            <w:tcW w:w="390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b/>
                <w:sz w:val="24"/>
                <w:szCs w:val="24"/>
              </w:rPr>
              <w:t>Виды разрешенного использования земельного участка</w:t>
            </w:r>
          </w:p>
        </w:tc>
        <w:tc>
          <w:tcPr>
            <w:tcW w:w="9687" w:type="dxa"/>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gridBefore w:val="1"/>
          <w:wBefore w:w="16" w:type="dxa"/>
          <w:trHeight w:val="23"/>
          <w:jc w:val="center"/>
        </w:trPr>
        <w:tc>
          <w:tcPr>
            <w:tcW w:w="1447"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b/>
                <w:sz w:val="24"/>
                <w:szCs w:val="24"/>
              </w:rPr>
              <w:t>кодовое обозначение</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b/>
                <w:sz w:val="24"/>
                <w:szCs w:val="24"/>
              </w:rPr>
              <w:t>наименование</w:t>
            </w:r>
          </w:p>
        </w:tc>
        <w:tc>
          <w:tcPr>
            <w:tcW w:w="96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jc w:val="center"/>
              <w:rPr>
                <w:rFonts w:ascii="Times New Roman" w:hAnsi="Times New Roman"/>
                <w:b/>
                <w:iCs/>
                <w:sz w:val="24"/>
                <w:szCs w:val="24"/>
              </w:rPr>
            </w:pPr>
          </w:p>
        </w:tc>
      </w:tr>
      <w:tr w:rsidR="000843B1" w:rsidTr="00C561BE">
        <w:trPr>
          <w:gridBefore w:val="1"/>
          <w:wBefore w:w="16" w:type="dxa"/>
          <w:trHeight w:val="23"/>
          <w:jc w:val="center"/>
        </w:trPr>
        <w:tc>
          <w:tcPr>
            <w:tcW w:w="1447"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b/>
                <w:sz w:val="24"/>
                <w:szCs w:val="24"/>
              </w:rPr>
            </w:pP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b/>
                <w:sz w:val="24"/>
                <w:szCs w:val="24"/>
              </w:rPr>
            </w:pP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jc w:val="center"/>
              <w:rPr>
                <w:rFonts w:ascii="Times New Roman" w:hAnsi="Times New Roman"/>
                <w:b/>
                <w:iCs/>
                <w:sz w:val="24"/>
                <w:szCs w:val="24"/>
              </w:rPr>
            </w:pP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 xml:space="preserve">Р-1. </w:t>
            </w:r>
            <w:r>
              <w:rPr>
                <w:rFonts w:ascii="Times New Roman" w:hAnsi="Times New Roman"/>
                <w:sz w:val="24"/>
                <w:szCs w:val="24"/>
              </w:rPr>
              <w:t>Зона рекреационного назначения</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5.0</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Отдых (рекреация)</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5.1</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Спорт</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5.1.3</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Площадки для занятий спортом</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iCs/>
                <w:sz w:val="24"/>
                <w:szCs w:val="24"/>
              </w:rPr>
            </w:pPr>
            <w:r>
              <w:rPr>
                <w:rFonts w:ascii="Times New Roman" w:hAnsi="Times New Roman" w:hint="default"/>
                <w:sz w:val="24"/>
                <w:szCs w:val="24"/>
              </w:rPr>
              <w:t>5.1.2</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Обеспечение занятий </w:t>
            </w:r>
            <w:r>
              <w:rPr>
                <w:rFonts w:ascii="Times New Roman" w:hAnsi="Times New Roman" w:hint="default"/>
                <w:sz w:val="24"/>
                <w:szCs w:val="24"/>
              </w:rPr>
              <w:lastRenderedPageBreak/>
              <w:t>спортом в помещениях</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lastRenderedPageBreak/>
              <w:t xml:space="preserve">Размещение спортивных клубов, спортивных залов, бассейнов, физкультурно-оздоровительных </w:t>
            </w:r>
            <w:r>
              <w:rPr>
                <w:rFonts w:ascii="Times New Roman" w:hAnsi="Times New Roman" w:hint="default"/>
                <w:sz w:val="24"/>
                <w:szCs w:val="24"/>
              </w:rPr>
              <w:lastRenderedPageBreak/>
              <w:t>комплексов в зданиях и сооружениях</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5.1.7</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Спортивные базы</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t>Размещение спортивных баз и лагерей, в которых осуществляется спортивная подготовка длительно проживающих в них лиц</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Условно разрешенные виды использования могут быть допущены, если их применение не сопровождается сокращением площади зеленых насаждений. При этом необходимо компенсационное озеленение в границах зоны или (по согласованию) в границах поселения.</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jc w:val="center"/>
              <w:rPr>
                <w:rFonts w:ascii="Times New Roman" w:hAnsi="Times New Roman"/>
                <w:b/>
                <w:sz w:val="24"/>
                <w:szCs w:val="24"/>
              </w:rPr>
            </w:pPr>
            <w:r>
              <w:rPr>
                <w:rFonts w:ascii="Times New Roman" w:hAnsi="Times New Roman"/>
                <w:b/>
                <w:iCs/>
                <w:sz w:val="24"/>
                <w:szCs w:val="24"/>
              </w:rPr>
              <w:t>Вспомогательные виды разрешенного использования для зоны Р-1 не устанавливаются</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 xml:space="preserve">Р-2. </w:t>
            </w:r>
            <w:r>
              <w:rPr>
                <w:rFonts w:ascii="Times New Roman" w:hAnsi="Times New Roman"/>
                <w:b/>
                <w:bCs/>
                <w:sz w:val="24"/>
                <w:szCs w:val="24"/>
              </w:rPr>
              <w:t>Зона защитных насаждений и природных ландшафтов</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5.2</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Природно-познавательный туризм</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t xml:space="preserve">осуществление необходимых природоохранных и </w:t>
            </w:r>
            <w:proofErr w:type="spellStart"/>
            <w:r>
              <w:rPr>
                <w:rFonts w:ascii="Times New Roman" w:hAnsi="Times New Roman" w:hint="default"/>
                <w:sz w:val="24"/>
                <w:szCs w:val="24"/>
              </w:rPr>
              <w:t>природовосстановительных</w:t>
            </w:r>
            <w:proofErr w:type="spellEnd"/>
            <w:r>
              <w:rPr>
                <w:rFonts w:ascii="Times New Roman" w:hAnsi="Times New Roman" w:hint="default"/>
                <w:sz w:val="24"/>
                <w:szCs w:val="24"/>
              </w:rPr>
              <w:t xml:space="preserve"> мероприятий</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5.3</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Охота и рыбалка</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5.4</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Причалы для маломерных судов</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предназначенных для причаливания, хранения и обслуживания яхт, катеров, лодок и других маломерных судов</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5.5</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Поля для гольфа или конных прогулок</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конноспортивных манежей, не предусматривающих устройство трибун</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5.0</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Отдых (рекреация)</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5.1</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Спорт</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4.8</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Развлечение</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и сооружений, предназначенных для развлечения.</w:t>
            </w:r>
          </w:p>
          <w:p w:rsidR="000843B1" w:rsidRDefault="000843B1" w:rsidP="00C561BE">
            <w:pPr>
              <w:pStyle w:val="aff5"/>
              <w:widowControl w:val="0"/>
              <w:autoSpaceDE w:val="0"/>
              <w:autoSpaceDN w:val="0"/>
              <w:adjustRightInd w:val="0"/>
              <w:rPr>
                <w:rFonts w:ascii="Times New Roman" w:eastAsia="Times New Roman" w:hAnsi="Times New Roman" w:hint="default"/>
                <w:sz w:val="24"/>
                <w:szCs w:val="24"/>
                <w:lang w:eastAsia="zh-CN"/>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4.8.1 - 4.8.3</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5.2.1</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Туристическое обслуживание</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размещение детских лагерей</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iCs/>
                <w:sz w:val="24"/>
                <w:szCs w:val="24"/>
              </w:rPr>
            </w:pPr>
            <w:r>
              <w:rPr>
                <w:rFonts w:ascii="Times New Roman" w:hAnsi="Times New Roman"/>
                <w:iCs/>
                <w:sz w:val="24"/>
                <w:szCs w:val="24"/>
              </w:rPr>
              <w:lastRenderedPageBreak/>
              <w:t>3.1</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Коммунальное обслуживание</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ConsPlusNormal"/>
              <w:autoSpaceDN/>
              <w:jc w:val="center"/>
              <w:rPr>
                <w:rFonts w:ascii="Times New Roman" w:hAnsi="Times New Roman"/>
                <w:sz w:val="24"/>
                <w:szCs w:val="24"/>
                <w:lang w:eastAsia="zh-CN"/>
              </w:rPr>
            </w:pPr>
            <w:r>
              <w:rPr>
                <w:rFonts w:ascii="Times New Roman" w:hAnsi="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jc w:val="center"/>
              <w:rPr>
                <w:rFonts w:ascii="Times New Roman" w:hAnsi="Times New Roman"/>
                <w:b/>
                <w:sz w:val="24"/>
                <w:szCs w:val="24"/>
              </w:rPr>
            </w:pPr>
            <w:r>
              <w:rPr>
                <w:rFonts w:ascii="Times New Roman" w:hAnsi="Times New Roman"/>
                <w:b/>
                <w:iCs/>
                <w:sz w:val="24"/>
                <w:szCs w:val="24"/>
              </w:rPr>
              <w:t>Вспомогательные виды разрешенного использования для зоны Р-2 не устанавливаются</w:t>
            </w:r>
          </w:p>
        </w:tc>
      </w:tr>
    </w:tbl>
    <w:p w:rsidR="000843B1" w:rsidRDefault="000843B1" w:rsidP="000843B1">
      <w:pPr>
        <w:tabs>
          <w:tab w:val="left" w:pos="-300"/>
          <w:tab w:val="left" w:pos="851"/>
        </w:tabs>
        <w:rPr>
          <w:rFonts w:ascii="Times New Roman" w:hAnsi="Times New Roman"/>
          <w:sz w:val="24"/>
          <w:szCs w:val="24"/>
          <w:lang w:eastAsia="zh-CN"/>
        </w:rPr>
      </w:pPr>
    </w:p>
    <w:p w:rsidR="000843B1" w:rsidRDefault="000843B1" w:rsidP="000843B1">
      <w:pPr>
        <w:tabs>
          <w:tab w:val="left" w:pos="-300"/>
          <w:tab w:val="left" w:pos="851"/>
        </w:tabs>
        <w:rPr>
          <w:rFonts w:ascii="Times New Roman" w:hAnsi="Times New Roman"/>
          <w:sz w:val="24"/>
          <w:szCs w:val="24"/>
        </w:rPr>
      </w:pPr>
      <w:r>
        <w:rPr>
          <w:rFonts w:ascii="Times New Roman" w:hAnsi="Times New Roman"/>
          <w:b/>
          <w:bCs/>
          <w:sz w:val="24"/>
          <w:szCs w:val="24"/>
          <w:lang w:eastAsia="zh-CN"/>
        </w:rPr>
        <w:t>Предельные размеры земельных участков и параметры разрешённого строительства</w:t>
      </w:r>
      <w:r>
        <w:rPr>
          <w:rFonts w:ascii="Times New Roman" w:hAnsi="Times New Roman"/>
          <w:sz w:val="24"/>
          <w:szCs w:val="24"/>
          <w:lang w:eastAsia="zh-CN"/>
        </w:rPr>
        <w:t>, реконструкции объектов капитального строительства для зон Р-1 и Р-2 не регламентируются</w:t>
      </w:r>
    </w:p>
    <w:p w:rsidR="000843B1" w:rsidRDefault="000843B1" w:rsidP="000843B1">
      <w:pPr>
        <w:tabs>
          <w:tab w:val="left" w:pos="-300"/>
          <w:tab w:val="left" w:pos="851"/>
        </w:tabs>
        <w:rPr>
          <w:rFonts w:ascii="Times New Roman" w:hAnsi="Times New Roman"/>
          <w:sz w:val="24"/>
          <w:szCs w:val="24"/>
          <w:lang w:eastAsia="zh-CN"/>
        </w:rPr>
      </w:pPr>
    </w:p>
    <w:p w:rsidR="000843B1" w:rsidRDefault="000843B1" w:rsidP="000843B1">
      <w:pPr>
        <w:pStyle w:val="3"/>
        <w:spacing w:line="25" w:lineRule="atLeast"/>
        <w:jc w:val="center"/>
        <w:rPr>
          <w:rFonts w:ascii="Times New Roman" w:hAnsi="Times New Roman"/>
          <w:sz w:val="24"/>
          <w:lang w:eastAsia="zh-CN"/>
        </w:rPr>
      </w:pPr>
      <w:bookmarkStart w:id="81" w:name="_Toc31984"/>
      <w:r>
        <w:rPr>
          <w:rFonts w:ascii="Times New Roman" w:hAnsi="Times New Roman" w:cs="Times New Roman"/>
          <w:color w:val="auto"/>
          <w:sz w:val="24"/>
          <w:lang w:eastAsia="zh-CN"/>
        </w:rPr>
        <w:t xml:space="preserve">Статья  44.4. Градостроительные регламенты. </w:t>
      </w:r>
      <w:r>
        <w:rPr>
          <w:rFonts w:ascii="Times New Roman" w:hAnsi="Times New Roman"/>
          <w:color w:val="auto"/>
          <w:sz w:val="24"/>
          <w:lang w:eastAsia="zh-CN"/>
        </w:rPr>
        <w:t xml:space="preserve">Производственная зона, зона инженерной </w:t>
      </w:r>
      <w:r>
        <w:rPr>
          <w:rFonts w:ascii="Times New Roman" w:hAnsi="Times New Roman"/>
          <w:color w:val="auto"/>
          <w:sz w:val="24"/>
          <w:lang w:eastAsia="zh-CN"/>
        </w:rPr>
        <w:br/>
        <w:t>и транспортной инфраструктуры (СО-1)</w:t>
      </w:r>
      <w:bookmarkEnd w:id="81"/>
    </w:p>
    <w:p w:rsidR="000843B1" w:rsidRDefault="000843B1" w:rsidP="000843B1">
      <w:pPr>
        <w:spacing w:line="300" w:lineRule="auto"/>
        <w:rPr>
          <w:rFonts w:ascii="Times New Roman" w:hAnsi="Times New Roman"/>
          <w:sz w:val="24"/>
          <w:szCs w:val="24"/>
        </w:rPr>
      </w:pPr>
      <w:r>
        <w:rPr>
          <w:rFonts w:ascii="Times New Roman" w:hAnsi="Times New Roman"/>
          <w:sz w:val="24"/>
          <w:szCs w:val="24"/>
        </w:rPr>
        <w:t>З</w:t>
      </w:r>
      <w:r>
        <w:rPr>
          <w:rFonts w:ascii="Times New Roman" w:eastAsia="SimSun" w:hAnsi="Times New Roman"/>
          <w:sz w:val="24"/>
          <w:szCs w:val="24"/>
        </w:rPr>
        <w:t xml:space="preserve">она выделена для объектов </w:t>
      </w:r>
      <w:r>
        <w:rPr>
          <w:rFonts w:ascii="Times New Roman" w:hAnsi="Times New Roman"/>
          <w:sz w:val="24"/>
          <w:szCs w:val="24"/>
        </w:rPr>
        <w:t>производственного, транспортного и коммунально-складского назначения</w:t>
      </w:r>
      <w:r>
        <w:rPr>
          <w:rFonts w:ascii="Times New Roman" w:eastAsia="SimSun" w:hAnsi="Times New Roman"/>
          <w:sz w:val="24"/>
          <w:szCs w:val="24"/>
        </w:rPr>
        <w:t>.</w:t>
      </w:r>
    </w:p>
    <w:p w:rsidR="000843B1" w:rsidRDefault="000843B1" w:rsidP="000843B1">
      <w:pPr>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1630"/>
        <w:gridCol w:w="15"/>
        <w:gridCol w:w="2751"/>
        <w:gridCol w:w="12"/>
        <w:gridCol w:w="10899"/>
      </w:tblGrid>
      <w:tr w:rsidR="000843B1" w:rsidTr="00C561BE">
        <w:trPr>
          <w:trHeight w:val="23"/>
          <w:tblHeader/>
          <w:jc w:val="center"/>
        </w:trPr>
        <w:tc>
          <w:tcPr>
            <w:tcW w:w="3907"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 xml:space="preserve">Виды разрешенного использования земельного участка </w:t>
            </w:r>
          </w:p>
        </w:tc>
        <w:tc>
          <w:tcPr>
            <w:tcW w:w="9699" w:type="dxa"/>
            <w:gridSpan w:val="2"/>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trHeight w:val="23"/>
          <w:jc w:val="center"/>
        </w:trPr>
        <w:tc>
          <w:tcPr>
            <w:tcW w:w="1449"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кодовое обозначение</w:t>
            </w:r>
          </w:p>
        </w:tc>
        <w:tc>
          <w:tcPr>
            <w:tcW w:w="2458"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наименование</w:t>
            </w:r>
          </w:p>
        </w:tc>
        <w:tc>
          <w:tcPr>
            <w:tcW w:w="969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rPr>
                <w:rFonts w:ascii="Times New Roman" w:hAnsi="Times New Roman"/>
                <w:b/>
                <w:iCs/>
                <w:sz w:val="24"/>
                <w:szCs w:val="24"/>
              </w:rPr>
            </w:pP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3"/>
              <w:spacing w:line="25" w:lineRule="atLeast"/>
              <w:ind w:firstLineChars="125" w:firstLine="301"/>
              <w:jc w:val="left"/>
              <w:rPr>
                <w:rFonts w:ascii="Times New Roman" w:hAnsi="Times New Roman"/>
                <w:iCs/>
                <w:sz w:val="24"/>
              </w:rPr>
            </w:pPr>
            <w:bookmarkStart w:id="82" w:name="_Toc18747"/>
            <w:r>
              <w:rPr>
                <w:rFonts w:ascii="Times New Roman" w:hAnsi="Times New Roman"/>
                <w:color w:val="auto"/>
                <w:sz w:val="24"/>
                <w:szCs w:val="24"/>
                <w:lang w:eastAsia="zh-CN"/>
              </w:rPr>
              <w:t>Производственная зона, зона инженерной и транспортной инфраструктуры (СО-1)</w:t>
            </w:r>
            <w:bookmarkEnd w:id="82"/>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6.0</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Производственная деятельность</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lang w:eastAsia="zh-CN"/>
              </w:rPr>
            </w:pPr>
            <w:r>
              <w:rPr>
                <w:rFonts w:ascii="Times New Roman" w:hAnsi="Times New Roman" w:hint="default"/>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b/>
                <w:bCs/>
                <w:sz w:val="24"/>
                <w:szCs w:val="24"/>
              </w:rPr>
            </w:pPr>
            <w:r>
              <w:rPr>
                <w:rFonts w:ascii="Times New Roman" w:hAnsi="Times New Roman" w:hint="default"/>
                <w:b/>
                <w:bCs/>
                <w:sz w:val="24"/>
                <w:szCs w:val="24"/>
              </w:rPr>
              <w:t>Условно разрешенные виды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lang w:eastAsia="ar-SA"/>
              </w:rPr>
              <w:t>3.1.1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Предоставление коммунальных услуг</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proofErr w:type="gramStart"/>
            <w:r>
              <w:rPr>
                <w:rFonts w:ascii="Times New Roman" w:hAnsi="Times New Roman" w:hint="default"/>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b/>
                <w:bCs/>
                <w:sz w:val="24"/>
                <w:szCs w:val="24"/>
              </w:rPr>
            </w:pPr>
            <w:r>
              <w:rPr>
                <w:rFonts w:ascii="Times New Roman" w:hAnsi="Times New Roman" w:hint="default"/>
                <w:b/>
                <w:bCs/>
                <w:sz w:val="24"/>
                <w:szCs w:val="24"/>
              </w:rPr>
              <w:t>Вспомогательные виды разрешенного использования</w:t>
            </w:r>
          </w:p>
        </w:tc>
      </w:tr>
      <w:tr w:rsidR="000843B1" w:rsidTr="00C561BE">
        <w:trPr>
          <w:trHeight w:val="23"/>
          <w:jc w:val="center"/>
        </w:trPr>
        <w:tc>
          <w:tcPr>
            <w:tcW w:w="1462"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lang w:eastAsia="ar-SA"/>
              </w:rPr>
            </w:pPr>
            <w:r>
              <w:rPr>
                <w:rFonts w:ascii="Times New Roman" w:hAnsi="Times New Roman" w:hint="default"/>
                <w:sz w:val="24"/>
                <w:szCs w:val="24"/>
                <w:lang w:eastAsia="ar-SA"/>
              </w:rPr>
              <w:t>3.1.1</w:t>
            </w:r>
          </w:p>
        </w:tc>
        <w:tc>
          <w:tcPr>
            <w:tcW w:w="2456"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Предоставление коммунальных услуг</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proofErr w:type="gramStart"/>
            <w:r>
              <w:rPr>
                <w:rFonts w:ascii="Times New Roman" w:hAnsi="Times New Roman" w:hint="default"/>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Pr>
                <w:rFonts w:ascii="Times New Roman" w:hAnsi="Times New Roman" w:hint="default"/>
                <w:sz w:val="24"/>
                <w:szCs w:val="24"/>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bl>
    <w:p w:rsidR="000843B1" w:rsidRDefault="000843B1" w:rsidP="000843B1">
      <w:pPr>
        <w:rPr>
          <w:rFonts w:ascii="Times New Roman" w:hAnsi="Times New Roman"/>
          <w:b/>
          <w:bCs/>
        </w:rPr>
      </w:pPr>
    </w:p>
    <w:p w:rsidR="000843B1" w:rsidRDefault="000843B1" w:rsidP="000843B1">
      <w:pPr>
        <w:jc w:val="center"/>
        <w:rPr>
          <w:rFonts w:ascii="Times New Roman" w:hAnsi="Times New Roman"/>
          <w:b/>
          <w:bCs/>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СО-1 не регламентируются</w:t>
      </w:r>
    </w:p>
    <w:p w:rsidR="000843B1" w:rsidRDefault="000843B1" w:rsidP="000843B1">
      <w:pPr>
        <w:numPr>
          <w:ilvl w:val="0"/>
          <w:numId w:val="9"/>
        </w:numPr>
        <w:ind w:firstLine="0"/>
        <w:jc w:val="left"/>
        <w:rPr>
          <w:rFonts w:ascii="Times New Roman" w:hAnsi="Times New Roman"/>
          <w:sz w:val="24"/>
          <w:szCs w:val="24"/>
        </w:rPr>
      </w:pPr>
      <w:r>
        <w:rPr>
          <w:rFonts w:ascii="Times New Roman" w:hAnsi="Times New Roman"/>
          <w:sz w:val="24"/>
          <w:szCs w:val="24"/>
        </w:rPr>
        <w:t xml:space="preserve">Размер санитарно-защитной зоны согласно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w:t>
      </w:r>
    </w:p>
    <w:p w:rsidR="000843B1" w:rsidRDefault="000843B1" w:rsidP="000843B1">
      <w:pPr>
        <w:rPr>
          <w:rFonts w:ascii="Times New Roman" w:hAnsi="Times New Roman"/>
          <w:sz w:val="24"/>
          <w:szCs w:val="24"/>
        </w:rPr>
      </w:pPr>
      <w:r>
        <w:rPr>
          <w:rFonts w:ascii="Times New Roman" w:hAnsi="Times New Roman"/>
          <w:sz w:val="24"/>
          <w:szCs w:val="24"/>
        </w:rPr>
        <w:t xml:space="preserve">2. Со стороны селитебной территории необходимо предусмотреть полосу древесно-кустарниковых насаждений шириной не менее 50 м. </w:t>
      </w:r>
    </w:p>
    <w:p w:rsidR="000843B1" w:rsidRDefault="000843B1" w:rsidP="000843B1">
      <w:pPr>
        <w:tabs>
          <w:tab w:val="left" w:pos="-300"/>
          <w:tab w:val="left" w:pos="851"/>
        </w:tabs>
        <w:rPr>
          <w:rFonts w:ascii="Times New Roman" w:hAnsi="Times New Roman"/>
          <w:sz w:val="24"/>
          <w:szCs w:val="24"/>
          <w:lang w:eastAsia="zh-CN"/>
        </w:rPr>
      </w:pPr>
    </w:p>
    <w:p w:rsidR="000843B1" w:rsidRDefault="000843B1" w:rsidP="000843B1">
      <w:pPr>
        <w:pStyle w:val="3"/>
        <w:spacing w:line="25" w:lineRule="atLeast"/>
        <w:jc w:val="center"/>
        <w:rPr>
          <w:rFonts w:ascii="Times New Roman" w:hAnsi="Times New Roman"/>
          <w:sz w:val="24"/>
          <w:lang w:eastAsia="zh-CN"/>
        </w:rPr>
      </w:pPr>
      <w:bookmarkStart w:id="83" w:name="_Toc29071"/>
      <w:r>
        <w:rPr>
          <w:rFonts w:ascii="Times New Roman" w:hAnsi="Times New Roman" w:cs="Times New Roman"/>
          <w:color w:val="auto"/>
          <w:sz w:val="24"/>
          <w:lang w:eastAsia="zh-CN"/>
        </w:rPr>
        <w:t>Статья 44.7. Градостроительные регламенты. Зона специального назначения СО-2</w:t>
      </w:r>
      <w:bookmarkEnd w:id="83"/>
    </w:p>
    <w:p w:rsidR="000843B1" w:rsidRDefault="000843B1" w:rsidP="000843B1">
      <w:pPr>
        <w:tabs>
          <w:tab w:val="left" w:pos="-200"/>
          <w:tab w:val="left" w:pos="851"/>
        </w:tabs>
        <w:spacing w:line="360" w:lineRule="auto"/>
        <w:ind w:firstLine="540"/>
        <w:rPr>
          <w:rFonts w:ascii="Times New Roman" w:hAnsi="Times New Roman"/>
          <w:sz w:val="24"/>
          <w:szCs w:val="24"/>
        </w:rPr>
      </w:pPr>
      <w:r>
        <w:rPr>
          <w:rFonts w:ascii="Times New Roman" w:hAnsi="Times New Roman"/>
          <w:sz w:val="24"/>
          <w:szCs w:val="24"/>
        </w:rPr>
        <w:t>1. К зонам специального назначения относятся участки территории поселения, использование которых может быть обеспечено только путем выделения указанных зон и недопустимо в других территориальных зонах.</w:t>
      </w:r>
    </w:p>
    <w:p w:rsidR="000843B1" w:rsidRDefault="000843B1" w:rsidP="000843B1">
      <w:pPr>
        <w:spacing w:line="360" w:lineRule="auto"/>
        <w:ind w:firstLine="540"/>
        <w:rPr>
          <w:rFonts w:ascii="Times New Roman" w:hAnsi="Times New Roman"/>
          <w:sz w:val="24"/>
          <w:szCs w:val="24"/>
        </w:rPr>
      </w:pPr>
      <w:r>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В состав зон СО-2 включена зона кладбищ и мемориальных парков</w:t>
      </w:r>
    </w:p>
    <w:p w:rsidR="000843B1" w:rsidRDefault="000843B1" w:rsidP="000843B1">
      <w:pPr>
        <w:keepNext/>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18"/>
        <w:gridCol w:w="1628"/>
        <w:gridCol w:w="2763"/>
        <w:gridCol w:w="10898"/>
      </w:tblGrid>
      <w:tr w:rsidR="000843B1" w:rsidTr="00C561BE">
        <w:trPr>
          <w:gridBefore w:val="1"/>
          <w:wBefore w:w="16" w:type="dxa"/>
          <w:trHeight w:val="23"/>
          <w:tblHeader/>
          <w:jc w:val="center"/>
        </w:trPr>
        <w:tc>
          <w:tcPr>
            <w:tcW w:w="390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keepNext/>
              <w:widowControl w:val="0"/>
              <w:autoSpaceDE w:val="0"/>
              <w:ind w:left="5" w:hanging="5"/>
              <w:jc w:val="center"/>
              <w:rPr>
                <w:rFonts w:ascii="Times New Roman" w:hAnsi="Times New Roman"/>
                <w:sz w:val="24"/>
                <w:szCs w:val="24"/>
              </w:rPr>
            </w:pPr>
            <w:r>
              <w:rPr>
                <w:rFonts w:ascii="Times New Roman" w:hAnsi="Times New Roman"/>
                <w:b/>
                <w:sz w:val="24"/>
                <w:szCs w:val="24"/>
              </w:rPr>
              <w:t xml:space="preserve">Виды разрешенного использования земельного участка </w:t>
            </w:r>
          </w:p>
        </w:tc>
        <w:tc>
          <w:tcPr>
            <w:tcW w:w="9687" w:type="dxa"/>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keepNext/>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gridBefore w:val="1"/>
          <w:wBefore w:w="16" w:type="dxa"/>
          <w:trHeight w:val="23"/>
          <w:jc w:val="center"/>
        </w:trPr>
        <w:tc>
          <w:tcPr>
            <w:tcW w:w="1447"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keepNext/>
              <w:widowControl w:val="0"/>
              <w:autoSpaceDE w:val="0"/>
              <w:ind w:left="5" w:hanging="5"/>
              <w:jc w:val="center"/>
              <w:rPr>
                <w:rFonts w:ascii="Times New Roman" w:hAnsi="Times New Roman"/>
                <w:sz w:val="24"/>
                <w:szCs w:val="24"/>
              </w:rPr>
            </w:pPr>
            <w:r>
              <w:rPr>
                <w:rFonts w:ascii="Times New Roman" w:hAnsi="Times New Roman"/>
                <w:b/>
                <w:sz w:val="24"/>
                <w:szCs w:val="24"/>
              </w:rPr>
              <w:t>кодовое обозначение</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keepNext/>
              <w:widowControl w:val="0"/>
              <w:autoSpaceDE w:val="0"/>
              <w:ind w:left="5" w:hanging="5"/>
              <w:jc w:val="center"/>
              <w:rPr>
                <w:rFonts w:ascii="Times New Roman" w:hAnsi="Times New Roman"/>
                <w:sz w:val="24"/>
                <w:szCs w:val="24"/>
              </w:rPr>
            </w:pPr>
            <w:r>
              <w:rPr>
                <w:rFonts w:ascii="Times New Roman" w:hAnsi="Times New Roman"/>
                <w:b/>
                <w:sz w:val="24"/>
                <w:szCs w:val="24"/>
              </w:rPr>
              <w:t>наименование</w:t>
            </w:r>
          </w:p>
        </w:tc>
        <w:tc>
          <w:tcPr>
            <w:tcW w:w="96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keepNext/>
              <w:widowControl w:val="0"/>
              <w:tabs>
                <w:tab w:val="left" w:pos="540"/>
                <w:tab w:val="left" w:pos="720"/>
                <w:tab w:val="left" w:pos="900"/>
                <w:tab w:val="left" w:pos="1080"/>
                <w:tab w:val="left" w:pos="1260"/>
              </w:tabs>
              <w:snapToGrid w:val="0"/>
              <w:rPr>
                <w:rFonts w:ascii="Times New Roman" w:hAnsi="Times New Roman"/>
                <w:b/>
                <w:iCs/>
                <w:sz w:val="24"/>
                <w:szCs w:val="24"/>
              </w:rPr>
            </w:pP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keepNext/>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СО-2.</w:t>
            </w:r>
            <w:r>
              <w:rPr>
                <w:rFonts w:ascii="Times New Roman" w:hAnsi="Times New Roman"/>
                <w:b/>
                <w:sz w:val="24"/>
                <w:szCs w:val="24"/>
              </w:rPr>
              <w:t xml:space="preserve"> </w:t>
            </w:r>
            <w:r>
              <w:rPr>
                <w:rFonts w:ascii="Times New Roman" w:hAnsi="Times New Roman"/>
                <w:b/>
                <w:bCs/>
                <w:sz w:val="24"/>
                <w:szCs w:val="24"/>
                <w:lang w:eastAsia="zh-CN"/>
              </w:rPr>
              <w:t>Зона специального назначения</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12.1</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Ритуальная деятельность</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Размещение кладбищ, крематориев и мест захоронения; </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размещение соответствующих культовых сооружений; </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деятельности по производству продукции ритуально-обрядового назначения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iCs/>
                <w:sz w:val="24"/>
                <w:szCs w:val="24"/>
              </w:rPr>
            </w:pPr>
            <w:r>
              <w:rPr>
                <w:rFonts w:ascii="Times New Roman" w:hAnsi="Times New Roman" w:hint="default"/>
                <w:sz w:val="24"/>
                <w:szCs w:val="24"/>
              </w:rPr>
              <w:t>12.2</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Специальная деятельность</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proofErr w:type="gramStart"/>
            <w:r>
              <w:rPr>
                <w:rFonts w:ascii="Times New Roman" w:hAnsi="Times New Roman" w:hint="default"/>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3.7</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rPr>
                <w:rFonts w:ascii="Times New Roman" w:hAnsi="Times New Roman"/>
                <w:sz w:val="24"/>
                <w:szCs w:val="24"/>
              </w:rPr>
            </w:pPr>
            <w:r>
              <w:rPr>
                <w:rFonts w:ascii="Times New Roman" w:hAnsi="Times New Roman"/>
                <w:sz w:val="24"/>
                <w:szCs w:val="24"/>
              </w:rPr>
              <w:t>Религиозное использование</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hint="default"/>
                <w:sz w:val="24"/>
                <w:szCs w:val="24"/>
              </w:rPr>
              <w:lastRenderedPageBreak/>
              <w:t>кодами 3.7.1 - 3.7.2</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iCs/>
                <w:sz w:val="24"/>
                <w:szCs w:val="24"/>
              </w:rPr>
            </w:pPr>
            <w:r>
              <w:rPr>
                <w:rFonts w:ascii="Times New Roman" w:hAnsi="Times New Roman" w:hint="default"/>
                <w:sz w:val="24"/>
                <w:szCs w:val="24"/>
              </w:rPr>
              <w:lastRenderedPageBreak/>
              <w:t>9.3</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Историко-культурная деятельность</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lang w:eastAsia="zh-CN"/>
              </w:rPr>
            </w:pPr>
            <w:proofErr w:type="gramStart"/>
            <w:r>
              <w:rPr>
                <w:rFonts w:ascii="Times New Roman" w:hAnsi="Times New Roman" w:hint="default"/>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autoSpaceDE w:val="0"/>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1463"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iCs/>
                <w:sz w:val="24"/>
                <w:szCs w:val="24"/>
              </w:rPr>
              <w:t>4.9</w:t>
            </w:r>
          </w:p>
        </w:tc>
        <w:tc>
          <w:tcPr>
            <w:tcW w:w="24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autoSpaceDE w:val="0"/>
              <w:rPr>
                <w:rFonts w:ascii="Times New Roman" w:hAnsi="Times New Roman"/>
                <w:sz w:val="24"/>
                <w:szCs w:val="24"/>
              </w:rPr>
            </w:pPr>
            <w:r>
              <w:rPr>
                <w:rFonts w:ascii="Times New Roman" w:hAnsi="Times New Roman"/>
                <w:sz w:val="24"/>
                <w:szCs w:val="24"/>
              </w:rPr>
              <w:t>Служебные гаражи</w:t>
            </w:r>
          </w:p>
        </w:tc>
        <w:tc>
          <w:tcPr>
            <w:tcW w:w="9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843B1" w:rsidTr="00C561BE">
        <w:trPr>
          <w:trHeight w:val="23"/>
          <w:jc w:val="center"/>
        </w:trPr>
        <w:tc>
          <w:tcPr>
            <w:tcW w:w="136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rPr>
                <w:rFonts w:ascii="Times New Roman" w:hAnsi="Times New Roman"/>
                <w:sz w:val="24"/>
                <w:szCs w:val="24"/>
              </w:rPr>
            </w:pPr>
            <w:r>
              <w:rPr>
                <w:rFonts w:ascii="Times New Roman" w:hAnsi="Times New Roman"/>
                <w:sz w:val="24"/>
                <w:szCs w:val="24"/>
              </w:rPr>
              <w:t xml:space="preserve">* Порядок использования территории определяется с учетом требований государственных градостроительных нормативов и правил, специальных нормативов (ФЗ от 12.-1.1996г. № 8-ФЗ «О погребении и похоронном деле», </w:t>
            </w:r>
            <w:proofErr w:type="spellStart"/>
            <w:r>
              <w:rPr>
                <w:rFonts w:ascii="Times New Roman" w:hAnsi="Times New Roman"/>
                <w:sz w:val="24"/>
                <w:szCs w:val="24"/>
              </w:rPr>
              <w:t>СанПиН</w:t>
            </w:r>
            <w:proofErr w:type="spellEnd"/>
            <w:r>
              <w:rPr>
                <w:rFonts w:ascii="Times New Roman" w:hAnsi="Times New Roman"/>
                <w:sz w:val="24"/>
                <w:szCs w:val="24"/>
              </w:rPr>
              <w:t xml:space="preserve"> 2.1.1279-03)».</w:t>
            </w:r>
          </w:p>
        </w:tc>
      </w:tr>
    </w:tbl>
    <w:p w:rsidR="000843B1" w:rsidRDefault="000843B1" w:rsidP="000843B1">
      <w:pPr>
        <w:pStyle w:val="af9"/>
        <w:numPr>
          <w:ilvl w:val="1"/>
          <w:numId w:val="10"/>
        </w:numPr>
        <w:spacing w:after="0"/>
        <w:ind w:firstLine="709"/>
        <w:rPr>
          <w:color w:val="0000FF"/>
        </w:rPr>
      </w:pPr>
      <w:r>
        <w:rPr>
          <w:iCs/>
          <w:color w:val="0000FF"/>
          <w:szCs w:val="24"/>
        </w:rPr>
        <w:tab/>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Предельные размеры границ участков и предельные параметры разрешенного строительства, реконструкции объектов капитального строительства зон специального назначения не подлежат установлению.</w:t>
      </w:r>
    </w:p>
    <w:p w:rsidR="000843B1" w:rsidRDefault="000843B1" w:rsidP="000843B1">
      <w:pPr>
        <w:tabs>
          <w:tab w:val="left" w:pos="-300"/>
          <w:tab w:val="left" w:pos="851"/>
        </w:tabs>
        <w:rPr>
          <w:rFonts w:ascii="Times New Roman" w:hAnsi="Times New Roman"/>
          <w:sz w:val="24"/>
          <w:szCs w:val="24"/>
        </w:rPr>
      </w:pPr>
    </w:p>
    <w:p w:rsidR="000843B1" w:rsidRDefault="000843B1" w:rsidP="000843B1">
      <w:pPr>
        <w:pStyle w:val="3"/>
        <w:spacing w:line="25" w:lineRule="atLeast"/>
        <w:jc w:val="center"/>
        <w:rPr>
          <w:rFonts w:ascii="Times New Roman" w:hAnsi="Times New Roman"/>
          <w:sz w:val="24"/>
          <w:lang w:eastAsia="zh-CN"/>
        </w:rPr>
      </w:pPr>
      <w:bookmarkStart w:id="84" w:name="_Toc424"/>
      <w:r>
        <w:rPr>
          <w:rFonts w:ascii="Times New Roman" w:hAnsi="Times New Roman" w:cs="Times New Roman"/>
          <w:color w:val="auto"/>
          <w:sz w:val="24"/>
          <w:lang w:eastAsia="zh-CN"/>
        </w:rPr>
        <w:t>Статья 44.6. Градостроительные регламенты. Зоны сельскохозяйственного использования</w:t>
      </w:r>
      <w:bookmarkEnd w:id="84"/>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Особенностью зоны является сочетание объектов, связанных с обеспечением сельскохозяйственной и другой деятельности, и обслуживающих, коммерческих объектов местного и городского значения. </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В состав зон </w:t>
      </w:r>
      <w:proofErr w:type="gramStart"/>
      <w:r>
        <w:rPr>
          <w:rFonts w:ascii="Times New Roman" w:hAnsi="Times New Roman"/>
          <w:sz w:val="24"/>
          <w:szCs w:val="24"/>
        </w:rPr>
        <w:t>включены</w:t>
      </w:r>
      <w:proofErr w:type="gramEnd"/>
      <w:r>
        <w:rPr>
          <w:rFonts w:ascii="Times New Roman" w:hAnsi="Times New Roman"/>
          <w:sz w:val="24"/>
          <w:szCs w:val="24"/>
        </w:rPr>
        <w:t>:</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Зона объектов сельскохозяйственного назначения и ведения сельского хозяйства </w:t>
      </w:r>
      <w:r>
        <w:rPr>
          <w:rFonts w:ascii="Times New Roman" w:hAnsi="Times New Roman"/>
          <w:sz w:val="24"/>
          <w:szCs w:val="24"/>
          <w:lang w:val="en-US"/>
        </w:rPr>
        <w:t>III</w:t>
      </w:r>
      <w:r>
        <w:rPr>
          <w:rFonts w:ascii="Times New Roman" w:hAnsi="Times New Roman"/>
          <w:sz w:val="24"/>
          <w:szCs w:val="24"/>
        </w:rPr>
        <w:t xml:space="preserve"> класса вредности (ПСХ-1);</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Зона объектов сельскохозяйственного назначения и ведения сельского хозяйства </w:t>
      </w:r>
      <w:r>
        <w:rPr>
          <w:rFonts w:ascii="Times New Roman" w:hAnsi="Times New Roman"/>
          <w:sz w:val="24"/>
          <w:szCs w:val="24"/>
          <w:lang w:val="en-US"/>
        </w:rPr>
        <w:t>IV</w:t>
      </w:r>
      <w:r>
        <w:rPr>
          <w:rFonts w:ascii="Times New Roman" w:hAnsi="Times New Roman"/>
          <w:sz w:val="24"/>
          <w:szCs w:val="24"/>
        </w:rPr>
        <w:t xml:space="preserve"> класса вредности (ПСХ-1);</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 xml:space="preserve">Зона объектов сельскохозяйственного назначения и ведения сельского хозяйства </w:t>
      </w:r>
      <w:r>
        <w:rPr>
          <w:rFonts w:ascii="Times New Roman" w:hAnsi="Times New Roman"/>
          <w:sz w:val="24"/>
          <w:szCs w:val="24"/>
          <w:lang w:val="en-US"/>
        </w:rPr>
        <w:t>V</w:t>
      </w:r>
      <w:r>
        <w:rPr>
          <w:rFonts w:ascii="Times New Roman" w:hAnsi="Times New Roman"/>
          <w:sz w:val="24"/>
          <w:szCs w:val="24"/>
        </w:rPr>
        <w:t xml:space="preserve"> класса вредности (ПСХ-2);</w:t>
      </w:r>
    </w:p>
    <w:p w:rsidR="000843B1" w:rsidRDefault="000843B1" w:rsidP="000843B1">
      <w:pPr>
        <w:tabs>
          <w:tab w:val="left" w:pos="-300"/>
          <w:tab w:val="left" w:pos="851"/>
        </w:tabs>
        <w:rPr>
          <w:rFonts w:ascii="Times New Roman" w:hAnsi="Times New Roman"/>
          <w:sz w:val="24"/>
          <w:szCs w:val="24"/>
        </w:rPr>
      </w:pPr>
      <w:r>
        <w:rPr>
          <w:rFonts w:ascii="Times New Roman" w:hAnsi="Times New Roman"/>
          <w:sz w:val="24"/>
          <w:szCs w:val="24"/>
        </w:rPr>
        <w:t>Зона сельскохозяйственных угодий в составе земель с/</w:t>
      </w:r>
      <w:proofErr w:type="spellStart"/>
      <w:r>
        <w:rPr>
          <w:rFonts w:ascii="Times New Roman" w:hAnsi="Times New Roman"/>
          <w:sz w:val="24"/>
          <w:szCs w:val="24"/>
        </w:rPr>
        <w:t>х</w:t>
      </w:r>
      <w:proofErr w:type="spellEnd"/>
      <w:r>
        <w:rPr>
          <w:rFonts w:ascii="Times New Roman" w:hAnsi="Times New Roman"/>
          <w:sz w:val="24"/>
          <w:szCs w:val="24"/>
        </w:rPr>
        <w:t xml:space="preserve"> назначения (СХ-1).</w:t>
      </w:r>
    </w:p>
    <w:p w:rsidR="000843B1" w:rsidRDefault="000843B1" w:rsidP="000843B1">
      <w:pPr>
        <w:tabs>
          <w:tab w:val="left" w:pos="-300"/>
          <w:tab w:val="left" w:pos="851"/>
        </w:tabs>
        <w:rPr>
          <w:rFonts w:ascii="Times New Roman" w:hAnsi="Times New Roman"/>
          <w:sz w:val="24"/>
          <w:szCs w:val="24"/>
        </w:rPr>
      </w:pPr>
    </w:p>
    <w:p w:rsidR="000843B1" w:rsidRDefault="000843B1" w:rsidP="000843B1">
      <w:pPr>
        <w:tabs>
          <w:tab w:val="left" w:pos="709"/>
          <w:tab w:val="left" w:pos="851"/>
        </w:tabs>
        <w:spacing w:line="300" w:lineRule="auto"/>
        <w:jc w:val="center"/>
        <w:rPr>
          <w:rFonts w:ascii="Times New Roman" w:hAnsi="Times New Roman"/>
          <w:b/>
          <w:bCs/>
          <w:sz w:val="24"/>
          <w:szCs w:val="24"/>
          <w:lang w:bidi="ru-RU"/>
        </w:rPr>
      </w:pPr>
      <w:r>
        <w:rPr>
          <w:rFonts w:ascii="Times New Roman" w:hAnsi="Times New Roman"/>
          <w:b/>
          <w:bCs/>
          <w:sz w:val="24"/>
          <w:szCs w:val="24"/>
          <w:lang w:bidi="ru-RU"/>
        </w:rPr>
        <w:t>Виды разрешенного использования земельных участков и объектов капитального строительства</w:t>
      </w:r>
    </w:p>
    <w:tbl>
      <w:tblPr>
        <w:tblW w:w="15307" w:type="dxa"/>
        <w:jc w:val="center"/>
        <w:tblLayout w:type="fixed"/>
        <w:tblLook w:val="04A0"/>
      </w:tblPr>
      <w:tblGrid>
        <w:gridCol w:w="964"/>
        <w:gridCol w:w="667"/>
        <w:gridCol w:w="2765"/>
        <w:gridCol w:w="12"/>
        <w:gridCol w:w="10899"/>
      </w:tblGrid>
      <w:tr w:rsidR="000843B1" w:rsidTr="00C561BE">
        <w:trPr>
          <w:trHeight w:val="23"/>
          <w:tblHeader/>
          <w:jc w:val="center"/>
        </w:trPr>
        <w:tc>
          <w:tcPr>
            <w:tcW w:w="3907"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 xml:space="preserve">Виды разрешенного использования земельного участка </w:t>
            </w:r>
          </w:p>
        </w:tc>
        <w:tc>
          <w:tcPr>
            <w:tcW w:w="9699" w:type="dxa"/>
            <w:gridSpan w:val="2"/>
            <w:vMerge w:val="restart"/>
            <w:tcBorders>
              <w:top w:val="single" w:sz="4" w:space="0" w:color="000000"/>
              <w:left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Наименование территориальной зоны и описание видов разрешенного использования земельных участков и объектов капитального строительства</w:t>
            </w:r>
          </w:p>
        </w:tc>
      </w:tr>
      <w:tr w:rsidR="000843B1" w:rsidTr="00C561BE">
        <w:trPr>
          <w:trHeight w:val="23"/>
          <w:jc w:val="center"/>
        </w:trPr>
        <w:tc>
          <w:tcPr>
            <w:tcW w:w="1449" w:type="dxa"/>
            <w:gridSpan w:val="2"/>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кодовое обозначение</w:t>
            </w:r>
          </w:p>
        </w:tc>
        <w:tc>
          <w:tcPr>
            <w:tcW w:w="2458"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widowControl w:val="0"/>
              <w:autoSpaceDE w:val="0"/>
              <w:ind w:left="5" w:hanging="5"/>
              <w:jc w:val="center"/>
              <w:rPr>
                <w:rFonts w:ascii="Times New Roman" w:hAnsi="Times New Roman"/>
                <w:sz w:val="24"/>
                <w:szCs w:val="24"/>
              </w:rPr>
            </w:pPr>
            <w:r>
              <w:rPr>
                <w:rFonts w:ascii="Times New Roman" w:hAnsi="Times New Roman"/>
                <w:b/>
                <w:sz w:val="24"/>
                <w:szCs w:val="24"/>
              </w:rPr>
              <w:t>наименование</w:t>
            </w:r>
          </w:p>
        </w:tc>
        <w:tc>
          <w:tcPr>
            <w:tcW w:w="969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snapToGrid w:val="0"/>
              <w:rPr>
                <w:rFonts w:ascii="Times New Roman" w:hAnsi="Times New Roman"/>
                <w:b/>
                <w:iCs/>
                <w:sz w:val="24"/>
                <w:szCs w:val="24"/>
              </w:rPr>
            </w:pP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iCs/>
                <w:sz w:val="24"/>
                <w:szCs w:val="24"/>
              </w:rPr>
            </w:pPr>
            <w:r>
              <w:rPr>
                <w:rFonts w:ascii="Times New Roman" w:hAnsi="Times New Roman"/>
                <w:b/>
                <w:iCs/>
                <w:sz w:val="24"/>
                <w:szCs w:val="24"/>
              </w:rPr>
              <w:t xml:space="preserve">ПСХ-1. </w:t>
            </w:r>
            <w:r>
              <w:rPr>
                <w:rFonts w:ascii="Times New Roman" w:hAnsi="Times New Roman"/>
                <w:b/>
                <w:sz w:val="24"/>
                <w:szCs w:val="24"/>
              </w:rPr>
              <w:t xml:space="preserve">Зона объектов сельскохозяйственного назначения </w:t>
            </w:r>
            <w:r>
              <w:rPr>
                <w:rFonts w:ascii="Times New Roman" w:hAnsi="Times New Roman"/>
                <w:b/>
                <w:sz w:val="24"/>
                <w:szCs w:val="24"/>
              </w:rPr>
              <w:br/>
            </w:r>
            <w:r>
              <w:rPr>
                <w:rFonts w:ascii="Times New Roman" w:hAnsi="Times New Roman"/>
                <w:b/>
                <w:sz w:val="24"/>
                <w:szCs w:val="24"/>
              </w:rPr>
              <w:lastRenderedPageBreak/>
              <w:t xml:space="preserve">и ведения сельского хозяйства </w:t>
            </w:r>
            <w:r>
              <w:rPr>
                <w:rFonts w:ascii="Times New Roman" w:hAnsi="Times New Roman"/>
                <w:b/>
                <w:sz w:val="24"/>
                <w:szCs w:val="24"/>
                <w:lang w:val="en-US"/>
              </w:rPr>
              <w:t>III</w:t>
            </w:r>
            <w:r>
              <w:rPr>
                <w:rFonts w:ascii="Times New Roman" w:hAnsi="Times New Roman"/>
                <w:b/>
                <w:sz w:val="24"/>
                <w:szCs w:val="24"/>
              </w:rPr>
              <w:t xml:space="preserve"> класса вредности</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lastRenderedPageBreak/>
              <w:t>Основные виды разрешенного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Сельскохозяйственное использование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Растениеводство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выращиванием сельскохозяйственных культур.</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1.2-1.6</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Выращивание зерновых и иных сельскохозяйственных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Овощеводство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Выращивание тонизирующих, лекарственных, цветочных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Садоводство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Выращивание льна и конопли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льна, конопли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Животноводство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1.8 -1.11,1.15, 1.19,1.20</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Скотоводство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lastRenderedPageBreak/>
              <w:t>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Звероводство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в неволе ценных пушных зверей;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Птицеводство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домашних пород птиц, в том числе водоплавающих;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Свиноводство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свиней;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Пчеловодство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ульев, иных объектов и оборудования, необходимого для пчеловодства и разведениях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используемых для хранения и первичной переработки продукции пчеловодства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Рыбоводство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 размещение зданий, сооружений, оборудования, необходимых для осуществления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Научное обеспечение сельского хозяйства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коллекций генетических ресурсов растений</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Хранение и переработка сельскохозяйственной продукции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огородничества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lastRenderedPageBreak/>
              <w:t>1.16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личного подсобного хозяйства на полевых участках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сельскохозяйственной продукции без права возведения объектов капитального строительства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Питомники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необходимых для указанных видов сельскохозяйственного производства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Обеспечение сельскохозяйственного производства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Сенокошение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Кошение трав, сбор и заготовка сена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1.20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ind w:firstLineChars="125" w:firstLine="301"/>
              <w:jc w:val="center"/>
              <w:rPr>
                <w:rFonts w:ascii="Times New Roman" w:hAnsi="Times New Roman"/>
                <w:b/>
                <w:bCs/>
                <w:sz w:val="24"/>
                <w:szCs w:val="24"/>
              </w:rPr>
            </w:pPr>
            <w:r>
              <w:rPr>
                <w:rFonts w:ascii="Times New Roman" w:hAnsi="Times New Roman"/>
                <w:b/>
                <w:bCs/>
                <w:sz w:val="24"/>
                <w:szCs w:val="24"/>
              </w:rPr>
              <w:t>Условно разрешённые виды использования объектов капитального строительства и земельных участков для зоны ПСХ-1 не устанавливаются.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ind w:firstLineChars="125" w:firstLine="300"/>
              <w:rPr>
                <w:rFonts w:ascii="Times New Roman" w:hAnsi="Times New Roman"/>
                <w:sz w:val="24"/>
                <w:szCs w:val="24"/>
              </w:rPr>
            </w:pP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sz w:val="24"/>
                <w:szCs w:val="24"/>
              </w:rPr>
            </w:pPr>
            <w:r>
              <w:rPr>
                <w:rFonts w:ascii="Times New Roman" w:hAnsi="Times New Roman"/>
                <w:b/>
                <w:iCs/>
                <w:sz w:val="24"/>
                <w:szCs w:val="24"/>
              </w:rPr>
              <w:t xml:space="preserve">ПСХ-2. </w:t>
            </w:r>
            <w:r>
              <w:rPr>
                <w:rFonts w:ascii="Times New Roman" w:hAnsi="Times New Roman"/>
                <w:b/>
                <w:sz w:val="24"/>
                <w:szCs w:val="24"/>
              </w:rPr>
              <w:t xml:space="preserve">Зона объектов сельскохозяйственного назначения </w:t>
            </w:r>
            <w:r>
              <w:rPr>
                <w:rFonts w:ascii="Times New Roman" w:hAnsi="Times New Roman"/>
                <w:b/>
                <w:sz w:val="24"/>
                <w:szCs w:val="24"/>
              </w:rPr>
              <w:br/>
              <w:t xml:space="preserve">и ведение сельского хозяйства </w:t>
            </w:r>
            <w:r>
              <w:rPr>
                <w:rFonts w:ascii="Times New Roman" w:hAnsi="Times New Roman"/>
                <w:b/>
                <w:sz w:val="24"/>
                <w:szCs w:val="24"/>
                <w:lang w:val="en-US"/>
              </w:rPr>
              <w:t>IV</w:t>
            </w:r>
            <w:r>
              <w:rPr>
                <w:rFonts w:ascii="Times New Roman" w:hAnsi="Times New Roman"/>
                <w:b/>
                <w:sz w:val="24"/>
                <w:szCs w:val="24"/>
              </w:rPr>
              <w:t xml:space="preserve"> класса вредности</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Сельскохозяйственное использование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Растениеводство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выращиванием сельскохозяйственных культур.</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1.2-1.6</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зерновых и иных сельскохозяйственных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Овощеводство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тонизирующих, лекарственных, цветочных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Садоводство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льна и конопли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льна, конопли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Животноводство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1.8 -1.11,1.15, 1.19,1.20</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Скотоводство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Звероводство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в неволе ценных пушных зверей;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Птицеводство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домашних пород птиц, в том числе водоплавающих;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Свиноводство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свиней;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Пчеловодство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размещение ульев, иных объектов и оборудования, необходимого для пчеловодства и разведениях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используемых для хранения и первичной переработки продукции пчеловодства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Рыбоводство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 размещение зданий, сооружений, оборудования, необходимых для осуществления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Научное обеспечение сельского хозяйства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коллекций генетических ресурсов растений</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Хранение и переработка сельскохозяйственной продукции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огородничества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личного подсобного хозяйства на полевых участках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сельскохозяйственной продукции без права возведения объектов капитального строительства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Питомники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необходимых для указанных видов сельскохозяйственного производства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Обеспечение сельскохозяйственного производства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Сенокошение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Кошение трав, сбор и заготовка сена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ind w:firstLineChars="125" w:firstLine="301"/>
              <w:jc w:val="center"/>
              <w:rPr>
                <w:rFonts w:ascii="Times New Roman" w:hAnsi="Times New Roman"/>
                <w:sz w:val="24"/>
                <w:szCs w:val="24"/>
              </w:rPr>
            </w:pPr>
            <w:r>
              <w:rPr>
                <w:rFonts w:ascii="Times New Roman" w:hAnsi="Times New Roman"/>
                <w:b/>
                <w:bCs/>
                <w:sz w:val="24"/>
                <w:szCs w:val="24"/>
              </w:rPr>
              <w:t>Условно разрешённые виды использования объектов капитального строительства и земельных участков для зоны ПСХ-2 не устанавливаются.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b/>
                <w:sz w:val="24"/>
                <w:szCs w:val="24"/>
              </w:rPr>
            </w:pPr>
            <w:r>
              <w:rPr>
                <w:rFonts w:ascii="Times New Roman" w:hAnsi="Times New Roman"/>
                <w:b/>
                <w:iCs/>
                <w:sz w:val="24"/>
                <w:szCs w:val="24"/>
              </w:rPr>
              <w:t xml:space="preserve">ПСХ-3. </w:t>
            </w:r>
            <w:r>
              <w:rPr>
                <w:rFonts w:ascii="Times New Roman" w:hAnsi="Times New Roman"/>
                <w:b/>
                <w:sz w:val="24"/>
                <w:szCs w:val="24"/>
              </w:rPr>
              <w:t xml:space="preserve">Зона объектов сельскохозяйственного назначения </w:t>
            </w:r>
            <w:r>
              <w:rPr>
                <w:rFonts w:ascii="Times New Roman" w:hAnsi="Times New Roman"/>
                <w:b/>
                <w:sz w:val="24"/>
                <w:szCs w:val="24"/>
              </w:rPr>
              <w:br/>
              <w:t xml:space="preserve">и ведение сельского хозяйства </w:t>
            </w:r>
            <w:r>
              <w:rPr>
                <w:rFonts w:ascii="Times New Roman" w:hAnsi="Times New Roman"/>
                <w:b/>
                <w:sz w:val="24"/>
                <w:szCs w:val="24"/>
                <w:lang w:val="en-US"/>
              </w:rPr>
              <w:t>V</w:t>
            </w:r>
            <w:r>
              <w:rPr>
                <w:rFonts w:ascii="Times New Roman" w:hAnsi="Times New Roman"/>
                <w:b/>
                <w:sz w:val="24"/>
                <w:szCs w:val="24"/>
              </w:rPr>
              <w:t xml:space="preserve"> класса вредности</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 xml:space="preserve">Сельскохозяйственное </w:t>
            </w:r>
            <w:r>
              <w:rPr>
                <w:rFonts w:ascii="Times New Roman" w:hAnsi="Times New Roman" w:hint="default"/>
                <w:sz w:val="24"/>
                <w:szCs w:val="24"/>
              </w:rPr>
              <w:lastRenderedPageBreak/>
              <w:t>использование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 xml:space="preserve">Ведение сельского хозяйства. Содержание данного вида разрешенного использования включает в себя </w:t>
            </w:r>
            <w:r>
              <w:rPr>
                <w:rFonts w:ascii="Times New Roman" w:hAnsi="Times New Roman" w:hint="default"/>
                <w:sz w:val="24"/>
                <w:szCs w:val="24"/>
              </w:rPr>
              <w:lastRenderedPageBreak/>
              <w:t>содержание видов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lastRenderedPageBreak/>
              <w:t>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Растениеводство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выращиванием сельскохозяйственных культур.</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1.2-1.6</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зерновых и иных сельскохозяйственных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Овощеводство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тонизирующих, лекарственных, цветочных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Садоводство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льна и конопли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льна, конопли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Животноводство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1.8 -1.11,1.15, 1.19,1.20</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Скотоводство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Звероводство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в неволе ценных пушных зверей;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Птицеводство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домашних пород птиц, в том числе водоплавающих;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Свиноводство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свиней;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Пчеловодство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ульев, иных объектов и оборудования, необходимого для пчеловодства и разведениях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используемых для хранения и первичной переработки продукции пчеловодства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Рыбоводство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 размещение зданий, сооружений, оборудования, необходимых для осуществления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Научное обеспечение сельского хозяйства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коллекций генетических ресурсов растений</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Хранение и переработка сельскохозяйственной продукции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огородничества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личного подсобного хозяйства на полевых участках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сельскохозяйственной продукции без права возведения объектов капитального строительства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Питомники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Выращивание и реализация подроста деревьев и кустарников, используемых в сельском хозяйстве, а </w:t>
            </w:r>
            <w:r>
              <w:rPr>
                <w:rFonts w:ascii="Times New Roman" w:hAnsi="Times New Roman" w:hint="default"/>
                <w:sz w:val="24"/>
                <w:szCs w:val="24"/>
              </w:rPr>
              <w:lastRenderedPageBreak/>
              <w:t>также иных сельскохозяйственных культур для получения рассады и семян;</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необходимых для указанных видов сельскохозяйственного производства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Обеспечение сельскохозяйственного производства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1.19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eastAsia="Calibri" w:hAnsi="Times New Roman" w:hint="default"/>
                <w:sz w:val="24"/>
                <w:szCs w:val="24"/>
                <w:lang w:eastAsia="zh-CN"/>
              </w:rPr>
            </w:pPr>
            <w:r>
              <w:rPr>
                <w:rFonts w:ascii="Times New Roman" w:hAnsi="Times New Roman" w:hint="default"/>
                <w:sz w:val="24"/>
                <w:szCs w:val="24"/>
              </w:rPr>
              <w:t>Сенокошение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eastAsia="Calibri" w:hAnsi="Times New Roman" w:hint="default"/>
                <w:sz w:val="24"/>
                <w:szCs w:val="24"/>
                <w:lang w:eastAsia="zh-CN"/>
              </w:rPr>
            </w:pPr>
            <w:r>
              <w:rPr>
                <w:rFonts w:ascii="Times New Roman" w:hAnsi="Times New Roman" w:hint="default"/>
                <w:sz w:val="24"/>
                <w:szCs w:val="24"/>
              </w:rPr>
              <w:t>Кошение трав, сбор и заготовка сена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ind w:firstLineChars="125" w:firstLine="301"/>
              <w:jc w:val="center"/>
              <w:rPr>
                <w:rFonts w:ascii="Times New Roman" w:hAnsi="Times New Roman"/>
                <w:sz w:val="24"/>
                <w:szCs w:val="24"/>
              </w:rPr>
            </w:pPr>
            <w:r>
              <w:rPr>
                <w:rFonts w:ascii="Times New Roman" w:hAnsi="Times New Roman"/>
                <w:b/>
                <w:bCs/>
                <w:sz w:val="24"/>
                <w:szCs w:val="24"/>
              </w:rPr>
              <w:t>Условно разрешённые виды использования объектов капитального строительства и земельных участков для зоны ПСХ-3 не устанавливаются.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sz w:val="24"/>
                <w:szCs w:val="24"/>
              </w:rPr>
              <w:t>СХ-1. Зона сельскохозяйственных угодий в составе земель с/</w:t>
            </w:r>
            <w:proofErr w:type="spellStart"/>
            <w:r>
              <w:rPr>
                <w:rFonts w:ascii="Times New Roman" w:hAnsi="Times New Roman"/>
                <w:b/>
                <w:sz w:val="24"/>
                <w:szCs w:val="24"/>
              </w:rPr>
              <w:t>х</w:t>
            </w:r>
            <w:proofErr w:type="spellEnd"/>
            <w:r>
              <w:rPr>
                <w:rFonts w:ascii="Times New Roman" w:hAnsi="Times New Roman"/>
                <w:b/>
                <w:sz w:val="24"/>
                <w:szCs w:val="24"/>
              </w:rPr>
              <w:t xml:space="preserve"> назначения</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autoSpaceDE w:val="0"/>
              <w:jc w:val="center"/>
              <w:rPr>
                <w:rFonts w:ascii="Times New Roman" w:hAnsi="Times New Roman"/>
                <w:sz w:val="24"/>
                <w:szCs w:val="24"/>
              </w:rPr>
            </w:pPr>
            <w:r>
              <w:rPr>
                <w:rFonts w:ascii="Times New Roman" w:hAnsi="Times New Roman"/>
                <w:b/>
                <w:iCs/>
                <w:sz w:val="24"/>
                <w:szCs w:val="24"/>
              </w:rPr>
              <w:t>Основные виды разрешенного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Сельскохозяйственное использование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1.1 -1.20, в том числе размещение зданий и сооружений, используемых для хранения и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Растениеводство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выращиванием сельскохозяйственных культур.</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1.2-1.6</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зерновых и иных сельскохозяйственных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Овощеводство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тонизирующих, лекарственных, цветочных культур</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Садоводство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Выращивание льна и конопли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выращиванием льна, конопли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Животноводство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Осуществление хозяйственной деятельности, связанной с производством продукции животноводства, в </w:t>
            </w:r>
            <w:r>
              <w:rPr>
                <w:rFonts w:ascii="Times New Roman" w:hAnsi="Times New Roman" w:hint="default"/>
                <w:sz w:val="24"/>
                <w:szCs w:val="24"/>
              </w:rPr>
              <w:lastRenderedPageBreak/>
              <w:t>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1.8 -1.11,1.15, 1.19,1.20</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Скотоводство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Звероводство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в неволе ценных пушных зверей;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Птицеводство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домашних пород птиц, в том числе водоплавающих;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Свиноводство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разведением свиней;</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разведение племенных животных, производство и использование племенной продукции (материала)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1.12</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Пчеловодство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ульев, иных объектов и оборудования, необходимого для пчеловодства и разведениях иных полезных насекомых;</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используемых для хранения и первичной переработки продукции пчеловодства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1.13</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Рыбоводство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 xml:space="preserve">Осуществление хозяйственной деятельности, связанной с разведением и (или) содержанием, </w:t>
            </w:r>
            <w:r>
              <w:rPr>
                <w:rFonts w:ascii="Times New Roman" w:hAnsi="Times New Roman" w:hint="default"/>
                <w:sz w:val="24"/>
                <w:szCs w:val="24"/>
              </w:rPr>
              <w:lastRenderedPageBreak/>
              <w:t>выращиванием объектов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 размещение зданий, сооружений, оборудования, необходимых для осуществления рыбоводства (</w:t>
            </w:r>
            <w:proofErr w:type="spellStart"/>
            <w:r>
              <w:rPr>
                <w:rFonts w:ascii="Times New Roman" w:hAnsi="Times New Roman" w:hint="default"/>
                <w:sz w:val="24"/>
                <w:szCs w:val="24"/>
              </w:rPr>
              <w:t>аквакультуры</w:t>
            </w:r>
            <w:proofErr w:type="spellEnd"/>
            <w:r>
              <w:rPr>
                <w:rFonts w:ascii="Times New Roman" w:hAnsi="Times New Roman" w:hint="default"/>
                <w:sz w:val="24"/>
                <w:szCs w:val="24"/>
              </w:rPr>
              <w:t>)</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lastRenderedPageBreak/>
              <w:t>1.14</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Научное обеспечение сельского хозяйства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коллекций генетических ресурсов растений</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1.15</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Хранение и переработка сельскохозяйственной продукции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13.1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огородничества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1.16</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Ведение личного подсобного хозяйства на полевых участках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Производство сельскохозяйственной продукции без права возведения объектов капитального строительства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1.17</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Питомники</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сооружений, необходимых для указанных видов сельскохозяйственного производства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Обеспечение сельскохозяйственного производства</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1.19</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Сенокошение</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Кошение трав, сбор и заготовка сена</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1.20</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Выпас сельскохозяйственных животных</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Условно разрешенные виды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1.1</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Растениеводство</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Осуществление хозяйственной деятельности, связанной с выращиванием сельскохозяйственных культур.</w:t>
            </w:r>
          </w:p>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Содержание данного вида разрешенного использования включает в себя содержание видов разрешенного использования с кодами 1.2-1.6</w:t>
            </w:r>
          </w:p>
        </w:tc>
      </w:tr>
      <w:tr w:rsidR="000843B1" w:rsidTr="00C561BE">
        <w:trPr>
          <w:trHeight w:val="23"/>
          <w:jc w:val="center"/>
        </w:trPr>
        <w:tc>
          <w:tcPr>
            <w:tcW w:w="1360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widowControl w:val="0"/>
              <w:tabs>
                <w:tab w:val="left" w:pos="540"/>
                <w:tab w:val="left" w:pos="720"/>
                <w:tab w:val="left" w:pos="900"/>
                <w:tab w:val="left" w:pos="1080"/>
                <w:tab w:val="left" w:pos="1260"/>
              </w:tabs>
              <w:jc w:val="center"/>
              <w:rPr>
                <w:rFonts w:ascii="Times New Roman" w:hAnsi="Times New Roman"/>
                <w:sz w:val="24"/>
                <w:szCs w:val="24"/>
              </w:rPr>
            </w:pPr>
            <w:r>
              <w:rPr>
                <w:rFonts w:ascii="Times New Roman" w:hAnsi="Times New Roman"/>
                <w:b/>
                <w:iCs/>
                <w:sz w:val="24"/>
                <w:szCs w:val="24"/>
              </w:rPr>
              <w:t>Вспомогательные</w:t>
            </w:r>
            <w:r>
              <w:rPr>
                <w:rFonts w:ascii="Times New Roman" w:hAnsi="Times New Roman"/>
                <w:iCs/>
                <w:sz w:val="24"/>
                <w:szCs w:val="24"/>
              </w:rPr>
              <w:t xml:space="preserve"> </w:t>
            </w:r>
            <w:r>
              <w:rPr>
                <w:rFonts w:ascii="Times New Roman" w:hAnsi="Times New Roman"/>
                <w:b/>
                <w:iCs/>
                <w:sz w:val="24"/>
                <w:szCs w:val="24"/>
              </w:rPr>
              <w:t>виды разрешенного использования</w:t>
            </w:r>
          </w:p>
        </w:tc>
      </w:tr>
      <w:tr w:rsidR="000843B1" w:rsidTr="00C561BE">
        <w:trPr>
          <w:trHeight w:val="23"/>
          <w:jc w:val="center"/>
        </w:trPr>
        <w:tc>
          <w:tcPr>
            <w:tcW w:w="856" w:type="dxa"/>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6.8</w:t>
            </w:r>
          </w:p>
        </w:tc>
        <w:tc>
          <w:tcPr>
            <w:tcW w:w="3062" w:type="dxa"/>
            <w:gridSpan w:val="3"/>
            <w:tcBorders>
              <w:top w:val="single" w:sz="4" w:space="0" w:color="000000"/>
              <w:left w:val="single" w:sz="4" w:space="0" w:color="000000"/>
              <w:bottom w:val="single" w:sz="4" w:space="0" w:color="000000"/>
            </w:tcBorders>
            <w:shd w:val="clear" w:color="auto" w:fill="FFFFFF"/>
            <w:vAlign w:val="center"/>
          </w:tcPr>
          <w:p w:rsidR="000843B1" w:rsidRDefault="000843B1" w:rsidP="00C561BE">
            <w:pPr>
              <w:pStyle w:val="aff5"/>
              <w:widowControl w:val="0"/>
              <w:autoSpaceDE w:val="0"/>
              <w:autoSpaceDN w:val="0"/>
              <w:adjustRightInd w:val="0"/>
              <w:jc w:val="left"/>
              <w:rPr>
                <w:rFonts w:ascii="Times New Roman" w:hAnsi="Times New Roman" w:hint="default"/>
                <w:sz w:val="24"/>
                <w:szCs w:val="24"/>
              </w:rPr>
            </w:pPr>
            <w:r>
              <w:rPr>
                <w:rFonts w:ascii="Times New Roman" w:hAnsi="Times New Roman" w:hint="default"/>
                <w:sz w:val="24"/>
                <w:szCs w:val="24"/>
              </w:rPr>
              <w:t>Связь</w:t>
            </w:r>
          </w:p>
        </w:tc>
        <w:tc>
          <w:tcPr>
            <w:tcW w:w="96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43B1" w:rsidRDefault="000843B1" w:rsidP="00C561BE">
            <w:pPr>
              <w:pStyle w:val="aff5"/>
              <w:widowControl w:val="0"/>
              <w:autoSpaceDE w:val="0"/>
              <w:autoSpaceDN w:val="0"/>
              <w:adjustRightInd w:val="0"/>
              <w:rPr>
                <w:rFonts w:ascii="Times New Roman" w:hAnsi="Times New Roman" w:hint="default"/>
                <w:sz w:val="24"/>
                <w:szCs w:val="24"/>
              </w:rPr>
            </w:pPr>
            <w:r>
              <w:rPr>
                <w:rFonts w:ascii="Times New Roman" w:hAnsi="Times New Roman" w:hint="default"/>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0843B1" w:rsidRDefault="000843B1" w:rsidP="000843B1">
      <w:pPr>
        <w:jc w:val="center"/>
        <w:rPr>
          <w:rFonts w:ascii="Times New Roman" w:hAnsi="Times New Roman"/>
          <w:b/>
          <w:bCs/>
          <w:sz w:val="24"/>
          <w:szCs w:val="24"/>
        </w:rPr>
      </w:pPr>
    </w:p>
    <w:p w:rsidR="000843B1" w:rsidRDefault="000843B1" w:rsidP="000843B1">
      <w:pPr>
        <w:jc w:val="center"/>
        <w:rPr>
          <w:rFonts w:ascii="Times New Roman" w:hAnsi="Times New Roman"/>
          <w:b/>
          <w:bCs/>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w:t>
      </w:r>
    </w:p>
    <w:p w:rsidR="000843B1" w:rsidRDefault="000843B1" w:rsidP="000843B1">
      <w:pPr>
        <w:jc w:val="right"/>
        <w:rPr>
          <w:rFonts w:ascii="Times New Roman" w:hAnsi="Times New Roman"/>
          <w:b/>
          <w:bCs/>
        </w:rPr>
      </w:pPr>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1"/>
        <w:gridCol w:w="1283"/>
        <w:gridCol w:w="1284"/>
        <w:gridCol w:w="1143"/>
        <w:gridCol w:w="160"/>
        <w:gridCol w:w="1283"/>
        <w:gridCol w:w="1284"/>
        <w:gridCol w:w="1143"/>
        <w:gridCol w:w="141"/>
        <w:gridCol w:w="998"/>
        <w:gridCol w:w="285"/>
        <w:gridCol w:w="1144"/>
        <w:gridCol w:w="187"/>
        <w:gridCol w:w="1251"/>
      </w:tblGrid>
      <w:tr w:rsidR="000843B1" w:rsidTr="00C561BE">
        <w:trPr>
          <w:trHeight w:val="23"/>
          <w:jc w:val="center"/>
        </w:trPr>
        <w:tc>
          <w:tcPr>
            <w:tcW w:w="3312"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Разрешенное использование</w:t>
            </w:r>
          </w:p>
        </w:tc>
        <w:tc>
          <w:tcPr>
            <w:tcW w:w="227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площадь, кв</w:t>
            </w:r>
            <w:proofErr w:type="gramStart"/>
            <w:r>
              <w:rPr>
                <w:rFonts w:ascii="Times New Roman" w:hAnsi="Times New Roman"/>
                <w:b/>
                <w:snapToGrid w:val="0"/>
                <w:sz w:val="24"/>
                <w:szCs w:val="24"/>
              </w:rPr>
              <w:t>.м</w:t>
            </w:r>
            <w:proofErr w:type="gramEnd"/>
          </w:p>
        </w:tc>
        <w:tc>
          <w:tcPr>
            <w:tcW w:w="1157" w:type="dxa"/>
            <w:gridSpan w:val="2"/>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длина стороны по уличному фронту, </w:t>
            </w:r>
            <w:proofErr w:type="gramStart"/>
            <w:r>
              <w:rPr>
                <w:rFonts w:ascii="Times New Roman" w:hAnsi="Times New Roman"/>
                <w:b/>
                <w:snapToGrid w:val="0"/>
                <w:sz w:val="24"/>
                <w:szCs w:val="24"/>
              </w:rPr>
              <w:t>м</w:t>
            </w:r>
            <w:proofErr w:type="gramEnd"/>
          </w:p>
        </w:tc>
        <w:tc>
          <w:tcPr>
            <w:tcW w:w="1139" w:type="dxa"/>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Минимальная ширина/  глубина, </w:t>
            </w:r>
            <w:proofErr w:type="gramStart"/>
            <w:r>
              <w:rPr>
                <w:rFonts w:ascii="Times New Roman" w:hAnsi="Times New Roman"/>
                <w:b/>
                <w:snapToGrid w:val="0"/>
                <w:sz w:val="24"/>
                <w:szCs w:val="24"/>
              </w:rPr>
              <w:t>м</w:t>
            </w:r>
            <w:proofErr w:type="gramEnd"/>
          </w:p>
        </w:tc>
        <w:tc>
          <w:tcPr>
            <w:tcW w:w="2280" w:type="dxa"/>
            <w:gridSpan w:val="2"/>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процент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застройки, %</w:t>
            </w:r>
          </w:p>
        </w:tc>
        <w:tc>
          <w:tcPr>
            <w:tcW w:w="1139" w:type="dxa"/>
            <w:gridSpan w:val="2"/>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 отступ от границы земельного участка (красной линии)</w:t>
            </w:r>
          </w:p>
        </w:tc>
        <w:tc>
          <w:tcPr>
            <w:tcW w:w="1174" w:type="dxa"/>
            <w:gridSpan w:val="2"/>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здания до конька крыши, </w:t>
            </w:r>
            <w:proofErr w:type="gramStart"/>
            <w:r>
              <w:rPr>
                <w:rFonts w:ascii="Times New Roman" w:hAnsi="Times New Roman"/>
                <w:b/>
                <w:snapToGrid w:val="0"/>
                <w:sz w:val="24"/>
                <w:szCs w:val="24"/>
              </w:rPr>
              <w:t>м</w:t>
            </w:r>
            <w:proofErr w:type="gramEnd"/>
            <w:r>
              <w:rPr>
                <w:rFonts w:ascii="Times New Roman" w:hAnsi="Times New Roman"/>
                <w:b/>
                <w:snapToGrid w:val="0"/>
                <w:sz w:val="24"/>
                <w:szCs w:val="24"/>
              </w:rPr>
              <w:t>/максимальное кол-во этажей</w:t>
            </w:r>
          </w:p>
        </w:tc>
        <w:tc>
          <w:tcPr>
            <w:tcW w:w="1126" w:type="dxa"/>
            <w:gridSpan w:val="2"/>
            <w:vMerge w:val="restart"/>
            <w:tcBorders>
              <w:top w:val="single" w:sz="4" w:space="0" w:color="000000"/>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 xml:space="preserve">Максимальная высота оград, </w:t>
            </w:r>
          </w:p>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w:t>
            </w:r>
          </w:p>
        </w:tc>
      </w:tr>
      <w:tr w:rsidR="000843B1" w:rsidTr="00C561BE">
        <w:trPr>
          <w:trHeight w:val="23"/>
          <w:jc w:val="center"/>
        </w:trPr>
        <w:tc>
          <w:tcPr>
            <w:tcW w:w="3312"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Минимальная</w:t>
            </w:r>
          </w:p>
        </w:tc>
        <w:tc>
          <w:tcPr>
            <w:tcW w:w="1139"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Максимальная</w:t>
            </w:r>
          </w:p>
        </w:tc>
        <w:tc>
          <w:tcPr>
            <w:tcW w:w="1157" w:type="dxa"/>
            <w:gridSpan w:val="2"/>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39" w:type="dxa"/>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40" w:type="dxa"/>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Минимальный</w:t>
            </w:r>
          </w:p>
        </w:tc>
        <w:tc>
          <w:tcPr>
            <w:tcW w:w="1140" w:type="dxa"/>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snapToGrid w:val="0"/>
                <w:sz w:val="24"/>
                <w:szCs w:val="24"/>
              </w:rPr>
              <w:t>Максимальный</w:t>
            </w:r>
          </w:p>
        </w:tc>
        <w:tc>
          <w:tcPr>
            <w:tcW w:w="1139" w:type="dxa"/>
            <w:gridSpan w:val="2"/>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74" w:type="dxa"/>
            <w:gridSpan w:val="2"/>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c>
          <w:tcPr>
            <w:tcW w:w="1126" w:type="dxa"/>
            <w:gridSpan w:val="2"/>
            <w:vMerge/>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p>
        </w:tc>
      </w:tr>
      <w:tr w:rsidR="000843B1" w:rsidTr="00C561BE">
        <w:trPr>
          <w:trHeight w:val="23"/>
          <w:jc w:val="center"/>
        </w:trPr>
        <w:tc>
          <w:tcPr>
            <w:tcW w:w="13606" w:type="dxa"/>
            <w:gridSpan w:val="14"/>
            <w:tcBorders>
              <w:left w:val="single" w:sz="4" w:space="0" w:color="000000"/>
              <w:right w:val="single" w:sz="4" w:space="0" w:color="000000"/>
            </w:tcBorders>
            <w:vAlign w:val="center"/>
          </w:tcPr>
          <w:p w:rsidR="000843B1" w:rsidRDefault="000843B1" w:rsidP="00C561BE">
            <w:pPr>
              <w:jc w:val="center"/>
              <w:rPr>
                <w:rFonts w:ascii="Times New Roman" w:hAnsi="Times New Roman"/>
                <w:b/>
                <w:snapToGrid w:val="0"/>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ПСХ-1</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Сельскохозяйственное использование</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Растениеводство </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зерновых и иных сельскохозяйственных культур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Овощеводство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тонизирующих, лекарственных, цветочных культур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Садоводство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льна и конопли</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Животноводство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w:t>
            </w:r>
            <w:r>
              <w:rPr>
                <w:rFonts w:ascii="Times New Roman" w:hAnsi="Times New Roman"/>
                <w:sz w:val="24"/>
                <w:szCs w:val="24"/>
              </w:rPr>
              <w:lastRenderedPageBreak/>
              <w:t>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lastRenderedPageBreak/>
              <w:t>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w:t>
            </w:r>
            <w:r>
              <w:rPr>
                <w:rFonts w:ascii="Times New Roman" w:hAnsi="Times New Roman"/>
                <w:sz w:val="24"/>
                <w:szCs w:val="24"/>
              </w:rPr>
              <w:lastRenderedPageBreak/>
              <w:t>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w:t>
            </w:r>
            <w:r>
              <w:rPr>
                <w:rFonts w:ascii="Times New Roman" w:hAnsi="Times New Roman"/>
                <w:sz w:val="24"/>
                <w:szCs w:val="24"/>
              </w:rPr>
              <w:lastRenderedPageBreak/>
              <w:t>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Скотоводство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Звероводство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 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Птицеводство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Свиноводство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Пчеловодство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 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Рыбоводство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Научное обеспечение сельского хозяйства</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Хранение и переработка сельскохозяйственной продукции</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 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Огородничество</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Питомники</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Обеспечение сельскохозяйственного производства</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Сенокошение</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Ведение личного подсобного хозяйства</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4000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1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Выпас сельскохозяйственных животных</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300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3" w:type="dxa"/>
            <w:gridSpan w:val="3"/>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4"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13606" w:type="dxa"/>
            <w:gridSpan w:val="14"/>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ПСХ-2</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Сельскохозяйственное использование</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Растениеводство </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lastRenderedPageBreak/>
              <w:t>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Выращивание зерновых и иных сельскохозяйственных культур</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Овощеводство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тонизирующих, лекарственных, цветочных культур</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Садоводство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льна и конопли</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Животноводство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Скотоводство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Звероводство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Птицеводство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Свиноводство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Пчеловодство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Рыбоводство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Научное обеспечение сельского хозяйства</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Хранение и переработка </w:t>
            </w:r>
            <w:proofErr w:type="gramStart"/>
            <w:r>
              <w:rPr>
                <w:rFonts w:ascii="Times New Roman" w:hAnsi="Times New Roman"/>
                <w:sz w:val="24"/>
                <w:szCs w:val="24"/>
              </w:rPr>
              <w:t>сельскохозяйственной</w:t>
            </w:r>
            <w:proofErr w:type="gramEnd"/>
          </w:p>
          <w:p w:rsidR="000843B1" w:rsidRDefault="000843B1" w:rsidP="00C561BE">
            <w:pPr>
              <w:jc w:val="center"/>
              <w:rPr>
                <w:rFonts w:ascii="Times New Roman" w:hAnsi="Times New Roman"/>
                <w:sz w:val="24"/>
                <w:szCs w:val="24"/>
              </w:rPr>
            </w:pPr>
            <w:r>
              <w:rPr>
                <w:rFonts w:ascii="Times New Roman" w:hAnsi="Times New Roman"/>
                <w:sz w:val="24"/>
                <w:szCs w:val="24"/>
              </w:rPr>
              <w:t>продукции</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Огородничество</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Питомники</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lastRenderedPageBreak/>
              <w:t>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Обеспечение сельскохозяйственного производства</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Выпас сельскохозяйственных животных</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Ведение огородничества</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Ведение сельского хозяйства</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13606"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ПСХ-3</w:t>
            </w:r>
          </w:p>
        </w:tc>
      </w:tr>
      <w:tr w:rsidR="000843B1" w:rsidTr="00C561BE">
        <w:trPr>
          <w:trHeight w:val="23"/>
          <w:jc w:val="center"/>
        </w:trPr>
        <w:tc>
          <w:tcPr>
            <w:tcW w:w="3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Сельскохозяйственное использование</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 НР</w:t>
            </w:r>
          </w:p>
        </w:tc>
        <w:tc>
          <w:tcPr>
            <w:tcW w:w="11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Растениеводство </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зерновых и иных сельскохозяйственных культур</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Овощеводство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тонизирующих, лекарственных, цветочных культур</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Садоводство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Выращивание льна и конопли</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Животноводство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Скотоводство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Звероводство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Птицеводство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Свиноводство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Пчеловодство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Рыбоводство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Научное обеспечение сельского хозяйства</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 xml:space="preserve">Хранение и переработка </w:t>
            </w:r>
            <w:proofErr w:type="gramStart"/>
            <w:r>
              <w:rPr>
                <w:rFonts w:ascii="Times New Roman" w:hAnsi="Times New Roman"/>
                <w:sz w:val="24"/>
                <w:szCs w:val="24"/>
              </w:rPr>
              <w:lastRenderedPageBreak/>
              <w:t>сельскохозяйственной</w:t>
            </w:r>
            <w:proofErr w:type="gramEnd"/>
          </w:p>
          <w:p w:rsidR="000843B1" w:rsidRDefault="000843B1" w:rsidP="00C561BE">
            <w:pPr>
              <w:jc w:val="center"/>
              <w:rPr>
                <w:rFonts w:ascii="Times New Roman" w:hAnsi="Times New Roman"/>
                <w:sz w:val="24"/>
                <w:szCs w:val="24"/>
              </w:rPr>
            </w:pPr>
            <w:r>
              <w:rPr>
                <w:rFonts w:ascii="Times New Roman" w:hAnsi="Times New Roman"/>
                <w:sz w:val="24"/>
                <w:szCs w:val="24"/>
              </w:rPr>
              <w:t>продукции</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lastRenderedPageBreak/>
              <w:t>Огородничество</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Питомники</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Обеспечение сельскохозяйственного производства</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Выпас сельскохозяйственных животных</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Ведение огородничества</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1500</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Ведение сельского хозяйства</w:t>
            </w:r>
          </w:p>
        </w:tc>
        <w:tc>
          <w:tcPr>
            <w:tcW w:w="114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50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3"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10</w:t>
            </w:r>
          </w:p>
        </w:tc>
        <w:tc>
          <w:tcPr>
            <w:tcW w:w="1284"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c>
          <w:tcPr>
            <w:tcW w:w="1251" w:type="dxa"/>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sz w:val="24"/>
                <w:szCs w:val="24"/>
              </w:rPr>
              <w:t>НР</w:t>
            </w:r>
          </w:p>
        </w:tc>
      </w:tr>
      <w:tr w:rsidR="000843B1" w:rsidTr="00C561BE">
        <w:trPr>
          <w:trHeight w:val="23"/>
          <w:jc w:val="center"/>
        </w:trPr>
        <w:tc>
          <w:tcPr>
            <w:tcW w:w="13606" w:type="dxa"/>
            <w:gridSpan w:val="14"/>
            <w:shd w:val="clear" w:color="auto" w:fill="auto"/>
            <w:vAlign w:val="center"/>
          </w:tcPr>
          <w:p w:rsidR="000843B1" w:rsidRDefault="000843B1" w:rsidP="00C561BE">
            <w:pPr>
              <w:jc w:val="center"/>
              <w:rPr>
                <w:rFonts w:ascii="Times New Roman" w:hAnsi="Times New Roman"/>
                <w:sz w:val="24"/>
                <w:szCs w:val="24"/>
              </w:rPr>
            </w:pPr>
            <w:r>
              <w:rPr>
                <w:rFonts w:ascii="Times New Roman" w:hAnsi="Times New Roman"/>
                <w:b/>
                <w:bCs/>
                <w:sz w:val="24"/>
                <w:szCs w:val="24"/>
              </w:rPr>
              <w:t xml:space="preserve">Предельные размеры земельных участков и параметры разрешённого строительства, </w:t>
            </w:r>
            <w:r>
              <w:rPr>
                <w:rFonts w:ascii="Times New Roman" w:hAnsi="Times New Roman"/>
                <w:b/>
                <w:bCs/>
                <w:sz w:val="24"/>
                <w:szCs w:val="24"/>
              </w:rPr>
              <w:br/>
              <w:t>реконструкции объектов капитального строительства для зоны СХ-1</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Сельскохозяйственное использование</w:t>
            </w:r>
          </w:p>
        </w:tc>
        <w:tc>
          <w:tcPr>
            <w:tcW w:w="114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 xml:space="preserve"> 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 xml:space="preserve">Растениеводство </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Выращивание зерновых и иных сельскохозяйственных культур</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Овощеводство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Выращивание тонизирующих, лекарственных, цветочных культур</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Садоводство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Выращивание льна и конопли</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Животноводство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Скотоводство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lastRenderedPageBreak/>
              <w:t>Звероводство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 xml:space="preserve"> 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Птицеводство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Свиноводство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Пчеловодство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Рыбоводство</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Научное обеспечение сельского хозяйства</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 xml:space="preserve">Хранение и переработка </w:t>
            </w:r>
            <w:proofErr w:type="gramStart"/>
            <w:r>
              <w:rPr>
                <w:rFonts w:ascii="Times New Roman" w:hAnsi="Times New Roman"/>
                <w:snapToGrid w:val="0"/>
                <w:sz w:val="24"/>
                <w:szCs w:val="24"/>
              </w:rPr>
              <w:t>сельскохозяйственной</w:t>
            </w:r>
            <w:proofErr w:type="gramEnd"/>
          </w:p>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продукции</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 xml:space="preserve">Огородничество </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Питомники</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Обеспечение сельскохозяйственного производства</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Выпас сельскохозяйственных животных</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Сенокошение</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300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r w:rsidR="000843B1" w:rsidTr="00C561BE">
        <w:trPr>
          <w:trHeight w:val="23"/>
          <w:jc w:val="center"/>
        </w:trPr>
        <w:tc>
          <w:tcPr>
            <w:tcW w:w="3721" w:type="dxa"/>
            <w:shd w:val="clear" w:color="auto" w:fill="auto"/>
            <w:vAlign w:val="center"/>
          </w:tcPr>
          <w:p w:rsidR="000843B1" w:rsidRDefault="000843B1" w:rsidP="00C561BE">
            <w:pPr>
              <w:jc w:val="center"/>
              <w:rPr>
                <w:rFonts w:ascii="Times New Roman" w:hAnsi="Times New Roman"/>
                <w:snapToGrid w:val="0"/>
                <w:sz w:val="24"/>
                <w:szCs w:val="24"/>
                <w:lang w:eastAsia="zh-CN"/>
              </w:rPr>
            </w:pPr>
            <w:r>
              <w:rPr>
                <w:rFonts w:ascii="Times New Roman" w:hAnsi="Times New Roman"/>
                <w:snapToGrid w:val="0"/>
                <w:sz w:val="24"/>
                <w:szCs w:val="24"/>
              </w:rPr>
              <w:t>Ведение личного подсобного хозяйства (полевые участки)</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1500</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0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4"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83"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331" w:type="dxa"/>
            <w:gridSpan w:val="2"/>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c>
          <w:tcPr>
            <w:tcW w:w="1251" w:type="dxa"/>
            <w:shd w:val="clear" w:color="auto" w:fill="auto"/>
            <w:vAlign w:val="center"/>
          </w:tcPr>
          <w:p w:rsidR="000843B1" w:rsidRDefault="000843B1" w:rsidP="00C561BE">
            <w:pPr>
              <w:jc w:val="center"/>
              <w:rPr>
                <w:rFonts w:ascii="Times New Roman" w:hAnsi="Times New Roman"/>
                <w:snapToGrid w:val="0"/>
                <w:sz w:val="24"/>
                <w:szCs w:val="24"/>
              </w:rPr>
            </w:pPr>
            <w:r>
              <w:rPr>
                <w:rFonts w:ascii="Times New Roman" w:hAnsi="Times New Roman"/>
                <w:snapToGrid w:val="0"/>
                <w:sz w:val="24"/>
                <w:szCs w:val="24"/>
              </w:rPr>
              <w:t>НР</w:t>
            </w:r>
          </w:p>
        </w:tc>
      </w:tr>
    </w:tbl>
    <w:p w:rsidR="000843B1" w:rsidRDefault="000843B1" w:rsidP="000843B1">
      <w:pPr>
        <w:tabs>
          <w:tab w:val="left" w:pos="-300"/>
          <w:tab w:val="left" w:pos="851"/>
        </w:tabs>
        <w:spacing w:line="300" w:lineRule="auto"/>
        <w:rPr>
          <w:rFonts w:ascii="Times New Roman" w:hAnsi="Times New Roman"/>
          <w:sz w:val="24"/>
          <w:szCs w:val="24"/>
        </w:rPr>
      </w:pPr>
    </w:p>
    <w:p w:rsidR="000843B1" w:rsidRDefault="000843B1" w:rsidP="000843B1">
      <w:pPr>
        <w:tabs>
          <w:tab w:val="left" w:pos="-300"/>
          <w:tab w:val="left" w:pos="851"/>
        </w:tabs>
        <w:spacing w:line="300" w:lineRule="auto"/>
        <w:rPr>
          <w:rFonts w:ascii="Times New Roman" w:hAnsi="Times New Roman"/>
          <w:sz w:val="24"/>
          <w:szCs w:val="24"/>
        </w:rPr>
        <w:sectPr w:rsidR="000843B1">
          <w:pgSz w:w="16838" w:h="11906" w:orient="landscape"/>
          <w:pgMar w:top="850" w:right="850" w:bottom="850" w:left="850" w:header="709" w:footer="0" w:gutter="0"/>
          <w:cols w:space="720"/>
          <w:docGrid w:linePitch="360"/>
        </w:sectPr>
      </w:pPr>
    </w:p>
    <w:p w:rsidR="000843B1" w:rsidRPr="000843B1" w:rsidRDefault="000843B1" w:rsidP="000843B1">
      <w:pPr>
        <w:pStyle w:val="2"/>
        <w:spacing w:before="360" w:after="240"/>
        <w:rPr>
          <w:i/>
          <w:sz w:val="24"/>
          <w:lang w:eastAsia="zh-CN"/>
        </w:rPr>
      </w:pPr>
      <w:bookmarkStart w:id="85" w:name="_Toc1077"/>
      <w:bookmarkStart w:id="86" w:name="_Toc25621"/>
      <w:r w:rsidRPr="000843B1">
        <w:rPr>
          <w:sz w:val="24"/>
        </w:rPr>
        <w:lastRenderedPageBreak/>
        <w:t>Статья 45</w:t>
      </w:r>
      <w:r>
        <w:rPr>
          <w:sz w:val="24"/>
        </w:rPr>
        <w:t>. Описания</w:t>
      </w:r>
      <w:r w:rsidRPr="000843B1">
        <w:rPr>
          <w:sz w:val="24"/>
        </w:rPr>
        <w:t xml:space="preserve"> </w:t>
      </w:r>
      <w:proofErr w:type="spellStart"/>
      <w:r w:rsidRPr="000843B1">
        <w:rPr>
          <w:sz w:val="24"/>
        </w:rPr>
        <w:t>органичений</w:t>
      </w:r>
      <w:proofErr w:type="spellEnd"/>
      <w:r>
        <w:rPr>
          <w:sz w:val="24"/>
        </w:rPr>
        <w:t xml:space="preserve"> </w:t>
      </w:r>
      <w:r w:rsidRPr="000843B1">
        <w:rPr>
          <w:sz w:val="24"/>
          <w:lang w:eastAsia="zh-CN"/>
        </w:rPr>
        <w:t>использования территорий в границах</w:t>
      </w:r>
      <w:r>
        <w:rPr>
          <w:sz w:val="24"/>
          <w:lang w:eastAsia="zh-CN"/>
        </w:rPr>
        <w:t xml:space="preserve"> </w:t>
      </w:r>
      <w:r w:rsidRPr="000843B1">
        <w:rPr>
          <w:sz w:val="24"/>
          <w:lang w:eastAsia="zh-CN"/>
        </w:rPr>
        <w:t>зон с особыми условиями использования территории</w:t>
      </w:r>
      <w:bookmarkEnd w:id="85"/>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Система зон с особыми условиями использования территории разработана на основании требований действующих нормативных документов и является составной частью комплексной градостроительной оценки территории.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санитарно-защитные зоны предприятий, сооружений и иных объектов (в т.ч. санитарно-защитные зоны для аэропортов);</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санитарные разрывы (от транспортных коммуникаций);</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охранные зоны (объектов инженерной инфраструктуры);</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охранная зона особо охраняемых природных территорий;</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зоны санитарной охраны источников водоснабжения и водопроводов питьевого назначения;</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зоны охраны объектов культурного наследия;</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защитные зоны объектов культурного наследия;</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proofErr w:type="spellStart"/>
      <w:r>
        <w:rPr>
          <w:rFonts w:ascii="Times New Roman" w:hAnsi="Times New Roman"/>
          <w:sz w:val="24"/>
          <w:szCs w:val="24"/>
        </w:rPr>
        <w:t>водоохранные</w:t>
      </w:r>
      <w:proofErr w:type="spellEnd"/>
      <w:r>
        <w:rPr>
          <w:rFonts w:ascii="Times New Roman" w:hAnsi="Times New Roman"/>
          <w:sz w:val="24"/>
          <w:szCs w:val="24"/>
        </w:rPr>
        <w:t xml:space="preserve"> зоны и прибрежные защитные </w:t>
      </w:r>
      <w:proofErr w:type="gramStart"/>
      <w:r>
        <w:rPr>
          <w:rFonts w:ascii="Times New Roman" w:hAnsi="Times New Roman"/>
          <w:sz w:val="24"/>
          <w:szCs w:val="24"/>
        </w:rPr>
        <w:t>полосы</w:t>
      </w:r>
      <w:proofErr w:type="gramEnd"/>
      <w:r>
        <w:rPr>
          <w:rFonts w:ascii="Times New Roman" w:hAnsi="Times New Roman"/>
          <w:sz w:val="24"/>
          <w:szCs w:val="24"/>
        </w:rPr>
        <w:t xml:space="preserve"> и береговые полосы;</w:t>
      </w:r>
    </w:p>
    <w:p w:rsidR="000843B1" w:rsidRDefault="000843B1" w:rsidP="000843B1">
      <w:pPr>
        <w:pStyle w:val="24"/>
        <w:widowControl w:val="0"/>
        <w:numPr>
          <w:ilvl w:val="0"/>
          <w:numId w:val="11"/>
        </w:numPr>
        <w:tabs>
          <w:tab w:val="clear" w:pos="425"/>
        </w:tabs>
        <w:spacing w:after="0" w:line="240" w:lineRule="auto"/>
        <w:ind w:left="100" w:firstLine="300"/>
        <w:jc w:val="both"/>
        <w:rPr>
          <w:rFonts w:ascii="Times New Roman" w:hAnsi="Times New Roman"/>
          <w:sz w:val="24"/>
          <w:szCs w:val="24"/>
        </w:rPr>
      </w:pPr>
      <w:r>
        <w:rPr>
          <w:rFonts w:ascii="Times New Roman" w:hAnsi="Times New Roman"/>
          <w:sz w:val="24"/>
          <w:szCs w:val="24"/>
        </w:rPr>
        <w:t>придорожная полоса.</w:t>
      </w: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3"/>
        <w:jc w:val="center"/>
        <w:rPr>
          <w:rFonts w:ascii="Times New Roman" w:hAnsi="Times New Roman"/>
          <w:sz w:val="24"/>
        </w:rPr>
      </w:pPr>
      <w:bookmarkStart w:id="87" w:name="_Toc29518"/>
      <w:r w:rsidRPr="000843B1">
        <w:rPr>
          <w:rFonts w:ascii="Times New Roman" w:hAnsi="Times New Roman" w:cs="Times New Roman"/>
          <w:color w:val="auto"/>
          <w:sz w:val="24"/>
          <w:szCs w:val="24"/>
          <w:lang w:eastAsia="ru-RU"/>
        </w:rPr>
        <w:t xml:space="preserve">Статья 45.1. </w:t>
      </w:r>
      <w:r>
        <w:rPr>
          <w:rFonts w:ascii="Times New Roman" w:hAnsi="Times New Roman" w:cs="Times New Roman"/>
          <w:color w:val="auto"/>
          <w:sz w:val="24"/>
          <w:szCs w:val="24"/>
          <w:lang w:eastAsia="ru-RU"/>
        </w:rPr>
        <w:t>Санитарно-защитные зоны предприятий, сооружений и иных объектов</w:t>
      </w:r>
      <w:bookmarkEnd w:id="87"/>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Основные требования по организации и режимы использования территорий санитарно-защитных зон определены в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2.2.1./2.1.1.-2361-08 "Изменения N 1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2.2.1/2.1.1.2555-09 «Изменение N 2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2.2.1/2.1.1.2739-10 "Изменения и дополнения N 3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w:t>
      </w:r>
      <w:proofErr w:type="gramStart"/>
      <w:r>
        <w:rPr>
          <w:rFonts w:ascii="Times New Roman" w:hAnsi="Times New Roman"/>
          <w:sz w:val="24"/>
          <w:szCs w:val="24"/>
        </w:rPr>
        <w:t xml:space="preserve">Новая редакция», </w:t>
      </w:r>
      <w:proofErr w:type="spellStart"/>
      <w:r>
        <w:rPr>
          <w:rFonts w:ascii="Times New Roman" w:hAnsi="Times New Roman"/>
          <w:sz w:val="24"/>
          <w:szCs w:val="24"/>
        </w:rPr>
        <w:t>СНиП</w:t>
      </w:r>
      <w:proofErr w:type="spellEnd"/>
      <w:r>
        <w:rPr>
          <w:rFonts w:ascii="Times New Roman" w:hAnsi="Times New Roman"/>
          <w:sz w:val="24"/>
          <w:szCs w:val="24"/>
        </w:rPr>
        <w:t xml:space="preserve"> 42-01-2002 «Газораспределительные системы», </w:t>
      </w:r>
      <w:proofErr w:type="spellStart"/>
      <w:r>
        <w:rPr>
          <w:rFonts w:ascii="Times New Roman" w:hAnsi="Times New Roman"/>
          <w:sz w:val="24"/>
          <w:szCs w:val="24"/>
        </w:rPr>
        <w:t>СанПиН</w:t>
      </w:r>
      <w:proofErr w:type="spellEnd"/>
      <w:r>
        <w:rPr>
          <w:rFonts w:ascii="Times New Roman" w:hAnsi="Times New Roman"/>
          <w:sz w:val="24"/>
          <w:szCs w:val="24"/>
        </w:rPr>
        <w:t xml:space="preserve"> 2.1.3.2630-10 "Санитарно-эпидемиологические требования к организациям, осуществляющим медицинскую деятельность"), </w:t>
      </w:r>
      <w:proofErr w:type="spellStart"/>
      <w:r>
        <w:rPr>
          <w:rFonts w:ascii="Times New Roman" w:hAnsi="Times New Roman"/>
          <w:sz w:val="24"/>
          <w:szCs w:val="24"/>
        </w:rPr>
        <w:t>СНиП</w:t>
      </w:r>
      <w:proofErr w:type="spellEnd"/>
      <w:r>
        <w:rPr>
          <w:rFonts w:ascii="Times New Roman" w:hAnsi="Times New Roman"/>
          <w:sz w:val="24"/>
          <w:szCs w:val="24"/>
        </w:rPr>
        <w:t xml:space="preserve"> 32-03-96 «Аэродромы»; </w:t>
      </w:r>
      <w:hyperlink r:id="rId22" w:history="1">
        <w:r>
          <w:rPr>
            <w:rFonts w:ascii="Times New Roman" w:hAnsi="Times New Roman"/>
            <w:sz w:val="24"/>
            <w:szCs w:val="24"/>
          </w:rPr>
          <w:t>ГОСТ 22283-88 «Шум авиационный.</w:t>
        </w:r>
        <w:proofErr w:type="gramEnd"/>
        <w:r>
          <w:rPr>
            <w:rFonts w:ascii="Times New Roman" w:hAnsi="Times New Roman"/>
            <w:sz w:val="24"/>
            <w:szCs w:val="24"/>
          </w:rPr>
          <w:t xml:space="preserve"> Допустимые уровни шума на территории жилой застройки и методы его измерения</w:t>
        </w:r>
      </w:hyperlink>
      <w:r>
        <w:rPr>
          <w:rFonts w:ascii="Times New Roman" w:hAnsi="Times New Roman"/>
          <w:sz w:val="24"/>
          <w:szCs w:val="24"/>
        </w:rPr>
        <w:t xml:space="preserve">»; </w:t>
      </w:r>
      <w:hyperlink r:id="rId23" w:history="1">
        <w:proofErr w:type="spellStart"/>
        <w:r>
          <w:rPr>
            <w:rFonts w:ascii="Times New Roman" w:hAnsi="Times New Roman"/>
            <w:sz w:val="24"/>
            <w:szCs w:val="24"/>
          </w:rPr>
          <w:t>СНиП</w:t>
        </w:r>
        <w:proofErr w:type="spellEnd"/>
        <w:r>
          <w:rPr>
            <w:rFonts w:ascii="Times New Roman" w:hAnsi="Times New Roman"/>
            <w:sz w:val="24"/>
            <w:szCs w:val="24"/>
          </w:rPr>
          <w:t xml:space="preserve"> 23-03-2003 Защита от шума</w:t>
        </w:r>
      </w:hyperlink>
      <w:r>
        <w:rPr>
          <w:rFonts w:ascii="Times New Roman" w:hAnsi="Times New Roman"/>
          <w:sz w:val="24"/>
          <w:szCs w:val="24"/>
        </w:rPr>
        <w:t>.</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0843B1" w:rsidRDefault="000843B1" w:rsidP="000843B1">
      <w:pPr>
        <w:pStyle w:val="24"/>
        <w:widowControl w:val="0"/>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roofErr w:type="gramEnd"/>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В остальных населенных пунктах сохраняется существующая система канализации.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Поверхностные стоки отводятся посредством устройства открытой сети дождевой канализации (канавы, лотки), с последующей подачей их на очистные сооружения. Санитарно-защитная зона от очистных сооружений открытого типа – 100 м., закрытого типа – 50 м.</w:t>
      </w: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jc w:val="center"/>
        <w:rPr>
          <w:rFonts w:ascii="Times New Roman" w:hAnsi="Times New Roman"/>
          <w:b/>
          <w:sz w:val="24"/>
          <w:szCs w:val="24"/>
        </w:rPr>
      </w:pPr>
      <w:proofErr w:type="gramStart"/>
      <w:r>
        <w:rPr>
          <w:rFonts w:ascii="Times New Roman" w:hAnsi="Times New Roman"/>
          <w:b/>
          <w:sz w:val="24"/>
          <w:szCs w:val="24"/>
        </w:rPr>
        <w:t>Основные требования по организации и режимы использования территорий санитарно-защитных зон (</w:t>
      </w:r>
      <w:proofErr w:type="spellStart"/>
      <w:r>
        <w:rPr>
          <w:rFonts w:ascii="Times New Roman" w:hAnsi="Times New Roman"/>
          <w:b/>
          <w:sz w:val="24"/>
          <w:szCs w:val="24"/>
        </w:rPr>
        <w:t>СанПиН</w:t>
      </w:r>
      <w:proofErr w:type="spellEnd"/>
      <w:r>
        <w:rPr>
          <w:rFonts w:ascii="Times New Roman" w:hAnsi="Times New Roman"/>
          <w:b/>
          <w:sz w:val="24"/>
          <w:szCs w:val="24"/>
        </w:rPr>
        <w:t xml:space="preserve"> 2.2.1/2.1.1.1200-03 «Санитарно-защитные зоны и санитарная классификация предприятий, сооружений и иных объектов» (новая редакция)</w:t>
      </w:r>
      <w:proofErr w:type="gramEnd"/>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7"/>
        <w:gridCol w:w="5058"/>
      </w:tblGrid>
      <w:tr w:rsidR="000843B1" w:rsidTr="00C561BE">
        <w:trPr>
          <w:trHeight w:val="23"/>
          <w:tblHeader/>
          <w:jc w:val="center"/>
        </w:trPr>
        <w:tc>
          <w:tcPr>
            <w:tcW w:w="4398" w:type="dxa"/>
            <w:vAlign w:val="center"/>
          </w:tcPr>
          <w:p w:rsidR="000843B1" w:rsidRDefault="000843B1" w:rsidP="00C561BE">
            <w:pPr>
              <w:rPr>
                <w:rFonts w:ascii="Times New Roman" w:hAnsi="Times New Roman"/>
                <w:b/>
                <w:bCs/>
                <w:sz w:val="24"/>
                <w:szCs w:val="24"/>
              </w:rPr>
            </w:pPr>
            <w:r>
              <w:rPr>
                <w:rFonts w:ascii="Times New Roman" w:hAnsi="Times New Roman"/>
                <w:b/>
                <w:bCs/>
                <w:sz w:val="24"/>
                <w:szCs w:val="24"/>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4322" w:type="dxa"/>
            <w:vAlign w:val="center"/>
          </w:tcPr>
          <w:p w:rsidR="000843B1" w:rsidRDefault="000843B1" w:rsidP="00C561BE">
            <w:pPr>
              <w:rPr>
                <w:rFonts w:ascii="Times New Roman" w:hAnsi="Times New Roman"/>
                <w:b/>
                <w:bCs/>
                <w:sz w:val="24"/>
                <w:szCs w:val="24"/>
              </w:rPr>
            </w:pPr>
            <w:r>
              <w:rPr>
                <w:rFonts w:ascii="Times New Roman" w:hAnsi="Times New Roman"/>
                <w:b/>
                <w:bCs/>
                <w:sz w:val="24"/>
                <w:szCs w:val="24"/>
              </w:rPr>
              <w:t>В санитарно-защитной зоне не допускается размещать</w:t>
            </w:r>
          </w:p>
        </w:tc>
      </w:tr>
      <w:tr w:rsidR="000843B1" w:rsidTr="00C561BE">
        <w:trPr>
          <w:trHeight w:val="23"/>
          <w:jc w:val="center"/>
        </w:trPr>
        <w:tc>
          <w:tcPr>
            <w:tcW w:w="4398" w:type="dxa"/>
            <w:vMerge w:val="restart"/>
            <w:vAlign w:val="center"/>
          </w:tcPr>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нежилые помещения для дежурного аварийного персонала;</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помещения для пребывания работающих по вахтовому методу (не более двух недель);</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здания управления, конструкторские бюро;</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здания административного назначения;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научно-исследовательские лаборатории;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поликлиники;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спортивно-оздоровительные сооружения закрытого типа;</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бани, прачечные;</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объекты торговли и общественного питания;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мотели, гостиницы;</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гаражи, площадки и сооружения для хранения общественного и индивидуального транспорта;</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пожарные депо;</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местные и транзитные коммуникации, ЛЭП;</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proofErr w:type="spellStart"/>
            <w:r>
              <w:t>электроподстанции</w:t>
            </w:r>
            <w:proofErr w:type="spellEnd"/>
            <w:r>
              <w:t xml:space="preserve">, </w:t>
            </w:r>
            <w:proofErr w:type="spellStart"/>
            <w:r>
              <w:t>нефте</w:t>
            </w:r>
            <w:proofErr w:type="spellEnd"/>
            <w:r>
              <w:t>- и газопроводы;</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артезианские скважины для технического водоснабжения;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proofErr w:type="spellStart"/>
            <w:r>
              <w:t>водоохлаждающие</w:t>
            </w:r>
            <w:proofErr w:type="spellEnd"/>
            <w:r>
              <w:t xml:space="preserve"> сооружения для подготовки технической воды;</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канализационные насосные станции;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сооружения оборотного водоснабжения;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автозаправочные станции;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станции технического обслуживания автомобилей;</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 xml:space="preserve">в санитарно-защитной зоне объектов пищевых отраслей промышленности, </w:t>
            </w:r>
            <w:r>
              <w:lastRenderedPageBreak/>
              <w:t>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843B1" w:rsidRDefault="000843B1" w:rsidP="00C561BE">
            <w:pPr>
              <w:rPr>
                <w:rFonts w:ascii="Times New Roman" w:hAnsi="Times New Roman"/>
                <w:sz w:val="24"/>
                <w:szCs w:val="24"/>
              </w:rPr>
            </w:pPr>
          </w:p>
        </w:tc>
        <w:tc>
          <w:tcPr>
            <w:tcW w:w="4322" w:type="dxa"/>
            <w:vAlign w:val="center"/>
          </w:tcPr>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lastRenderedPageBreak/>
              <w:t>жилую застройку, включая отдельные жилые дома, ландшафтно-рекреационные зоны;</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зоны отдыха;</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территории курортов, санаториев и домов отдыха;</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 xml:space="preserve">территорий садоводческих товариществ и </w:t>
            </w:r>
            <w:proofErr w:type="spellStart"/>
            <w:r>
              <w:t>коттеджной</w:t>
            </w:r>
            <w:proofErr w:type="spellEnd"/>
            <w:r>
              <w:t xml:space="preserve"> застройки;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коллективных или индивидуальных дачных и садово-огородных участков;</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а также других территорий с нормируемыми показателями качества среды обитания;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спортивные сооружения, детские площадки;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образовательные и детские учреждения,</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лечебно-профилактические и оздоровительные учреждения общего пользования.</w:t>
            </w:r>
          </w:p>
        </w:tc>
      </w:tr>
      <w:tr w:rsidR="000843B1" w:rsidTr="00C561BE">
        <w:trPr>
          <w:trHeight w:val="23"/>
          <w:jc w:val="center"/>
        </w:trPr>
        <w:tc>
          <w:tcPr>
            <w:tcW w:w="4398" w:type="dxa"/>
            <w:vMerge/>
            <w:vAlign w:val="center"/>
          </w:tcPr>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p>
        </w:tc>
        <w:tc>
          <w:tcPr>
            <w:tcW w:w="4322" w:type="dxa"/>
            <w:vAlign w:val="center"/>
          </w:tcPr>
          <w:p w:rsidR="000843B1" w:rsidRDefault="000843B1" w:rsidP="00C561BE">
            <w:pPr>
              <w:widowControl w:val="0"/>
              <w:ind w:right="180"/>
              <w:rPr>
                <w:rFonts w:ascii="Times New Roman" w:hAnsi="Times New Roman"/>
                <w:sz w:val="24"/>
                <w:szCs w:val="24"/>
              </w:rPr>
            </w:pPr>
            <w:r>
              <w:rPr>
                <w:rFonts w:ascii="Times New Roman" w:hAnsi="Times New Roman"/>
                <w:sz w:val="24"/>
                <w:szCs w:val="24"/>
              </w:rPr>
              <w:t>В санитарно-защитной зоне и на территории объектов других отраслей промышленности не допускается размещать</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объекты по производству лекарственных веществ;</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лекарственных средств и (или) лекарственных форм;</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склады сырья и полупродуктов для фармацевтических предприятий;</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объекты пищевых отраслей промышленности;</w:t>
            </w:r>
          </w:p>
          <w:p w:rsidR="000843B1" w:rsidRDefault="000843B1" w:rsidP="000843B1">
            <w:pPr>
              <w:pStyle w:val="a5"/>
              <w:widowControl w:val="0"/>
              <w:numPr>
                <w:ilvl w:val="0"/>
                <w:numId w:val="12"/>
              </w:numPr>
              <w:tabs>
                <w:tab w:val="clear" w:pos="720"/>
                <w:tab w:val="left" w:pos="324"/>
              </w:tabs>
              <w:spacing w:before="0" w:beforeAutospacing="0" w:after="0" w:afterAutospacing="0"/>
              <w:ind w:left="324" w:right="180"/>
            </w:pPr>
            <w:r>
              <w:t>оптовые склады продовольственного сырья и пищевых продуктов;</w:t>
            </w:r>
          </w:p>
          <w:p w:rsidR="000843B1" w:rsidRDefault="000843B1" w:rsidP="000843B1">
            <w:pPr>
              <w:pStyle w:val="af6"/>
              <w:widowControl w:val="0"/>
              <w:numPr>
                <w:ilvl w:val="0"/>
                <w:numId w:val="12"/>
              </w:numPr>
              <w:tabs>
                <w:tab w:val="clear" w:pos="720"/>
                <w:tab w:val="left" w:pos="324"/>
              </w:tabs>
              <w:spacing w:before="0" w:after="0"/>
              <w:ind w:left="324" w:right="180"/>
              <w:rPr>
                <w:rFonts w:ascii="Times New Roman" w:hAnsi="Times New Roman"/>
                <w:b w:val="0"/>
                <w:sz w:val="24"/>
                <w:szCs w:val="24"/>
              </w:rPr>
            </w:pPr>
            <w:r>
              <w:rPr>
                <w:rFonts w:ascii="Times New Roman" w:hAnsi="Times New Roman"/>
                <w:b w:val="0"/>
                <w:sz w:val="24"/>
                <w:szCs w:val="24"/>
              </w:rPr>
              <w:t xml:space="preserve">комплексы водопроводных сооружений для подготовки и хранения питьевой воды, которые могут повлиять на </w:t>
            </w:r>
            <w:r>
              <w:rPr>
                <w:rFonts w:ascii="Times New Roman" w:hAnsi="Times New Roman"/>
                <w:b w:val="0"/>
                <w:sz w:val="24"/>
                <w:szCs w:val="24"/>
              </w:rPr>
              <w:lastRenderedPageBreak/>
              <w:t>качество продукции.</w:t>
            </w:r>
          </w:p>
        </w:tc>
      </w:tr>
    </w:tbl>
    <w:p w:rsidR="000843B1" w:rsidRDefault="000843B1" w:rsidP="000843B1">
      <w:pPr>
        <w:rPr>
          <w:rFonts w:ascii="Times New Roman" w:hAnsi="Times New Roman"/>
          <w:sz w:val="24"/>
          <w:szCs w:val="24"/>
        </w:rPr>
      </w:pPr>
      <w:r>
        <w:rPr>
          <w:rFonts w:ascii="Times New Roman" w:hAnsi="Times New Roman"/>
          <w:sz w:val="24"/>
          <w:szCs w:val="24"/>
        </w:rPr>
        <w:lastRenderedPageBreak/>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843B1" w:rsidRDefault="000843B1" w:rsidP="000843B1">
      <w:pPr>
        <w:rPr>
          <w:rFonts w:ascii="Times New Roman" w:hAnsi="Times New Roman"/>
          <w:sz w:val="24"/>
          <w:szCs w:val="24"/>
        </w:rPr>
      </w:pPr>
    </w:p>
    <w:p w:rsidR="000843B1" w:rsidRDefault="000843B1" w:rsidP="000843B1">
      <w:pPr>
        <w:pStyle w:val="3"/>
        <w:jc w:val="center"/>
        <w:rPr>
          <w:rFonts w:ascii="Times New Roman" w:hAnsi="Times New Roman"/>
          <w:sz w:val="24"/>
        </w:rPr>
      </w:pPr>
      <w:bookmarkStart w:id="88" w:name="_Toc32618"/>
      <w:r w:rsidRPr="000843B1">
        <w:rPr>
          <w:rFonts w:ascii="Times New Roman" w:hAnsi="Times New Roman" w:cs="Times New Roman"/>
          <w:color w:val="auto"/>
          <w:sz w:val="24"/>
          <w:szCs w:val="24"/>
          <w:lang w:eastAsia="ru-RU"/>
        </w:rPr>
        <w:t xml:space="preserve">Статья 45.2. </w:t>
      </w:r>
      <w:r>
        <w:rPr>
          <w:rFonts w:ascii="Times New Roman" w:hAnsi="Times New Roman" w:cs="Times New Roman"/>
          <w:color w:val="auto"/>
          <w:sz w:val="24"/>
          <w:szCs w:val="24"/>
          <w:lang w:eastAsia="ru-RU"/>
        </w:rPr>
        <w:t>Санитарные разрывы:</w:t>
      </w:r>
      <w:bookmarkEnd w:id="88"/>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Санитарные разрывы от транспортных коммуникаций устанавливаются в соответствии с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2.2.1./2.1.1.-2361-08 "Изменения N 1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2.2.1/2.1.1.2555-09 «Изменение N 2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Новая редакция«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2.2.1/2.1.1.2739-10 "Изменения и дополнения N 3 к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 Новая редакция», </w:t>
      </w:r>
      <w:r w:rsidRPr="000843B1">
        <w:rPr>
          <w:rFonts w:ascii="Times New Roman" w:hAnsi="Times New Roman"/>
          <w:sz w:val="24"/>
          <w:szCs w:val="24"/>
          <w:lang w:eastAsia="zh-CN"/>
        </w:rPr>
        <w:t>СП 42.13330.2016</w:t>
      </w:r>
      <w:r>
        <w:rPr>
          <w:rFonts w:ascii="Times New Roman" w:hAnsi="Times New Roman"/>
          <w:sz w:val="24"/>
          <w:szCs w:val="24"/>
        </w:rPr>
        <w:t xml:space="preserve"> «Градостроительство. Планировка и застройка городских и сельских поселений» Актуализированная редакция </w:t>
      </w:r>
      <w:proofErr w:type="spellStart"/>
      <w:r>
        <w:rPr>
          <w:rFonts w:ascii="Times New Roman" w:hAnsi="Times New Roman"/>
          <w:sz w:val="24"/>
          <w:szCs w:val="24"/>
        </w:rPr>
        <w:t>СНиП</w:t>
      </w:r>
      <w:proofErr w:type="spellEnd"/>
      <w:r>
        <w:rPr>
          <w:rFonts w:ascii="Times New Roman" w:hAnsi="Times New Roman"/>
          <w:sz w:val="24"/>
          <w:szCs w:val="24"/>
        </w:rPr>
        <w:t xml:space="preserve"> 2.07.01-89*.</w:t>
      </w: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3"/>
        <w:jc w:val="center"/>
        <w:rPr>
          <w:rFonts w:ascii="Times New Roman" w:hAnsi="Times New Roman"/>
          <w:sz w:val="24"/>
        </w:rPr>
      </w:pPr>
      <w:bookmarkStart w:id="89" w:name="_Toc4304"/>
      <w:r w:rsidRPr="000843B1">
        <w:rPr>
          <w:rFonts w:ascii="Times New Roman" w:hAnsi="Times New Roman" w:cs="Times New Roman"/>
          <w:color w:val="auto"/>
          <w:sz w:val="24"/>
          <w:szCs w:val="24"/>
          <w:lang w:eastAsia="ru-RU"/>
        </w:rPr>
        <w:t xml:space="preserve">Статья 45.3. </w:t>
      </w:r>
      <w:r>
        <w:rPr>
          <w:rFonts w:ascii="Times New Roman" w:hAnsi="Times New Roman" w:cs="Times New Roman"/>
          <w:color w:val="auto"/>
          <w:sz w:val="24"/>
          <w:szCs w:val="24"/>
          <w:lang w:eastAsia="ru-RU"/>
        </w:rPr>
        <w:t>Охранные зоны</w:t>
      </w:r>
      <w:r w:rsidRPr="000843B1">
        <w:rPr>
          <w:rFonts w:ascii="Times New Roman" w:hAnsi="Times New Roman" w:cs="Times New Roman"/>
          <w:color w:val="auto"/>
          <w:sz w:val="24"/>
          <w:szCs w:val="24"/>
          <w:lang w:eastAsia="ru-RU"/>
        </w:rPr>
        <w:t xml:space="preserve"> </w:t>
      </w:r>
      <w:r>
        <w:rPr>
          <w:rFonts w:ascii="Times New Roman" w:hAnsi="Times New Roman" w:cs="Times New Roman"/>
          <w:color w:val="auto"/>
          <w:sz w:val="24"/>
          <w:szCs w:val="24"/>
        </w:rPr>
        <w:t>охранные зоны (объектов инженерной инфраструктуры)</w:t>
      </w:r>
      <w:r>
        <w:rPr>
          <w:rFonts w:ascii="Times New Roman" w:hAnsi="Times New Roman" w:cs="Times New Roman"/>
          <w:color w:val="auto"/>
          <w:sz w:val="24"/>
          <w:szCs w:val="24"/>
          <w:lang w:eastAsia="ru-RU"/>
        </w:rPr>
        <w:t>:</w:t>
      </w:r>
      <w:bookmarkEnd w:id="89"/>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Охранные зоны объектов инженерной инфраструктуры (объектов </w:t>
      </w:r>
      <w:proofErr w:type="spellStart"/>
      <w:r>
        <w:rPr>
          <w:rFonts w:ascii="Times New Roman" w:hAnsi="Times New Roman"/>
          <w:sz w:val="24"/>
          <w:szCs w:val="24"/>
        </w:rPr>
        <w:t>электросетевого</w:t>
      </w:r>
      <w:proofErr w:type="spellEnd"/>
      <w:r>
        <w:rPr>
          <w:rFonts w:ascii="Times New Roman" w:hAnsi="Times New Roman"/>
          <w:sz w:val="24"/>
          <w:szCs w:val="24"/>
        </w:rPr>
        <w:t xml:space="preserve"> хозяйства, объектов системы газоснабжения, сетей связи и сооружений связи, магистральных трубопроводов) устанавливаются в соответствии </w:t>
      </w:r>
      <w:proofErr w:type="gramStart"/>
      <w:r>
        <w:rPr>
          <w:rFonts w:ascii="Times New Roman" w:hAnsi="Times New Roman"/>
          <w:sz w:val="24"/>
          <w:szCs w:val="24"/>
        </w:rPr>
        <w:t>с</w:t>
      </w:r>
      <w:proofErr w:type="gramEnd"/>
      <w:r>
        <w:rPr>
          <w:rFonts w:ascii="Times New Roman" w:hAnsi="Times New Roman"/>
          <w:sz w:val="24"/>
          <w:szCs w:val="24"/>
        </w:rPr>
        <w:t>:</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Постановлением Правительства Российской Федерации от 24 февраля 2009 г. N 160 «О порядке установления охранных зон объектов </w:t>
      </w:r>
      <w:proofErr w:type="spellStart"/>
      <w:r>
        <w:rPr>
          <w:rFonts w:ascii="Times New Roman" w:hAnsi="Times New Roman"/>
          <w:sz w:val="24"/>
          <w:szCs w:val="24"/>
        </w:rPr>
        <w:t>электросетевого</w:t>
      </w:r>
      <w:proofErr w:type="spellEnd"/>
      <w:r>
        <w:rPr>
          <w:rFonts w:ascii="Times New Roman" w:hAnsi="Times New Roman"/>
          <w:sz w:val="24"/>
          <w:szCs w:val="24"/>
        </w:rPr>
        <w:t xml:space="preserve"> хозяйства и особых условий использования земельных участков, расположенных в границах таких зон»;</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2. Федеральным законом от 31.03.1999 N 69-ФЗ (ред. от 30.12.2008) "О газоснабжении в Российской Федерации";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3. Постановлением Правительства Российской Федерации от 20.11.2000 N 878 "Об утверждении Правил охраны газораспределительных сетей";</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4. Федеральным законом от 07.07.2003 N 126-ФЗ (ред. от 07.02.2011) «О связи»;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 Постановлением Правительства Российской Федерации от 09.06.1995 N 578 "Об утверждении Правил охраны линий и сооружений связи Российской Федерации";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6. Правилами охраны магистральных трубопроводов" (утв. Минтопэнерго </w:t>
      </w:r>
      <w:r>
        <w:rPr>
          <w:rFonts w:ascii="Times New Roman" w:hAnsi="Times New Roman"/>
          <w:sz w:val="24"/>
          <w:szCs w:val="24"/>
        </w:rPr>
        <w:lastRenderedPageBreak/>
        <w:t xml:space="preserve">Российской Федерации 29.04.1992, Постановлением Госгортехнадзора Российской Федерации от 22.04.1992 N 9) (с </w:t>
      </w:r>
      <w:proofErr w:type="spellStart"/>
      <w:r>
        <w:rPr>
          <w:rFonts w:ascii="Times New Roman" w:hAnsi="Times New Roman"/>
          <w:sz w:val="24"/>
          <w:szCs w:val="24"/>
        </w:rPr>
        <w:t>изм</w:t>
      </w:r>
      <w:proofErr w:type="spellEnd"/>
      <w:r>
        <w:rPr>
          <w:rFonts w:ascii="Times New Roman" w:hAnsi="Times New Roman"/>
          <w:sz w:val="24"/>
          <w:szCs w:val="24"/>
        </w:rPr>
        <w:t>. от 23.11.1994).</w:t>
      </w: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rPr>
          <w:rFonts w:ascii="Times New Roman" w:eastAsia="Times New Roman" w:hAnsi="Times New Roman"/>
          <w:b/>
          <w:bCs/>
          <w:sz w:val="24"/>
          <w:szCs w:val="24"/>
        </w:rPr>
      </w:pPr>
      <w:r>
        <w:rPr>
          <w:rFonts w:ascii="Times New Roman" w:eastAsia="Times New Roman" w:hAnsi="Times New Roman"/>
          <w:b/>
          <w:bCs/>
          <w:sz w:val="24"/>
          <w:szCs w:val="24"/>
        </w:rPr>
        <w:t xml:space="preserve">Охранные зоны объектов </w:t>
      </w:r>
      <w:proofErr w:type="spellStart"/>
      <w:r>
        <w:rPr>
          <w:rFonts w:ascii="Times New Roman" w:eastAsia="Times New Roman" w:hAnsi="Times New Roman"/>
          <w:b/>
          <w:bCs/>
          <w:sz w:val="24"/>
          <w:szCs w:val="24"/>
        </w:rPr>
        <w:t>электросетевого</w:t>
      </w:r>
      <w:proofErr w:type="spellEnd"/>
      <w:r>
        <w:rPr>
          <w:rFonts w:ascii="Times New Roman" w:eastAsia="Times New Roman" w:hAnsi="Times New Roman"/>
          <w:b/>
          <w:bCs/>
          <w:sz w:val="24"/>
          <w:szCs w:val="24"/>
        </w:rPr>
        <w:t xml:space="preserve"> хозяйства устанавливаются:</w:t>
      </w:r>
    </w:p>
    <w:tbl>
      <w:tblPr>
        <w:tblW w:w="10205" w:type="dxa"/>
        <w:jc w:val="center"/>
        <w:tblLayout w:type="fixed"/>
        <w:tblCellMar>
          <w:left w:w="10" w:type="dxa"/>
          <w:right w:w="10" w:type="dxa"/>
        </w:tblCellMar>
        <w:tblLook w:val="04A0"/>
      </w:tblPr>
      <w:tblGrid>
        <w:gridCol w:w="719"/>
        <w:gridCol w:w="6964"/>
        <w:gridCol w:w="2522"/>
      </w:tblGrid>
      <w:tr w:rsidR="000843B1" w:rsidTr="00C561BE">
        <w:trPr>
          <w:trHeight w:val="23"/>
          <w:jc w:val="center"/>
        </w:trPr>
        <w:tc>
          <w:tcPr>
            <w:tcW w:w="605"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105pt"/>
                <w:rFonts w:eastAsia="Calibri"/>
                <w:sz w:val="24"/>
                <w:szCs w:val="24"/>
              </w:rPr>
              <w:t xml:space="preserve">№ </w:t>
            </w:r>
            <w:proofErr w:type="spellStart"/>
            <w:proofErr w:type="gramStart"/>
            <w:r>
              <w:rPr>
                <w:rStyle w:val="2105pt"/>
                <w:rFonts w:eastAsia="Calibri"/>
                <w:sz w:val="24"/>
                <w:szCs w:val="24"/>
              </w:rPr>
              <w:t>п</w:t>
            </w:r>
            <w:proofErr w:type="spellEnd"/>
            <w:proofErr w:type="gramEnd"/>
            <w:r>
              <w:rPr>
                <w:rStyle w:val="2105pt"/>
                <w:rFonts w:eastAsia="Calibri"/>
                <w:sz w:val="24"/>
                <w:szCs w:val="24"/>
              </w:rPr>
              <w:t>/</w:t>
            </w:r>
            <w:proofErr w:type="spellStart"/>
            <w:r>
              <w:rPr>
                <w:rStyle w:val="2105pt"/>
                <w:rFonts w:eastAsia="Calibri"/>
                <w:sz w:val="24"/>
                <w:szCs w:val="24"/>
              </w:rPr>
              <w:t>п</w:t>
            </w:r>
            <w:proofErr w:type="spellEnd"/>
          </w:p>
        </w:tc>
        <w:tc>
          <w:tcPr>
            <w:tcW w:w="5862"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105pt"/>
                <w:rFonts w:eastAsia="Calibri"/>
                <w:sz w:val="24"/>
                <w:szCs w:val="24"/>
              </w:rPr>
              <w:t>Наименование</w:t>
            </w:r>
          </w:p>
        </w:tc>
        <w:tc>
          <w:tcPr>
            <w:tcW w:w="2123" w:type="dxa"/>
            <w:tcBorders>
              <w:top w:val="single" w:sz="4" w:space="0" w:color="auto"/>
              <w:left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105pt"/>
                <w:rFonts w:eastAsia="Calibri"/>
                <w:sz w:val="24"/>
                <w:szCs w:val="24"/>
              </w:rPr>
              <w:t xml:space="preserve">Расстояние*, </w:t>
            </w:r>
            <w:proofErr w:type="gramStart"/>
            <w:r>
              <w:rPr>
                <w:rStyle w:val="2105pt"/>
                <w:rFonts w:eastAsia="Calibri"/>
                <w:sz w:val="24"/>
                <w:szCs w:val="24"/>
              </w:rPr>
              <w:t>м</w:t>
            </w:r>
            <w:proofErr w:type="gramEnd"/>
          </w:p>
        </w:tc>
      </w:tr>
      <w:tr w:rsidR="000843B1" w:rsidTr="00C561BE">
        <w:trPr>
          <w:trHeight w:val="23"/>
          <w:jc w:val="center"/>
        </w:trPr>
        <w:tc>
          <w:tcPr>
            <w:tcW w:w="605"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1</w:t>
            </w:r>
          </w:p>
        </w:tc>
        <w:tc>
          <w:tcPr>
            <w:tcW w:w="5862" w:type="dxa"/>
            <w:tcBorders>
              <w:top w:val="single" w:sz="4" w:space="0" w:color="auto"/>
              <w:left w:val="single" w:sz="4" w:space="0" w:color="auto"/>
            </w:tcBorders>
            <w:shd w:val="clear" w:color="auto" w:fill="FFFFFF"/>
            <w:vAlign w:val="center"/>
          </w:tcPr>
          <w:p w:rsidR="000843B1" w:rsidRDefault="000843B1" w:rsidP="00C561BE">
            <w:pPr>
              <w:rPr>
                <w:rFonts w:ascii="Times New Roman" w:hAnsi="Times New Roman"/>
                <w:sz w:val="24"/>
                <w:szCs w:val="24"/>
              </w:rPr>
            </w:pPr>
            <w:r>
              <w:rPr>
                <w:rStyle w:val="295pt"/>
                <w:rFonts w:eastAsia="Calibri"/>
                <w:sz w:val="24"/>
                <w:szCs w:val="24"/>
              </w:rPr>
              <w:t xml:space="preserve">Охранная зона объектов </w:t>
            </w:r>
            <w:proofErr w:type="spellStart"/>
            <w:r>
              <w:rPr>
                <w:rStyle w:val="295pt"/>
                <w:rFonts w:eastAsia="Calibri"/>
                <w:sz w:val="24"/>
                <w:szCs w:val="24"/>
              </w:rPr>
              <w:t>электросетевого</w:t>
            </w:r>
            <w:proofErr w:type="spellEnd"/>
            <w:r>
              <w:rPr>
                <w:rStyle w:val="295pt"/>
                <w:rFonts w:eastAsia="Calibri"/>
                <w:sz w:val="24"/>
                <w:szCs w:val="24"/>
              </w:rPr>
              <w:t xml:space="preserve"> хозяйства 330 кВ</w:t>
            </w:r>
          </w:p>
        </w:tc>
        <w:tc>
          <w:tcPr>
            <w:tcW w:w="2123" w:type="dxa"/>
            <w:tcBorders>
              <w:top w:val="single" w:sz="4" w:space="0" w:color="auto"/>
              <w:left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30</w:t>
            </w:r>
          </w:p>
        </w:tc>
      </w:tr>
      <w:tr w:rsidR="000843B1" w:rsidTr="00C561BE">
        <w:trPr>
          <w:trHeight w:val="23"/>
          <w:jc w:val="center"/>
        </w:trPr>
        <w:tc>
          <w:tcPr>
            <w:tcW w:w="605"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2</w:t>
            </w:r>
          </w:p>
        </w:tc>
        <w:tc>
          <w:tcPr>
            <w:tcW w:w="5862" w:type="dxa"/>
            <w:tcBorders>
              <w:top w:val="single" w:sz="4" w:space="0" w:color="auto"/>
              <w:left w:val="single" w:sz="4" w:space="0" w:color="auto"/>
            </w:tcBorders>
            <w:shd w:val="clear" w:color="auto" w:fill="FFFFFF"/>
            <w:vAlign w:val="center"/>
          </w:tcPr>
          <w:p w:rsidR="000843B1" w:rsidRDefault="000843B1" w:rsidP="00C561BE">
            <w:pPr>
              <w:rPr>
                <w:rFonts w:ascii="Times New Roman" w:hAnsi="Times New Roman"/>
                <w:sz w:val="24"/>
                <w:szCs w:val="24"/>
              </w:rPr>
            </w:pPr>
            <w:r>
              <w:rPr>
                <w:rStyle w:val="295pt"/>
                <w:rFonts w:eastAsia="Calibri"/>
                <w:sz w:val="24"/>
                <w:szCs w:val="24"/>
              </w:rPr>
              <w:t xml:space="preserve">Охранная зона объектов </w:t>
            </w:r>
            <w:proofErr w:type="spellStart"/>
            <w:r>
              <w:rPr>
                <w:rStyle w:val="295pt"/>
                <w:rFonts w:eastAsia="Calibri"/>
                <w:sz w:val="24"/>
                <w:szCs w:val="24"/>
              </w:rPr>
              <w:t>электросетевого</w:t>
            </w:r>
            <w:proofErr w:type="spellEnd"/>
            <w:r>
              <w:rPr>
                <w:rStyle w:val="295pt"/>
                <w:rFonts w:eastAsia="Calibri"/>
                <w:sz w:val="24"/>
                <w:szCs w:val="24"/>
              </w:rPr>
              <w:t xml:space="preserve"> хозяйства 110 кВ</w:t>
            </w:r>
          </w:p>
        </w:tc>
        <w:tc>
          <w:tcPr>
            <w:tcW w:w="2123" w:type="dxa"/>
            <w:tcBorders>
              <w:top w:val="single" w:sz="4" w:space="0" w:color="auto"/>
              <w:left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20</w:t>
            </w:r>
          </w:p>
        </w:tc>
      </w:tr>
      <w:tr w:rsidR="000843B1" w:rsidTr="00C561BE">
        <w:trPr>
          <w:trHeight w:val="23"/>
          <w:jc w:val="center"/>
        </w:trPr>
        <w:tc>
          <w:tcPr>
            <w:tcW w:w="605"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3</w:t>
            </w:r>
          </w:p>
        </w:tc>
        <w:tc>
          <w:tcPr>
            <w:tcW w:w="5862" w:type="dxa"/>
            <w:tcBorders>
              <w:top w:val="single" w:sz="4" w:space="0" w:color="auto"/>
              <w:left w:val="single" w:sz="4" w:space="0" w:color="auto"/>
            </w:tcBorders>
            <w:shd w:val="clear" w:color="auto" w:fill="FFFFFF"/>
            <w:vAlign w:val="center"/>
          </w:tcPr>
          <w:p w:rsidR="000843B1" w:rsidRDefault="000843B1" w:rsidP="00C561BE">
            <w:pPr>
              <w:rPr>
                <w:rFonts w:ascii="Times New Roman" w:hAnsi="Times New Roman"/>
                <w:sz w:val="24"/>
                <w:szCs w:val="24"/>
              </w:rPr>
            </w:pPr>
            <w:r>
              <w:rPr>
                <w:rStyle w:val="295pt"/>
                <w:rFonts w:eastAsia="Calibri"/>
                <w:sz w:val="24"/>
                <w:szCs w:val="24"/>
              </w:rPr>
              <w:t xml:space="preserve">Охранная зона объектов </w:t>
            </w:r>
            <w:proofErr w:type="spellStart"/>
            <w:r>
              <w:rPr>
                <w:rStyle w:val="295pt"/>
                <w:rFonts w:eastAsia="Calibri"/>
                <w:sz w:val="24"/>
                <w:szCs w:val="24"/>
              </w:rPr>
              <w:t>электросетевого</w:t>
            </w:r>
            <w:proofErr w:type="spellEnd"/>
            <w:r>
              <w:rPr>
                <w:rStyle w:val="295pt"/>
                <w:rFonts w:eastAsia="Calibri"/>
                <w:sz w:val="24"/>
                <w:szCs w:val="24"/>
              </w:rPr>
              <w:t xml:space="preserve"> хозяйства 35 кВ</w:t>
            </w:r>
          </w:p>
        </w:tc>
        <w:tc>
          <w:tcPr>
            <w:tcW w:w="2123" w:type="dxa"/>
            <w:tcBorders>
              <w:top w:val="single" w:sz="4" w:space="0" w:color="auto"/>
              <w:left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15</w:t>
            </w:r>
          </w:p>
        </w:tc>
      </w:tr>
      <w:tr w:rsidR="000843B1" w:rsidTr="00C561BE">
        <w:trPr>
          <w:trHeight w:val="23"/>
          <w:jc w:val="center"/>
        </w:trPr>
        <w:tc>
          <w:tcPr>
            <w:tcW w:w="605" w:type="dxa"/>
            <w:tcBorders>
              <w:top w:val="single" w:sz="4" w:space="0" w:color="auto"/>
              <w:lef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4</w:t>
            </w:r>
          </w:p>
        </w:tc>
        <w:tc>
          <w:tcPr>
            <w:tcW w:w="5862" w:type="dxa"/>
            <w:tcBorders>
              <w:top w:val="single" w:sz="4" w:space="0" w:color="auto"/>
              <w:left w:val="single" w:sz="4" w:space="0" w:color="auto"/>
            </w:tcBorders>
            <w:shd w:val="clear" w:color="auto" w:fill="FFFFFF"/>
            <w:vAlign w:val="center"/>
          </w:tcPr>
          <w:p w:rsidR="000843B1" w:rsidRDefault="000843B1" w:rsidP="00C561BE">
            <w:pPr>
              <w:rPr>
                <w:rFonts w:ascii="Times New Roman" w:hAnsi="Times New Roman"/>
                <w:sz w:val="24"/>
                <w:szCs w:val="24"/>
              </w:rPr>
            </w:pPr>
            <w:r>
              <w:rPr>
                <w:rStyle w:val="295pt"/>
                <w:rFonts w:eastAsia="Calibri"/>
                <w:sz w:val="24"/>
                <w:szCs w:val="24"/>
              </w:rPr>
              <w:t xml:space="preserve">Охранная зона объектов </w:t>
            </w:r>
            <w:proofErr w:type="spellStart"/>
            <w:r>
              <w:rPr>
                <w:rStyle w:val="295pt"/>
                <w:rFonts w:eastAsia="Calibri"/>
                <w:sz w:val="24"/>
                <w:szCs w:val="24"/>
              </w:rPr>
              <w:t>электросетевого</w:t>
            </w:r>
            <w:proofErr w:type="spellEnd"/>
            <w:r>
              <w:rPr>
                <w:rStyle w:val="295pt"/>
                <w:rFonts w:eastAsia="Calibri"/>
                <w:sz w:val="24"/>
                <w:szCs w:val="24"/>
              </w:rPr>
              <w:t xml:space="preserve"> хозяйства 10 кВ</w:t>
            </w:r>
          </w:p>
        </w:tc>
        <w:tc>
          <w:tcPr>
            <w:tcW w:w="2123" w:type="dxa"/>
            <w:tcBorders>
              <w:top w:val="single" w:sz="4" w:space="0" w:color="auto"/>
              <w:left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10</w:t>
            </w:r>
          </w:p>
        </w:tc>
      </w:tr>
      <w:tr w:rsidR="000843B1" w:rsidTr="00C561BE">
        <w:trPr>
          <w:trHeight w:val="23"/>
          <w:jc w:val="center"/>
        </w:trPr>
        <w:tc>
          <w:tcPr>
            <w:tcW w:w="605" w:type="dxa"/>
            <w:tcBorders>
              <w:top w:val="single" w:sz="4" w:space="0" w:color="auto"/>
              <w:left w:val="single" w:sz="4" w:space="0" w:color="auto"/>
              <w:bottom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5</w:t>
            </w:r>
          </w:p>
        </w:tc>
        <w:tc>
          <w:tcPr>
            <w:tcW w:w="5862" w:type="dxa"/>
            <w:tcBorders>
              <w:top w:val="single" w:sz="4" w:space="0" w:color="auto"/>
              <w:left w:val="single" w:sz="4" w:space="0" w:color="auto"/>
              <w:bottom w:val="single" w:sz="4" w:space="0" w:color="auto"/>
            </w:tcBorders>
            <w:shd w:val="clear" w:color="auto" w:fill="FFFFFF"/>
            <w:vAlign w:val="center"/>
          </w:tcPr>
          <w:p w:rsidR="000843B1" w:rsidRDefault="000843B1" w:rsidP="00C561BE">
            <w:pPr>
              <w:rPr>
                <w:rFonts w:ascii="Times New Roman" w:hAnsi="Times New Roman"/>
                <w:sz w:val="24"/>
                <w:szCs w:val="24"/>
              </w:rPr>
            </w:pPr>
            <w:r>
              <w:rPr>
                <w:rStyle w:val="295pt"/>
                <w:rFonts w:eastAsia="Calibri"/>
                <w:sz w:val="24"/>
                <w:szCs w:val="24"/>
              </w:rPr>
              <w:t xml:space="preserve">Охранная зона объектов </w:t>
            </w:r>
            <w:proofErr w:type="spellStart"/>
            <w:r>
              <w:rPr>
                <w:rStyle w:val="295pt"/>
                <w:rFonts w:eastAsia="Calibri"/>
                <w:sz w:val="24"/>
                <w:szCs w:val="24"/>
              </w:rPr>
              <w:t>электросетевого</w:t>
            </w:r>
            <w:proofErr w:type="spellEnd"/>
            <w:r>
              <w:rPr>
                <w:rStyle w:val="295pt"/>
                <w:rFonts w:eastAsia="Calibri"/>
                <w:sz w:val="24"/>
                <w:szCs w:val="24"/>
              </w:rPr>
              <w:t xml:space="preserve"> хозяйства 0,4 кВ</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center"/>
          </w:tcPr>
          <w:p w:rsidR="000843B1" w:rsidRDefault="000843B1" w:rsidP="00C561BE">
            <w:pPr>
              <w:jc w:val="center"/>
              <w:rPr>
                <w:rFonts w:ascii="Times New Roman" w:hAnsi="Times New Roman"/>
                <w:sz w:val="24"/>
                <w:szCs w:val="24"/>
              </w:rPr>
            </w:pPr>
            <w:r>
              <w:rPr>
                <w:rStyle w:val="295pt"/>
                <w:rFonts w:eastAsia="Calibri"/>
                <w:sz w:val="24"/>
                <w:szCs w:val="24"/>
              </w:rPr>
              <w:t>2</w:t>
            </w:r>
          </w:p>
        </w:tc>
      </w:tr>
    </w:tbl>
    <w:p w:rsidR="000843B1" w:rsidRDefault="000843B1" w:rsidP="000843B1">
      <w:pPr>
        <w:shd w:val="clear" w:color="auto" w:fill="FFFFFF"/>
        <w:rPr>
          <w:rFonts w:ascii="Times New Roman" w:eastAsia="TimesNewRomanPSMT" w:hAnsi="Times New Roman"/>
          <w:b/>
          <w:bCs/>
          <w:sz w:val="24"/>
          <w:szCs w:val="24"/>
        </w:rPr>
      </w:pPr>
      <w:r>
        <w:rPr>
          <w:rFonts w:ascii="Times New Roman" w:eastAsia="TimesNewRomanPSMT" w:hAnsi="Times New Roman"/>
          <w:b/>
          <w:bCs/>
          <w:sz w:val="24"/>
          <w:szCs w:val="24"/>
        </w:rPr>
        <w:t xml:space="preserve">* </w:t>
      </w:r>
      <w:proofErr w:type="gramStart"/>
      <w:r>
        <w:rPr>
          <w:rFonts w:ascii="Times New Roman" w:eastAsia="TimesNewRomanPSMT" w:hAnsi="Times New Roman"/>
          <w:b/>
          <w:bCs/>
          <w:sz w:val="24"/>
          <w:szCs w:val="24"/>
        </w:rPr>
        <w:t>для</w:t>
      </w:r>
      <w:proofErr w:type="gramEnd"/>
      <w:r>
        <w:rPr>
          <w:rFonts w:ascii="Times New Roman" w:eastAsia="TimesNewRomanPSMT" w:hAnsi="Times New Roman"/>
          <w:b/>
          <w:bCs/>
          <w:sz w:val="24"/>
          <w:szCs w:val="24"/>
        </w:rPr>
        <w:t xml:space="preserve"> </w:t>
      </w:r>
      <w:proofErr w:type="gramStart"/>
      <w:r>
        <w:rPr>
          <w:rFonts w:ascii="Times New Roman" w:eastAsia="TimesNewRomanPSMT" w:hAnsi="Times New Roman"/>
          <w:b/>
          <w:bCs/>
          <w:sz w:val="24"/>
          <w:szCs w:val="24"/>
        </w:rPr>
        <w:t>ЛЭП</w:t>
      </w:r>
      <w:proofErr w:type="gramEnd"/>
      <w:r>
        <w:rPr>
          <w:rFonts w:ascii="Times New Roman" w:eastAsia="TimesNewRomanPSMT" w:hAnsi="Times New Roman"/>
          <w:b/>
          <w:bCs/>
          <w:sz w:val="24"/>
          <w:szCs w:val="24"/>
        </w:rPr>
        <w:t xml:space="preserve"> расстояние принимается по обе стороны от крайних проводов ЛЭП.</w:t>
      </w:r>
    </w:p>
    <w:p w:rsidR="000843B1" w:rsidRDefault="000843B1" w:rsidP="000843B1">
      <w:pPr>
        <w:rPr>
          <w:rFonts w:ascii="Times New Roman" w:eastAsia="Times New Roman" w:hAnsi="Times New Roman"/>
          <w:b/>
          <w:bCs/>
          <w:sz w:val="24"/>
          <w:szCs w:val="24"/>
        </w:rPr>
      </w:pPr>
    </w:p>
    <w:p w:rsidR="000843B1" w:rsidRDefault="000843B1" w:rsidP="000843B1">
      <w:pPr>
        <w:rPr>
          <w:rFonts w:ascii="Times New Roman" w:eastAsia="Times New Roman" w:hAnsi="Times New Roman"/>
          <w:sz w:val="24"/>
          <w:szCs w:val="24"/>
        </w:rPr>
      </w:pPr>
      <w:r>
        <w:rPr>
          <w:rFonts w:ascii="Times New Roman" w:eastAsia="Times New Roman" w:hAnsi="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Pr>
          <w:rFonts w:ascii="Times New Roman" w:eastAsia="Times New Roman" w:hAnsi="Times New Roman"/>
          <w:sz w:val="24"/>
          <w:szCs w:val="24"/>
        </w:rPr>
        <w:t>неотклоненном</w:t>
      </w:r>
      <w:proofErr w:type="spellEnd"/>
      <w:r>
        <w:rPr>
          <w:rFonts w:ascii="Times New Roman" w:eastAsia="Times New Roman" w:hAnsi="Times New Roman"/>
          <w:sz w:val="24"/>
          <w:szCs w:val="24"/>
        </w:rPr>
        <w:t xml:space="preserve"> их положении на следующем расстоянии:</w:t>
      </w:r>
    </w:p>
    <w:p w:rsidR="000843B1" w:rsidRDefault="000843B1" w:rsidP="000843B1">
      <w:pPr>
        <w:rPr>
          <w:rFonts w:ascii="Times New Roman" w:eastAsia="Times New Roman" w:hAnsi="Times New Roman"/>
          <w:sz w:val="24"/>
          <w:szCs w:val="24"/>
        </w:rPr>
      </w:pPr>
      <w:proofErr w:type="gramStart"/>
      <w:r>
        <w:rPr>
          <w:rFonts w:ascii="Times New Roman" w:eastAsia="Times New Roman" w:hAnsi="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Pr>
          <w:rFonts w:ascii="Times New Roman" w:eastAsia="Times New Roman" w:hAnsi="Times New Roman"/>
          <w:sz w:val="24"/>
          <w:szCs w:val="24"/>
        </w:rPr>
        <w:t xml:space="preserve"> и сооружений и на 1 метр в сторону проезжей части улицы);</w:t>
      </w:r>
    </w:p>
    <w:p w:rsidR="000843B1" w:rsidRDefault="000843B1" w:rsidP="000843B1">
      <w:pPr>
        <w:rPr>
          <w:rFonts w:ascii="Times New Roman" w:eastAsia="Times New Roman" w:hAnsi="Times New Roman"/>
          <w:sz w:val="24"/>
          <w:szCs w:val="24"/>
        </w:rPr>
      </w:pPr>
      <w:r>
        <w:rPr>
          <w:rFonts w:ascii="Times New Roman" w:eastAsia="Times New Roman" w:hAnsi="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0843B1" w:rsidRDefault="000843B1" w:rsidP="000843B1">
      <w:pPr>
        <w:rPr>
          <w:rFonts w:ascii="Times New Roman" w:eastAsia="Times New Roman" w:hAnsi="Times New Roman"/>
          <w:sz w:val="24"/>
          <w:szCs w:val="24"/>
        </w:rPr>
      </w:pPr>
      <w:proofErr w:type="gramStart"/>
      <w:r>
        <w:rPr>
          <w:rFonts w:ascii="Times New Roman" w:eastAsia="Times New Roman" w:hAnsi="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Pr>
          <w:rFonts w:ascii="Times New Roman" w:eastAsia="Times New Roman" w:hAnsi="Times New Roman"/>
          <w:sz w:val="24"/>
          <w:szCs w:val="24"/>
        </w:rPr>
        <w:t>неотклоненном</w:t>
      </w:r>
      <w:proofErr w:type="spellEnd"/>
      <w:r>
        <w:rPr>
          <w:rFonts w:ascii="Times New Roman" w:eastAsia="Times New Roman" w:hAnsi="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Pr>
          <w:rFonts w:ascii="Times New Roman" w:eastAsia="Times New Roman" w:hAnsi="Times New Roman"/>
          <w:sz w:val="24"/>
          <w:szCs w:val="24"/>
        </w:rPr>
        <w:t xml:space="preserve"> охранных зон вдоль воздушных линий электропередачи;</w:t>
      </w:r>
    </w:p>
    <w:p w:rsidR="000843B1" w:rsidRDefault="000843B1" w:rsidP="000843B1">
      <w:pPr>
        <w:rPr>
          <w:rFonts w:ascii="Times New Roman" w:eastAsia="Times New Roman" w:hAnsi="Times New Roman"/>
          <w:sz w:val="24"/>
          <w:szCs w:val="24"/>
        </w:rPr>
      </w:pPr>
      <w:proofErr w:type="spellStart"/>
      <w:r>
        <w:rPr>
          <w:rFonts w:ascii="Times New Roman" w:eastAsia="Times New Roman" w:hAnsi="Times New Roman"/>
          <w:sz w:val="24"/>
          <w:szCs w:val="24"/>
        </w:rPr>
        <w:t>д</w:t>
      </w:r>
      <w:proofErr w:type="spellEnd"/>
      <w:r>
        <w:rPr>
          <w:rFonts w:ascii="Times New Roman" w:eastAsia="Times New Roman" w:hAnsi="Times New Roman"/>
          <w:sz w:val="24"/>
          <w:szCs w:val="24"/>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4" w:anchor="7E00KC" w:history="1">
        <w:r>
          <w:rPr>
            <w:rFonts w:ascii="Times New Roman" w:eastAsia="Times New Roman" w:hAnsi="Times New Roman"/>
            <w:sz w:val="24"/>
            <w:szCs w:val="24"/>
          </w:rPr>
          <w:t>подпункте "а" настоящего документа</w:t>
        </w:r>
      </w:hyperlink>
      <w:r>
        <w:rPr>
          <w:rFonts w:ascii="Times New Roman" w:eastAsia="Times New Roman" w:hAnsi="Times New Roman"/>
          <w:sz w:val="24"/>
          <w:szCs w:val="24"/>
        </w:rPr>
        <w:t>, применительно к высшему классу напряжения подстанции.</w:t>
      </w:r>
    </w:p>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3"/>
        <w:jc w:val="center"/>
        <w:rPr>
          <w:rFonts w:ascii="Times New Roman" w:hAnsi="Times New Roman"/>
          <w:sz w:val="24"/>
        </w:rPr>
      </w:pPr>
      <w:bookmarkStart w:id="90" w:name="_Toc32367"/>
      <w:r w:rsidRPr="000843B1">
        <w:rPr>
          <w:rFonts w:ascii="Times New Roman" w:hAnsi="Times New Roman" w:cs="Times New Roman"/>
          <w:color w:val="auto"/>
          <w:sz w:val="24"/>
          <w:szCs w:val="24"/>
          <w:lang w:eastAsia="ru-RU"/>
        </w:rPr>
        <w:t xml:space="preserve">Статья 45.4.  </w:t>
      </w:r>
      <w:r>
        <w:rPr>
          <w:rFonts w:ascii="Times New Roman" w:hAnsi="Times New Roman" w:cs="Times New Roman"/>
          <w:color w:val="auto"/>
          <w:sz w:val="24"/>
          <w:szCs w:val="24"/>
          <w:lang w:eastAsia="ru-RU"/>
        </w:rPr>
        <w:t>Охранная</w:t>
      </w:r>
      <w:r w:rsidRPr="000843B1">
        <w:rPr>
          <w:rFonts w:ascii="Times New Roman" w:hAnsi="Times New Roman" w:cs="Times New Roman"/>
          <w:color w:val="auto"/>
          <w:sz w:val="24"/>
          <w:szCs w:val="24"/>
          <w:lang w:eastAsia="ru-RU"/>
        </w:rPr>
        <w:t xml:space="preserve"> зона</w:t>
      </w:r>
      <w:r>
        <w:rPr>
          <w:rFonts w:ascii="Times New Roman" w:hAnsi="Times New Roman" w:cs="Times New Roman"/>
          <w:color w:val="auto"/>
          <w:sz w:val="24"/>
          <w:szCs w:val="24"/>
          <w:lang w:eastAsia="ru-RU"/>
        </w:rPr>
        <w:t xml:space="preserve"> особо охраняемых природных территорий (ООПТ)</w:t>
      </w:r>
      <w:bookmarkEnd w:id="90"/>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Особо охраняемые природные территории играют важную роль в сохранении и защите естественных природных ландшафтов, выполняя </w:t>
      </w:r>
      <w:proofErr w:type="spellStart"/>
      <w:r>
        <w:rPr>
          <w:rFonts w:ascii="Times New Roman" w:hAnsi="Times New Roman"/>
          <w:sz w:val="24"/>
          <w:szCs w:val="24"/>
        </w:rPr>
        <w:t>средозащитные</w:t>
      </w:r>
      <w:proofErr w:type="spellEnd"/>
      <w:r>
        <w:rPr>
          <w:rFonts w:ascii="Times New Roman" w:hAnsi="Times New Roman"/>
          <w:sz w:val="24"/>
          <w:szCs w:val="24"/>
        </w:rPr>
        <w:t xml:space="preserve"> и </w:t>
      </w:r>
      <w:proofErr w:type="spellStart"/>
      <w:r>
        <w:rPr>
          <w:rFonts w:ascii="Times New Roman" w:hAnsi="Times New Roman"/>
          <w:sz w:val="24"/>
          <w:szCs w:val="24"/>
        </w:rPr>
        <w:t>средовосстанавливающие</w:t>
      </w:r>
      <w:proofErr w:type="spellEnd"/>
      <w:r>
        <w:rPr>
          <w:rFonts w:ascii="Times New Roman" w:hAnsi="Times New Roman"/>
          <w:sz w:val="24"/>
          <w:szCs w:val="24"/>
        </w:rPr>
        <w:t xml:space="preserve"> функции экосистемы.</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На территории Локнянского района расположено 2</w:t>
      </w:r>
      <w:r w:rsidRPr="000843B1">
        <w:rPr>
          <w:rFonts w:ascii="Times New Roman" w:hAnsi="Times New Roman"/>
          <w:sz w:val="24"/>
          <w:szCs w:val="24"/>
        </w:rPr>
        <w:t>-</w:t>
      </w:r>
      <w:r>
        <w:rPr>
          <w:rFonts w:ascii="Times New Roman" w:hAnsi="Times New Roman"/>
          <w:sz w:val="24"/>
          <w:szCs w:val="24"/>
        </w:rPr>
        <w:t>ве особо охраняемые природные территории:</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Территория особо охраняемого природного объекта Государственный природный зоологический заказник регионального значения Псковской области «Локнянский», утвержденная Постановлением от 27.06.2005 г. № 266;</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Особо охраняемая природная территория "Государственного природного заповедника "</w:t>
      </w:r>
      <w:proofErr w:type="spellStart"/>
      <w:r>
        <w:rPr>
          <w:rFonts w:ascii="Times New Roman" w:hAnsi="Times New Roman"/>
          <w:sz w:val="24"/>
          <w:szCs w:val="24"/>
        </w:rPr>
        <w:t>Полистовский</w:t>
      </w:r>
      <w:proofErr w:type="spellEnd"/>
      <w:r>
        <w:rPr>
          <w:rFonts w:ascii="Times New Roman" w:hAnsi="Times New Roman"/>
          <w:sz w:val="24"/>
          <w:szCs w:val="24"/>
        </w:rPr>
        <w:t>", утвержденная постановлением Администрации Псковской области от 06.06.2000 г. № 154</w:t>
      </w:r>
      <w:r w:rsidRPr="000843B1">
        <w:rPr>
          <w:rFonts w:ascii="Times New Roman" w:hAnsi="Times New Roman"/>
          <w:sz w:val="24"/>
          <w:szCs w:val="24"/>
        </w:rPr>
        <w:t>, которая</w:t>
      </w:r>
      <w:r>
        <w:rPr>
          <w:rFonts w:ascii="Times New Roman" w:hAnsi="Times New Roman"/>
          <w:sz w:val="24"/>
          <w:szCs w:val="24"/>
        </w:rPr>
        <w:t xml:space="preserve"> на территории Локнянского района занимает площадь 10169 га.</w:t>
      </w:r>
      <w:r w:rsidRPr="000843B1">
        <w:rPr>
          <w:rFonts w:ascii="Times New Roman" w:hAnsi="Times New Roman"/>
          <w:sz w:val="24"/>
          <w:szCs w:val="24"/>
        </w:rPr>
        <w:t xml:space="preserve"> </w:t>
      </w:r>
    </w:p>
    <w:p w:rsidR="000843B1" w:rsidRDefault="000843B1" w:rsidP="000843B1">
      <w:pPr>
        <w:pStyle w:val="24"/>
        <w:widowControl w:val="0"/>
        <w:spacing w:after="0" w:line="240" w:lineRule="auto"/>
        <w:ind w:left="0" w:firstLine="709"/>
        <w:jc w:val="both"/>
        <w:rPr>
          <w:rFonts w:ascii="Times New Roman" w:hAnsi="Times New Roman"/>
          <w:b/>
          <w:bCs/>
          <w:sz w:val="24"/>
          <w:szCs w:val="24"/>
        </w:rPr>
      </w:pPr>
      <w:r>
        <w:rPr>
          <w:rFonts w:ascii="Times New Roman" w:hAnsi="Times New Roman"/>
          <w:b/>
          <w:bCs/>
          <w:sz w:val="24"/>
          <w:szCs w:val="24"/>
        </w:rPr>
        <w:t>ПОЛОЖЕНИЕ</w:t>
      </w:r>
      <w:r>
        <w:rPr>
          <w:rFonts w:ascii="Times New Roman" w:hAnsi="Times New Roman"/>
          <w:b/>
          <w:bCs/>
          <w:sz w:val="24"/>
          <w:szCs w:val="24"/>
        </w:rPr>
        <w:br/>
        <w:t>об охранной зоне государственного природного заповедника "</w:t>
      </w:r>
      <w:proofErr w:type="spellStart"/>
      <w:r>
        <w:rPr>
          <w:rFonts w:ascii="Times New Roman" w:hAnsi="Times New Roman"/>
          <w:b/>
          <w:bCs/>
          <w:sz w:val="24"/>
          <w:szCs w:val="24"/>
        </w:rPr>
        <w:t>Полистовский</w:t>
      </w:r>
      <w:proofErr w:type="spellEnd"/>
      <w:r>
        <w:rPr>
          <w:rFonts w:ascii="Times New Roman" w:hAnsi="Times New Roman"/>
          <w:b/>
          <w:bCs/>
          <w:sz w:val="24"/>
          <w:szCs w:val="24"/>
        </w:rPr>
        <w:t>"</w:t>
      </w:r>
    </w:p>
    <w:p w:rsidR="000843B1" w:rsidRDefault="000843B1" w:rsidP="000843B1">
      <w:pPr>
        <w:pStyle w:val="a5"/>
        <w:shd w:val="clear" w:color="auto" w:fill="FFFFFF"/>
        <w:spacing w:before="0" w:after="0"/>
        <w:ind w:firstLine="420"/>
        <w:textAlignment w:val="baseline"/>
      </w:pPr>
      <w:r>
        <w:rPr>
          <w:shd w:val="clear" w:color="auto" w:fill="FFFFFF"/>
        </w:rPr>
        <w:t>1. Охранная зона государственного природного заповедника "</w:t>
      </w:r>
      <w:proofErr w:type="spellStart"/>
      <w:r>
        <w:rPr>
          <w:shd w:val="clear" w:color="auto" w:fill="FFFFFF"/>
        </w:rPr>
        <w:t>Полистовский</w:t>
      </w:r>
      <w:proofErr w:type="spellEnd"/>
      <w:r>
        <w:rPr>
          <w:shd w:val="clear" w:color="auto" w:fill="FFFFFF"/>
        </w:rPr>
        <w:t>" (далее - охранная зона) создана в соответствии со статьей 8 Федерального закона от 14.03.95 N 33-ФЗ "Об особо охраняемых природных территориях".</w:t>
      </w:r>
    </w:p>
    <w:p w:rsidR="000843B1" w:rsidRDefault="000843B1" w:rsidP="000843B1">
      <w:pPr>
        <w:pStyle w:val="a5"/>
        <w:shd w:val="clear" w:color="auto" w:fill="FFFFFF"/>
        <w:spacing w:before="0" w:after="0"/>
        <w:ind w:firstLine="420"/>
        <w:textAlignment w:val="baseline"/>
      </w:pPr>
      <w:proofErr w:type="gramStart"/>
      <w:r>
        <w:rPr>
          <w:shd w:val="clear" w:color="auto" w:fill="FFFFFF"/>
        </w:rPr>
        <w:t>Целью создания охранной зоны является защита территории государственного природного заповедника "</w:t>
      </w:r>
      <w:proofErr w:type="spellStart"/>
      <w:r>
        <w:rPr>
          <w:shd w:val="clear" w:color="auto" w:fill="FFFFFF"/>
        </w:rPr>
        <w:t>Полистовский</w:t>
      </w:r>
      <w:proofErr w:type="spellEnd"/>
      <w:r>
        <w:rPr>
          <w:shd w:val="clear" w:color="auto" w:fill="FFFFFF"/>
        </w:rPr>
        <w:t>" от неблагоприятных антропогенных воздействий с учетом интересов местного населения).</w:t>
      </w:r>
      <w:proofErr w:type="gramEnd"/>
    </w:p>
    <w:p w:rsidR="000843B1" w:rsidRDefault="000843B1" w:rsidP="000843B1">
      <w:pPr>
        <w:pStyle w:val="a5"/>
        <w:shd w:val="clear" w:color="auto" w:fill="FFFFFF"/>
        <w:spacing w:before="0" w:after="0"/>
        <w:ind w:firstLine="420"/>
        <w:textAlignment w:val="baseline"/>
      </w:pPr>
      <w:r>
        <w:rPr>
          <w:shd w:val="clear" w:color="auto" w:fill="FFFFFF"/>
        </w:rPr>
        <w:t>2. Земельные участки в пределах охранной зоны у собственников, землепользователей, землевладельцев и арендаторов не изымаются. Пользование земельными участками в пределах охранной зоны осуществляется с соблюдением установленного настоящим Положением режима.</w:t>
      </w:r>
    </w:p>
    <w:p w:rsidR="000843B1" w:rsidRDefault="000843B1" w:rsidP="000843B1">
      <w:pPr>
        <w:pStyle w:val="a5"/>
        <w:shd w:val="clear" w:color="auto" w:fill="FFFFFF"/>
        <w:spacing w:before="0" w:after="0"/>
        <w:ind w:firstLine="420"/>
        <w:textAlignment w:val="baseline"/>
      </w:pPr>
      <w:r>
        <w:rPr>
          <w:shd w:val="clear" w:color="auto" w:fill="FFFFFF"/>
        </w:rPr>
        <w:t>3. Изменение площади, границ охранной зоны, режима природопользования на территории охранной зоны производится постановлением Администрации области по предложению органа исполнительной власти области в области охраны окружающей среды</w:t>
      </w:r>
      <w:proofErr w:type="gramStart"/>
      <w:r>
        <w:rPr>
          <w:shd w:val="clear" w:color="auto" w:fill="FFFFFF"/>
        </w:rPr>
        <w:t xml:space="preserve"> .</w:t>
      </w:r>
      <w:proofErr w:type="gramEnd"/>
    </w:p>
    <w:p w:rsidR="000843B1" w:rsidRDefault="000843B1" w:rsidP="000843B1">
      <w:pPr>
        <w:pStyle w:val="a5"/>
        <w:shd w:val="clear" w:color="auto" w:fill="FFFFFF"/>
        <w:spacing w:before="0" w:after="0"/>
        <w:ind w:firstLine="420"/>
        <w:textAlignment w:val="baseline"/>
      </w:pPr>
      <w:r>
        <w:rPr>
          <w:shd w:val="clear" w:color="auto" w:fill="FFFFFF"/>
        </w:rPr>
        <w:t>4. Задачами охранной зоны являются:</w:t>
      </w:r>
    </w:p>
    <w:p w:rsidR="000843B1" w:rsidRDefault="000843B1" w:rsidP="000843B1">
      <w:pPr>
        <w:pStyle w:val="a5"/>
        <w:shd w:val="clear" w:color="auto" w:fill="FFFFFF"/>
        <w:spacing w:before="0" w:after="0"/>
        <w:ind w:firstLine="420"/>
        <w:textAlignment w:val="baseline"/>
      </w:pPr>
      <w:r>
        <w:rPr>
          <w:shd w:val="clear" w:color="auto" w:fill="FFFFFF"/>
        </w:rPr>
        <w:t>- охрана местообитаний и улучшение условий обитания охраняемых видов животных и растений на территории охранной зоны;</w:t>
      </w:r>
    </w:p>
    <w:p w:rsidR="000843B1" w:rsidRDefault="000843B1" w:rsidP="000843B1">
      <w:pPr>
        <w:pStyle w:val="a5"/>
        <w:shd w:val="clear" w:color="auto" w:fill="FFFFFF"/>
        <w:spacing w:before="0" w:after="0"/>
        <w:ind w:firstLine="420"/>
        <w:textAlignment w:val="baseline"/>
      </w:pPr>
      <w:r>
        <w:rPr>
          <w:shd w:val="clear" w:color="auto" w:fill="FFFFFF"/>
        </w:rPr>
        <w:t>- охрана популяций ценных, редких и находящихся под угрозой исчезновения видов животных и растений, обитающих на территории охранной зоны.</w:t>
      </w:r>
    </w:p>
    <w:p w:rsidR="000843B1" w:rsidRDefault="000843B1" w:rsidP="000843B1">
      <w:pPr>
        <w:pStyle w:val="a5"/>
        <w:shd w:val="clear" w:color="auto" w:fill="FFFFFF"/>
        <w:spacing w:before="0" w:after="0"/>
        <w:ind w:firstLine="420"/>
        <w:textAlignment w:val="baseline"/>
      </w:pPr>
      <w:r>
        <w:rPr>
          <w:shd w:val="clear" w:color="auto" w:fill="FFFFFF"/>
        </w:rPr>
        <w:t>5. В целях реализации задач охранной зоны на ее территории осуществляются:</w:t>
      </w:r>
    </w:p>
    <w:p w:rsidR="000843B1" w:rsidRDefault="000843B1" w:rsidP="000843B1">
      <w:pPr>
        <w:pStyle w:val="a5"/>
        <w:shd w:val="clear" w:color="auto" w:fill="FFFFFF"/>
        <w:spacing w:before="0" w:after="0"/>
        <w:ind w:firstLine="420"/>
        <w:textAlignment w:val="baseline"/>
      </w:pPr>
      <w:r>
        <w:rPr>
          <w:shd w:val="clear" w:color="auto" w:fill="FFFFFF"/>
        </w:rPr>
        <w:t>- биотехнические мероприятия, направленные на поддержание численности отдельных видов охраняемых животных;</w:t>
      </w:r>
    </w:p>
    <w:p w:rsidR="000843B1" w:rsidRDefault="000843B1" w:rsidP="000843B1">
      <w:pPr>
        <w:pStyle w:val="a5"/>
        <w:shd w:val="clear" w:color="auto" w:fill="FFFFFF"/>
        <w:spacing w:before="0" w:after="0"/>
        <w:ind w:firstLine="420"/>
        <w:textAlignment w:val="baseline"/>
      </w:pPr>
      <w:r>
        <w:rPr>
          <w:shd w:val="clear" w:color="auto" w:fill="FFFFFF"/>
        </w:rPr>
        <w:t>- систематический учет численности основных, а также редких видов животных с целью изучения многолетней динамики популяций, прогнозирования их численности;</w:t>
      </w:r>
    </w:p>
    <w:p w:rsidR="000843B1" w:rsidRDefault="000843B1" w:rsidP="000843B1">
      <w:pPr>
        <w:pStyle w:val="a5"/>
        <w:shd w:val="clear" w:color="auto" w:fill="FFFFFF"/>
        <w:spacing w:before="0" w:after="0"/>
        <w:ind w:firstLine="420"/>
        <w:textAlignment w:val="baseline"/>
      </w:pPr>
      <w:r>
        <w:rPr>
          <w:shd w:val="clear" w:color="auto" w:fill="FFFFFF"/>
        </w:rPr>
        <w:t>- научные исследования по изучению биологии отдельных видов животных и растений на территории с различным режимом и нагрузкой хозяйственной деятельности;</w:t>
      </w:r>
    </w:p>
    <w:p w:rsidR="000843B1" w:rsidRDefault="000843B1" w:rsidP="000843B1">
      <w:pPr>
        <w:pStyle w:val="a5"/>
        <w:shd w:val="clear" w:color="auto" w:fill="FFFFFF"/>
        <w:spacing w:before="0" w:after="0"/>
        <w:ind w:firstLine="420"/>
        <w:textAlignment w:val="baseline"/>
      </w:pPr>
      <w:r>
        <w:rPr>
          <w:shd w:val="clear" w:color="auto" w:fill="FFFFFF"/>
        </w:rPr>
        <w:t>- экологический мониторинг;</w:t>
      </w:r>
    </w:p>
    <w:p w:rsidR="000843B1" w:rsidRDefault="000843B1" w:rsidP="000843B1">
      <w:pPr>
        <w:pStyle w:val="a5"/>
        <w:shd w:val="clear" w:color="auto" w:fill="FFFFFF"/>
        <w:spacing w:before="0" w:after="0"/>
        <w:ind w:firstLine="420"/>
        <w:textAlignment w:val="baseline"/>
      </w:pPr>
      <w:r>
        <w:rPr>
          <w:shd w:val="clear" w:color="auto" w:fill="FFFFFF"/>
        </w:rPr>
        <w:t>- сбор материалов для формирования и пополнения научных коллекций.</w:t>
      </w:r>
    </w:p>
    <w:p w:rsidR="000843B1" w:rsidRDefault="000843B1" w:rsidP="000843B1">
      <w:pPr>
        <w:pStyle w:val="a5"/>
        <w:shd w:val="clear" w:color="auto" w:fill="FFFFFF"/>
        <w:spacing w:before="0" w:after="0"/>
        <w:ind w:firstLine="420"/>
        <w:textAlignment w:val="baseline"/>
      </w:pPr>
      <w:r>
        <w:rPr>
          <w:shd w:val="clear" w:color="auto" w:fill="FFFFFF"/>
        </w:rPr>
        <w:lastRenderedPageBreak/>
        <w:t xml:space="preserve">6. В пределах охранной зоны </w:t>
      </w:r>
      <w:r>
        <w:rPr>
          <w:b/>
          <w:bCs/>
          <w:shd w:val="clear" w:color="auto" w:fill="FFFFFF"/>
        </w:rPr>
        <w:t xml:space="preserve">запрещается </w:t>
      </w:r>
      <w:r>
        <w:rPr>
          <w:shd w:val="clear" w:color="auto" w:fill="FFFFFF"/>
        </w:rPr>
        <w:t>любая деятельность, отрицательно влияющая на природные объекты и комплексы государственного природного заповедника "</w:t>
      </w:r>
      <w:proofErr w:type="spellStart"/>
      <w:r>
        <w:rPr>
          <w:shd w:val="clear" w:color="auto" w:fill="FFFFFF"/>
        </w:rPr>
        <w:t>Полистовский</w:t>
      </w:r>
      <w:proofErr w:type="spellEnd"/>
      <w:r>
        <w:rPr>
          <w:shd w:val="clear" w:color="auto" w:fill="FFFFFF"/>
        </w:rPr>
        <w:t>", в том числе:</w:t>
      </w:r>
    </w:p>
    <w:p w:rsidR="000843B1" w:rsidRDefault="000843B1" w:rsidP="000843B1">
      <w:pPr>
        <w:pStyle w:val="a5"/>
        <w:shd w:val="clear" w:color="auto" w:fill="FFFFFF"/>
        <w:spacing w:before="0" w:after="0"/>
        <w:ind w:firstLine="420"/>
        <w:textAlignment w:val="baseline"/>
      </w:pPr>
      <w:r>
        <w:rPr>
          <w:shd w:val="clear" w:color="auto" w:fill="FFFFFF"/>
        </w:rPr>
        <w:t>- уничтожение редких и исчезающих видов растений;</w:t>
      </w:r>
    </w:p>
    <w:p w:rsidR="000843B1" w:rsidRDefault="000843B1" w:rsidP="000843B1">
      <w:pPr>
        <w:pStyle w:val="a5"/>
        <w:shd w:val="clear" w:color="auto" w:fill="FFFFFF"/>
        <w:spacing w:before="0" w:after="0"/>
        <w:ind w:firstLine="420"/>
        <w:textAlignment w:val="baseline"/>
      </w:pPr>
      <w:r>
        <w:rPr>
          <w:shd w:val="clear" w:color="auto" w:fill="FFFFFF"/>
        </w:rPr>
        <w:t>- выжигание деревьев и кустарников, луговой растительности, за исключением мероприятий, направленных на обеспечение пожарной безопасности в лесах и тушение лесных пожаров;</w:t>
      </w:r>
    </w:p>
    <w:p w:rsidR="000843B1" w:rsidRDefault="000843B1" w:rsidP="000843B1">
      <w:pPr>
        <w:pStyle w:val="a5"/>
        <w:shd w:val="clear" w:color="auto" w:fill="FFFFFF"/>
        <w:spacing w:before="0" w:after="0"/>
        <w:ind w:firstLine="420"/>
        <w:textAlignment w:val="baseline"/>
      </w:pPr>
      <w:r>
        <w:rPr>
          <w:shd w:val="clear" w:color="auto" w:fill="FFFFFF"/>
        </w:rPr>
        <w:t>- проведение сплошных рубок леса, за исключением проведения сплошных санитарных рубок;</w:t>
      </w:r>
    </w:p>
    <w:p w:rsidR="000843B1" w:rsidRDefault="000843B1" w:rsidP="000843B1">
      <w:pPr>
        <w:pStyle w:val="a5"/>
        <w:shd w:val="clear" w:color="auto" w:fill="FFFFFF"/>
        <w:spacing w:before="0" w:after="0"/>
        <w:ind w:firstLine="420"/>
        <w:textAlignment w:val="baseline"/>
      </w:pPr>
      <w:r>
        <w:rPr>
          <w:shd w:val="clear" w:color="auto" w:fill="FFFFFF"/>
        </w:rPr>
        <w:t>- заготовка живицы;</w:t>
      </w:r>
    </w:p>
    <w:p w:rsidR="000843B1" w:rsidRDefault="000843B1" w:rsidP="000843B1">
      <w:pPr>
        <w:pStyle w:val="a5"/>
        <w:shd w:val="clear" w:color="auto" w:fill="FFFFFF"/>
        <w:spacing w:before="0" w:after="0"/>
        <w:ind w:firstLine="420"/>
        <w:textAlignment w:val="baseline"/>
      </w:pPr>
      <w:r>
        <w:rPr>
          <w:shd w:val="clear" w:color="auto" w:fill="FFFFFF"/>
        </w:rPr>
        <w:t>- размещение отходов производства и потребления, радиоактивных, химических, взрывчатых, токсичных, отравляющих и ядовитых веществ;</w:t>
      </w:r>
    </w:p>
    <w:p w:rsidR="000843B1" w:rsidRDefault="000843B1" w:rsidP="000843B1">
      <w:pPr>
        <w:pStyle w:val="a5"/>
        <w:shd w:val="clear" w:color="auto" w:fill="FFFFFF"/>
        <w:spacing w:before="0" w:after="0"/>
        <w:ind w:firstLine="420"/>
        <w:textAlignment w:val="baseline"/>
      </w:pPr>
      <w:r>
        <w:rPr>
          <w:shd w:val="clear" w:color="auto" w:fill="FFFFFF"/>
        </w:rPr>
        <w:t>- остановка на ночлег, выбор стоянок автотранспорта, разведение костров за пределами площадок, отведенных для этих целей администрацией государственного природного заповедника "</w:t>
      </w:r>
      <w:proofErr w:type="spellStart"/>
      <w:r>
        <w:rPr>
          <w:shd w:val="clear" w:color="auto" w:fill="FFFFFF"/>
        </w:rPr>
        <w:t>Полистовский</w:t>
      </w:r>
      <w:proofErr w:type="spellEnd"/>
      <w:r>
        <w:rPr>
          <w:shd w:val="clear" w:color="auto" w:fill="FFFFFF"/>
        </w:rPr>
        <w:t>" и обозначенных на местности специальными аншлагами;</w:t>
      </w:r>
    </w:p>
    <w:p w:rsidR="000843B1" w:rsidRDefault="000843B1" w:rsidP="000843B1">
      <w:pPr>
        <w:pStyle w:val="a5"/>
        <w:shd w:val="clear" w:color="auto" w:fill="FFFFFF"/>
        <w:spacing w:before="0" w:after="0"/>
        <w:ind w:firstLine="420"/>
        <w:textAlignment w:val="baseline"/>
      </w:pPr>
      <w:r>
        <w:rPr>
          <w:shd w:val="clear" w:color="auto" w:fill="FFFFFF"/>
        </w:rPr>
        <w:t>- уничтожение и повреждение аншлагов, шлагбаумов, граничных столбов и других информационных знаков, а также оборудованных мест отдыха, нанесение надписей и знаков на деревьях;</w:t>
      </w:r>
    </w:p>
    <w:p w:rsidR="000843B1" w:rsidRDefault="000843B1" w:rsidP="000843B1">
      <w:pPr>
        <w:pStyle w:val="a5"/>
        <w:shd w:val="clear" w:color="auto" w:fill="FFFFFF"/>
        <w:spacing w:before="0" w:after="0"/>
        <w:ind w:firstLine="420"/>
        <w:textAlignment w:val="baseline"/>
      </w:pPr>
      <w:r>
        <w:rPr>
          <w:shd w:val="clear" w:color="auto" w:fill="FFFFFF"/>
        </w:rPr>
        <w:t>- интродукция живых организмов в целях их акклиматизации;</w:t>
      </w:r>
    </w:p>
    <w:p w:rsidR="000843B1" w:rsidRDefault="000843B1" w:rsidP="000843B1">
      <w:pPr>
        <w:pStyle w:val="a5"/>
        <w:shd w:val="clear" w:color="auto" w:fill="FFFFFF"/>
        <w:spacing w:before="0" w:after="0"/>
        <w:ind w:firstLine="420"/>
        <w:textAlignment w:val="baseline"/>
      </w:pPr>
      <w:r>
        <w:rPr>
          <w:shd w:val="clear" w:color="auto" w:fill="FFFFFF"/>
        </w:rPr>
        <w:t>- разведка и разработка месторождений полезных ископаемых;</w:t>
      </w:r>
    </w:p>
    <w:p w:rsidR="000843B1" w:rsidRDefault="000843B1" w:rsidP="000843B1">
      <w:pPr>
        <w:pStyle w:val="a5"/>
        <w:shd w:val="clear" w:color="auto" w:fill="FFFFFF"/>
        <w:spacing w:before="0" w:after="0"/>
        <w:ind w:firstLine="420"/>
        <w:textAlignment w:val="baseline"/>
      </w:pPr>
      <w:r>
        <w:rPr>
          <w:shd w:val="clear" w:color="auto" w:fill="FFFFFF"/>
        </w:rPr>
        <w:t>- промысловая, спортивная и любительская охота;</w:t>
      </w:r>
    </w:p>
    <w:p w:rsidR="000843B1" w:rsidRDefault="000843B1" w:rsidP="000843B1">
      <w:pPr>
        <w:pStyle w:val="a5"/>
        <w:shd w:val="clear" w:color="auto" w:fill="FFFFFF"/>
        <w:spacing w:before="0" w:after="0"/>
        <w:ind w:firstLine="420"/>
        <w:textAlignment w:val="baseline"/>
      </w:pPr>
      <w:r>
        <w:rPr>
          <w:shd w:val="clear" w:color="auto" w:fill="FFFFFF"/>
        </w:rPr>
        <w:t>- строительство объектов капитального строительства, за исключением необходимых для обеспечения деятельности государственного природного заповедника "</w:t>
      </w:r>
      <w:proofErr w:type="spellStart"/>
      <w:r>
        <w:rPr>
          <w:shd w:val="clear" w:color="auto" w:fill="FFFFFF"/>
        </w:rPr>
        <w:t>Полистовский</w:t>
      </w:r>
      <w:proofErr w:type="spellEnd"/>
      <w:r>
        <w:rPr>
          <w:shd w:val="clear" w:color="auto" w:fill="FFFFFF"/>
        </w:rPr>
        <w:t>" либо для функционирования расположенных в его границах и в границах охранной зоны населенных пунктов;</w:t>
      </w:r>
    </w:p>
    <w:p w:rsidR="000843B1" w:rsidRDefault="000843B1" w:rsidP="000843B1">
      <w:pPr>
        <w:pStyle w:val="a5"/>
        <w:shd w:val="clear" w:color="auto" w:fill="FFFFFF"/>
        <w:spacing w:before="0" w:after="0"/>
        <w:ind w:firstLine="420"/>
        <w:textAlignment w:val="baseline"/>
      </w:pPr>
      <w:r>
        <w:rPr>
          <w:shd w:val="clear" w:color="auto" w:fill="FFFFFF"/>
        </w:rPr>
        <w:t>- сбор клюквы, за исключением случая, установленного подпунктом 7.1 настоящего Положения.</w:t>
      </w:r>
    </w:p>
    <w:p w:rsidR="000843B1" w:rsidRDefault="000843B1" w:rsidP="000843B1">
      <w:pPr>
        <w:pStyle w:val="a5"/>
        <w:shd w:val="clear" w:color="auto" w:fill="FFFFFF"/>
        <w:spacing w:before="0" w:after="0"/>
        <w:ind w:firstLine="420"/>
        <w:textAlignment w:val="baseline"/>
      </w:pPr>
      <w:r>
        <w:rPr>
          <w:shd w:val="clear" w:color="auto" w:fill="FFFFFF"/>
        </w:rPr>
        <w:t>7. По согласованию с федеральным государственным учреждением "Государственный природный заповедник "</w:t>
      </w:r>
      <w:proofErr w:type="spellStart"/>
      <w:r>
        <w:rPr>
          <w:shd w:val="clear" w:color="auto" w:fill="FFFFFF"/>
        </w:rPr>
        <w:t>Полистовский</w:t>
      </w:r>
      <w:proofErr w:type="spellEnd"/>
      <w:r>
        <w:rPr>
          <w:shd w:val="clear" w:color="auto" w:fill="FFFFFF"/>
        </w:rPr>
        <w:t xml:space="preserve">" на территории охранной зоны </w:t>
      </w:r>
      <w:r>
        <w:rPr>
          <w:b/>
          <w:bCs/>
          <w:i/>
          <w:iCs/>
          <w:shd w:val="clear" w:color="auto" w:fill="FFFFFF"/>
        </w:rPr>
        <w:t>разрешается</w:t>
      </w:r>
      <w:r>
        <w:rPr>
          <w:shd w:val="clear" w:color="auto" w:fill="FFFFFF"/>
        </w:rPr>
        <w:t>:</w:t>
      </w:r>
    </w:p>
    <w:p w:rsidR="000843B1" w:rsidRDefault="000843B1" w:rsidP="000843B1">
      <w:pPr>
        <w:pStyle w:val="a5"/>
        <w:shd w:val="clear" w:color="auto" w:fill="FFFFFF"/>
        <w:spacing w:before="0" w:after="0"/>
        <w:ind w:firstLine="420"/>
        <w:textAlignment w:val="baseline"/>
      </w:pPr>
      <w:r>
        <w:rPr>
          <w:shd w:val="clear" w:color="auto" w:fill="FFFFFF"/>
        </w:rPr>
        <w:t>- охота в целях осуществления научно-исследовательской деятельности и в целях регулирования численности охотничьих ресурсов;</w:t>
      </w:r>
    </w:p>
    <w:p w:rsidR="000843B1" w:rsidRDefault="000843B1" w:rsidP="000843B1">
      <w:pPr>
        <w:pStyle w:val="a5"/>
        <w:shd w:val="clear" w:color="auto" w:fill="FFFFFF"/>
        <w:spacing w:before="0" w:after="0"/>
        <w:ind w:firstLine="420"/>
        <w:textAlignment w:val="baseline"/>
      </w:pPr>
      <w:r>
        <w:rPr>
          <w:shd w:val="clear" w:color="auto" w:fill="FFFFFF"/>
        </w:rPr>
        <w:t>- проведение биотехнических, санитарно-эпидемиологических и ветеринарных мероприятий;</w:t>
      </w:r>
    </w:p>
    <w:p w:rsidR="000843B1" w:rsidRDefault="000843B1" w:rsidP="000843B1">
      <w:pPr>
        <w:pStyle w:val="a5"/>
        <w:shd w:val="clear" w:color="auto" w:fill="FFFFFF"/>
        <w:spacing w:before="0" w:after="0"/>
        <w:ind w:firstLine="420"/>
        <w:textAlignment w:val="baseline"/>
      </w:pPr>
      <w:r>
        <w:rPr>
          <w:shd w:val="clear" w:color="auto" w:fill="FFFFFF"/>
        </w:rPr>
        <w:t>- проведение изыскательских работ, строительство, реконструкция и капитальный ремонт линейных объектов;</w:t>
      </w:r>
    </w:p>
    <w:p w:rsidR="000843B1" w:rsidRDefault="000843B1" w:rsidP="000843B1">
      <w:pPr>
        <w:pStyle w:val="a5"/>
        <w:shd w:val="clear" w:color="auto" w:fill="FFFFFF"/>
        <w:spacing w:before="0" w:after="0"/>
        <w:ind w:firstLine="420"/>
        <w:textAlignment w:val="baseline"/>
      </w:pPr>
      <w:r>
        <w:rPr>
          <w:shd w:val="clear" w:color="auto" w:fill="FFFFFF"/>
        </w:rPr>
        <w:lastRenderedPageBreak/>
        <w:t>- рекреационное обустройство территории;</w:t>
      </w:r>
    </w:p>
    <w:p w:rsidR="000843B1" w:rsidRDefault="000843B1" w:rsidP="000843B1">
      <w:pPr>
        <w:pStyle w:val="a5"/>
        <w:shd w:val="clear" w:color="auto" w:fill="FFFFFF"/>
        <w:spacing w:before="0" w:after="0"/>
        <w:ind w:firstLine="420"/>
        <w:textAlignment w:val="baseline"/>
      </w:pPr>
      <w:r>
        <w:rPr>
          <w:shd w:val="clear" w:color="auto" w:fill="FFFFFF"/>
        </w:rPr>
        <w:t xml:space="preserve">- проведение мероприятий по охране и защите лесов, обеспечению санитарной безопасности в лесах, уходу за лесами, </w:t>
      </w:r>
      <w:proofErr w:type="spellStart"/>
      <w:r>
        <w:rPr>
          <w:shd w:val="clear" w:color="auto" w:fill="FFFFFF"/>
        </w:rPr>
        <w:t>лесовосстановлению</w:t>
      </w:r>
      <w:proofErr w:type="spellEnd"/>
      <w:r>
        <w:rPr>
          <w:shd w:val="clear" w:color="auto" w:fill="FFFFFF"/>
        </w:rPr>
        <w:t xml:space="preserve"> и лесоразведению.</w:t>
      </w:r>
    </w:p>
    <w:p w:rsidR="000843B1" w:rsidRDefault="000843B1" w:rsidP="000843B1">
      <w:pPr>
        <w:pStyle w:val="a5"/>
        <w:shd w:val="clear" w:color="auto" w:fill="FFFFFF"/>
        <w:spacing w:before="0" w:after="0"/>
        <w:ind w:firstLine="420"/>
        <w:textAlignment w:val="baseline"/>
      </w:pPr>
      <w:r>
        <w:rPr>
          <w:shd w:val="clear" w:color="auto" w:fill="FFFFFF"/>
        </w:rPr>
        <w:t xml:space="preserve">7.1. На участках болот Сосново, Усадьба, </w:t>
      </w:r>
      <w:proofErr w:type="spellStart"/>
      <w:r>
        <w:rPr>
          <w:shd w:val="clear" w:color="auto" w:fill="FFFFFF"/>
        </w:rPr>
        <w:t>Болтухино</w:t>
      </w:r>
      <w:proofErr w:type="spellEnd"/>
      <w:r>
        <w:rPr>
          <w:shd w:val="clear" w:color="auto" w:fill="FFFFFF"/>
        </w:rPr>
        <w:t>, расположенных в пределах охранной зоны, в период с 10 сентября по 01 декабря календарного года разрешается сбор клюквы без применения совков, комбайнов и других приспособлений, нарушающих естественный растительный покров и угрожающих состоянию природных комплексов государственного природного заповедника "</w:t>
      </w:r>
      <w:proofErr w:type="spellStart"/>
      <w:r>
        <w:rPr>
          <w:shd w:val="clear" w:color="auto" w:fill="FFFFFF"/>
        </w:rPr>
        <w:t>Полистовский</w:t>
      </w:r>
      <w:proofErr w:type="spellEnd"/>
      <w:r>
        <w:rPr>
          <w:shd w:val="clear" w:color="auto" w:fill="FFFFFF"/>
        </w:rPr>
        <w:t>" .</w:t>
      </w:r>
    </w:p>
    <w:p w:rsidR="000843B1" w:rsidRDefault="000843B1" w:rsidP="000843B1">
      <w:pPr>
        <w:pStyle w:val="a5"/>
        <w:shd w:val="clear" w:color="auto" w:fill="FFFFFF"/>
        <w:spacing w:before="0" w:after="0"/>
        <w:ind w:firstLine="420"/>
        <w:textAlignment w:val="baseline"/>
      </w:pPr>
      <w:r>
        <w:rPr>
          <w:shd w:val="clear" w:color="auto" w:fill="FFFFFF"/>
        </w:rPr>
        <w:t xml:space="preserve">9. Охрана территории охранной зоны и контроль за </w:t>
      </w:r>
      <w:proofErr w:type="gramStart"/>
      <w:r>
        <w:rPr>
          <w:shd w:val="clear" w:color="auto" w:fill="FFFFFF"/>
        </w:rPr>
        <w:t>соблюдением</w:t>
      </w:r>
      <w:proofErr w:type="gramEnd"/>
      <w:r>
        <w:rPr>
          <w:shd w:val="clear" w:color="auto" w:fill="FFFFFF"/>
        </w:rPr>
        <w:t xml:space="preserve"> установленного в ней режима осуществляется специальной государственной инспекцией по охране территории государственного природного заповедника "</w:t>
      </w:r>
      <w:proofErr w:type="spellStart"/>
      <w:r>
        <w:rPr>
          <w:shd w:val="clear" w:color="auto" w:fill="FFFFFF"/>
        </w:rPr>
        <w:t>Полистовский</w:t>
      </w:r>
      <w:proofErr w:type="spellEnd"/>
      <w:r>
        <w:rPr>
          <w:shd w:val="clear" w:color="auto" w:fill="FFFFFF"/>
        </w:rPr>
        <w:t>" и другими специально уполномоченными государственными органами в пределах их компетенции.</w:t>
      </w:r>
    </w:p>
    <w:p w:rsidR="000843B1" w:rsidRDefault="000843B1" w:rsidP="000843B1">
      <w:pPr>
        <w:pStyle w:val="a5"/>
        <w:shd w:val="clear" w:color="auto" w:fill="FFFFFF"/>
        <w:spacing w:before="0" w:after="0"/>
        <w:ind w:firstLine="420"/>
        <w:textAlignment w:val="baseline"/>
      </w:pPr>
      <w:r>
        <w:rPr>
          <w:shd w:val="clear" w:color="auto" w:fill="FFFFFF"/>
        </w:rPr>
        <w:t>10. Юридические и физические лица, виновные в нарушении режима охранной зоны, несут ответственность, предусмотренную законодательством, и обязаны возмещать причиненный нарушениями ущерб.</w:t>
      </w:r>
    </w:p>
    <w:p w:rsidR="000843B1" w:rsidRDefault="000843B1" w:rsidP="000843B1">
      <w:pPr>
        <w:pStyle w:val="3"/>
        <w:jc w:val="center"/>
        <w:rPr>
          <w:rFonts w:ascii="Times New Roman" w:hAnsi="Times New Roman"/>
          <w:sz w:val="24"/>
        </w:rPr>
      </w:pPr>
      <w:r w:rsidRPr="000843B1">
        <w:rPr>
          <w:rFonts w:ascii="Times New Roman" w:hAnsi="Times New Roman" w:cs="Times New Roman"/>
          <w:color w:val="auto"/>
          <w:sz w:val="24"/>
          <w:szCs w:val="24"/>
          <w:lang w:eastAsia="ru-RU"/>
        </w:rPr>
        <w:t xml:space="preserve">Статья 45.5. </w:t>
      </w:r>
      <w:r>
        <w:rPr>
          <w:rFonts w:ascii="Times New Roman" w:hAnsi="Times New Roman" w:cs="Times New Roman"/>
          <w:color w:val="auto"/>
          <w:sz w:val="24"/>
          <w:szCs w:val="24"/>
          <w:lang w:eastAsia="ru-RU"/>
        </w:rPr>
        <w:t>Зоны санитарной охраны источников питьевого водоснабжения</w:t>
      </w:r>
    </w:p>
    <w:p w:rsidR="000843B1" w:rsidRDefault="000843B1" w:rsidP="000843B1">
      <w:pPr>
        <w:widowControl w:val="0"/>
        <w:adjustRightInd w:val="0"/>
        <w:jc w:val="center"/>
        <w:textAlignment w:val="baseline"/>
        <w:rPr>
          <w:rFonts w:ascii="Times New Roman" w:hAnsi="Times New Roman"/>
          <w:b/>
          <w:sz w:val="24"/>
          <w:szCs w:val="24"/>
        </w:rPr>
      </w:pPr>
      <w:proofErr w:type="gramStart"/>
      <w:r>
        <w:rPr>
          <w:rFonts w:ascii="Times New Roman" w:hAnsi="Times New Roman"/>
          <w:b/>
          <w:sz w:val="24"/>
          <w:szCs w:val="24"/>
        </w:rPr>
        <w:t xml:space="preserve">Ограничения на использование территорий зон санитарной охраны источников питьевого водоснабжения </w:t>
      </w:r>
      <w:r>
        <w:rPr>
          <w:rFonts w:ascii="Times New Roman" w:hAnsi="Times New Roman"/>
          <w:sz w:val="24"/>
          <w:szCs w:val="24"/>
        </w:rPr>
        <w:t>(</w:t>
      </w:r>
      <w:proofErr w:type="spellStart"/>
      <w:r>
        <w:rPr>
          <w:rStyle w:val="22"/>
          <w:sz w:val="24"/>
          <w:szCs w:val="24"/>
        </w:rPr>
        <w:t>СанПиН</w:t>
      </w:r>
      <w:proofErr w:type="spellEnd"/>
      <w:r>
        <w:rPr>
          <w:rStyle w:val="22"/>
          <w:sz w:val="24"/>
          <w:szCs w:val="24"/>
        </w:rPr>
        <w:t xml:space="preserve"> 2.1.4.1110-02 «Зоны санитарной охраны источников водоснабжения и водопроводов питьевого назначения», </w:t>
      </w:r>
      <w:proofErr w:type="spellStart"/>
      <w:r>
        <w:rPr>
          <w:rStyle w:val="22"/>
          <w:sz w:val="24"/>
          <w:szCs w:val="24"/>
        </w:rPr>
        <w:t>СНиП</w:t>
      </w:r>
      <w:proofErr w:type="spellEnd"/>
      <w:r>
        <w:rPr>
          <w:rStyle w:val="22"/>
          <w:sz w:val="24"/>
          <w:szCs w:val="24"/>
        </w:rPr>
        <w:t xml:space="preserve"> 2.04.02-84 «Водоснабжение.</w:t>
      </w:r>
      <w:proofErr w:type="gramEnd"/>
      <w:r>
        <w:rPr>
          <w:rStyle w:val="22"/>
          <w:sz w:val="24"/>
          <w:szCs w:val="24"/>
        </w:rPr>
        <w:t xml:space="preserve"> </w:t>
      </w:r>
      <w:proofErr w:type="gramStart"/>
      <w:r>
        <w:rPr>
          <w:rStyle w:val="22"/>
          <w:sz w:val="24"/>
          <w:szCs w:val="24"/>
        </w:rPr>
        <w:t xml:space="preserve">Наружные сети и сооружения», </w:t>
      </w:r>
      <w:proofErr w:type="spellStart"/>
      <w:r>
        <w:rPr>
          <w:rStyle w:val="22"/>
          <w:sz w:val="24"/>
          <w:szCs w:val="24"/>
        </w:rPr>
        <w:t>СанПин</w:t>
      </w:r>
      <w:proofErr w:type="spellEnd"/>
      <w:r>
        <w:rPr>
          <w:rStyle w:val="22"/>
          <w:sz w:val="24"/>
          <w:szCs w:val="24"/>
        </w:rPr>
        <w:t xml:space="preserve"> 2.1.5.980-00 «Гигиенические требования к охране поверхностных вод»</w:t>
      </w:r>
      <w:r>
        <w:rPr>
          <w:rFonts w:ascii="Times New Roman" w:hAnsi="Times New Roman"/>
          <w:sz w:val="24"/>
          <w:szCs w:val="24"/>
        </w:rPr>
        <w:t>)</w:t>
      </w:r>
      <w:proofErr w:type="gramEnd"/>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5"/>
        <w:gridCol w:w="4448"/>
        <w:gridCol w:w="4282"/>
      </w:tblGrid>
      <w:tr w:rsidR="000843B1" w:rsidTr="00C561BE">
        <w:trPr>
          <w:trHeight w:val="23"/>
          <w:tblHeader/>
          <w:jc w:val="center"/>
        </w:trPr>
        <w:tc>
          <w:tcPr>
            <w:tcW w:w="1368" w:type="dxa"/>
            <w:vAlign w:val="center"/>
          </w:tcPr>
          <w:p w:rsidR="000843B1" w:rsidRDefault="000843B1" w:rsidP="00C561BE">
            <w:pPr>
              <w:tabs>
                <w:tab w:val="left" w:pos="1152"/>
              </w:tabs>
              <w:jc w:val="center"/>
              <w:rPr>
                <w:rFonts w:ascii="Times New Roman" w:hAnsi="Times New Roman"/>
                <w:b/>
                <w:bCs/>
                <w:sz w:val="24"/>
                <w:szCs w:val="24"/>
              </w:rPr>
            </w:pPr>
            <w:r>
              <w:rPr>
                <w:rFonts w:ascii="Times New Roman" w:hAnsi="Times New Roman"/>
                <w:b/>
                <w:bCs/>
                <w:sz w:val="24"/>
                <w:szCs w:val="24"/>
              </w:rPr>
              <w:t>Наименование зон</w:t>
            </w:r>
          </w:p>
        </w:tc>
        <w:tc>
          <w:tcPr>
            <w:tcW w:w="4127" w:type="dxa"/>
            <w:vAlign w:val="center"/>
          </w:tcPr>
          <w:p w:rsidR="000843B1" w:rsidRDefault="000843B1" w:rsidP="00C561BE">
            <w:pPr>
              <w:jc w:val="center"/>
              <w:rPr>
                <w:rFonts w:ascii="Times New Roman" w:hAnsi="Times New Roman"/>
                <w:b/>
                <w:bCs/>
                <w:sz w:val="24"/>
                <w:szCs w:val="24"/>
              </w:rPr>
            </w:pPr>
            <w:r>
              <w:rPr>
                <w:rFonts w:ascii="Times New Roman" w:hAnsi="Times New Roman"/>
                <w:b/>
                <w:bCs/>
                <w:sz w:val="24"/>
                <w:szCs w:val="24"/>
              </w:rPr>
              <w:t>Запрещается</w:t>
            </w:r>
          </w:p>
        </w:tc>
        <w:tc>
          <w:tcPr>
            <w:tcW w:w="3973" w:type="dxa"/>
            <w:vAlign w:val="center"/>
          </w:tcPr>
          <w:p w:rsidR="000843B1" w:rsidRDefault="000843B1" w:rsidP="00C561BE">
            <w:pPr>
              <w:jc w:val="center"/>
              <w:rPr>
                <w:rFonts w:ascii="Times New Roman" w:hAnsi="Times New Roman"/>
                <w:b/>
                <w:bCs/>
                <w:sz w:val="24"/>
                <w:szCs w:val="24"/>
              </w:rPr>
            </w:pPr>
            <w:r>
              <w:rPr>
                <w:rFonts w:ascii="Times New Roman" w:hAnsi="Times New Roman"/>
                <w:b/>
                <w:bCs/>
                <w:sz w:val="24"/>
                <w:szCs w:val="24"/>
              </w:rPr>
              <w:t>Допускается</w:t>
            </w:r>
          </w:p>
        </w:tc>
      </w:tr>
      <w:tr w:rsidR="000843B1" w:rsidTr="00C561BE">
        <w:trPr>
          <w:trHeight w:val="23"/>
          <w:jc w:val="center"/>
        </w:trPr>
        <w:tc>
          <w:tcPr>
            <w:tcW w:w="1368" w:type="dxa"/>
            <w:tcBorders>
              <w:top w:val="single" w:sz="4" w:space="0" w:color="auto"/>
              <w:left w:val="single" w:sz="4" w:space="0" w:color="auto"/>
              <w:bottom w:val="single" w:sz="4" w:space="0" w:color="auto"/>
              <w:right w:val="single" w:sz="4" w:space="0" w:color="auto"/>
            </w:tcBorders>
            <w:vAlign w:val="center"/>
          </w:tcPr>
          <w:p w:rsidR="000843B1" w:rsidRDefault="000843B1" w:rsidP="00C561BE">
            <w:pP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пояс ЗСО</w:t>
            </w:r>
          </w:p>
        </w:tc>
        <w:tc>
          <w:tcPr>
            <w:tcW w:w="4127" w:type="dxa"/>
            <w:tcBorders>
              <w:top w:val="single" w:sz="4" w:space="0" w:color="auto"/>
              <w:left w:val="single" w:sz="4" w:space="0" w:color="auto"/>
              <w:bottom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все виды строительства;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проживание людей;</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посадка высокоствольных деревьев;</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применение ядохимикатов и удобрений;</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размещение жилых и хозяйственно бытовых помещений;</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спуск сточных вод, в т.ч. водного транспорта;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купание, стирка белья, водопой скота;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другие виды водопользования, оказывающие влияние на качество воды.</w:t>
            </w:r>
          </w:p>
        </w:tc>
        <w:tc>
          <w:tcPr>
            <w:tcW w:w="3973" w:type="dxa"/>
            <w:tcBorders>
              <w:top w:val="single" w:sz="4" w:space="0" w:color="auto"/>
              <w:left w:val="single" w:sz="4" w:space="0" w:color="auto"/>
              <w:bottom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ограждение;</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планировка территории;</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озеленение;</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отведение поверхностного стока за пределы пояса в систему КОС.</w:t>
            </w:r>
          </w:p>
        </w:tc>
      </w:tr>
      <w:tr w:rsidR="000843B1" w:rsidTr="00C561BE">
        <w:trPr>
          <w:trHeight w:val="23"/>
          <w:jc w:val="center"/>
        </w:trPr>
        <w:tc>
          <w:tcPr>
            <w:tcW w:w="1368" w:type="dxa"/>
            <w:tcBorders>
              <w:top w:val="single" w:sz="4" w:space="0" w:color="auto"/>
              <w:left w:val="single" w:sz="4" w:space="0" w:color="auto"/>
              <w:bottom w:val="single" w:sz="4" w:space="0" w:color="auto"/>
              <w:right w:val="single" w:sz="4" w:space="0" w:color="auto"/>
            </w:tcBorders>
            <w:vAlign w:val="center"/>
          </w:tcPr>
          <w:p w:rsidR="000843B1" w:rsidRDefault="000843B1" w:rsidP="00C561BE">
            <w:pP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rPr>
              <w:t>пояс ЗСО</w:t>
            </w:r>
          </w:p>
        </w:tc>
        <w:tc>
          <w:tcPr>
            <w:tcW w:w="4127" w:type="dxa"/>
            <w:tcBorders>
              <w:top w:val="single" w:sz="4" w:space="0" w:color="auto"/>
              <w:left w:val="single" w:sz="4" w:space="0" w:color="auto"/>
              <w:bottom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закачка отработанных вод в подземные горизонты, подземное складирование твердых отходов, разработка недр земли;</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размещение складов ГСМ, </w:t>
            </w:r>
            <w:proofErr w:type="spellStart"/>
            <w:proofErr w:type="gramStart"/>
            <w:r>
              <w:rPr>
                <w:rFonts w:ascii="Times New Roman" w:hAnsi="Times New Roman"/>
                <w:sz w:val="24"/>
                <w:szCs w:val="24"/>
              </w:rPr>
              <w:t>ядо-химикатов</w:t>
            </w:r>
            <w:proofErr w:type="spellEnd"/>
            <w:proofErr w:type="gramEnd"/>
            <w:r>
              <w:rPr>
                <w:rFonts w:ascii="Times New Roman" w:hAnsi="Times New Roman"/>
                <w:sz w:val="24"/>
                <w:szCs w:val="24"/>
              </w:rPr>
              <w:t xml:space="preserve"> и минеральных удобрений, накопителей </w:t>
            </w:r>
            <w:proofErr w:type="spellStart"/>
            <w:r>
              <w:rPr>
                <w:rFonts w:ascii="Times New Roman" w:hAnsi="Times New Roman"/>
                <w:sz w:val="24"/>
                <w:szCs w:val="24"/>
              </w:rPr>
              <w:t>промстоков</w:t>
            </w:r>
            <w:proofErr w:type="spellEnd"/>
            <w:r>
              <w:rPr>
                <w:rFonts w:ascii="Times New Roman" w:hAnsi="Times New Roman"/>
                <w:sz w:val="24"/>
                <w:szCs w:val="24"/>
              </w:rPr>
              <w:t xml:space="preserve">, </w:t>
            </w:r>
            <w:proofErr w:type="spellStart"/>
            <w:r>
              <w:rPr>
                <w:rFonts w:ascii="Times New Roman" w:hAnsi="Times New Roman"/>
                <w:sz w:val="24"/>
                <w:szCs w:val="24"/>
              </w:rPr>
              <w:t>шламохранилищ</w:t>
            </w:r>
            <w:proofErr w:type="spellEnd"/>
            <w:r>
              <w:rPr>
                <w:rFonts w:ascii="Times New Roman" w:hAnsi="Times New Roman"/>
                <w:sz w:val="24"/>
                <w:szCs w:val="24"/>
              </w:rPr>
              <w:t xml:space="preserve"> и др.;</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размещение кладбищ, </w:t>
            </w:r>
            <w:proofErr w:type="spellStart"/>
            <w:proofErr w:type="gramStart"/>
            <w:r>
              <w:rPr>
                <w:rFonts w:ascii="Times New Roman" w:hAnsi="Times New Roman"/>
                <w:sz w:val="24"/>
                <w:szCs w:val="24"/>
              </w:rPr>
              <w:t>ското-могильников</w:t>
            </w:r>
            <w:proofErr w:type="spellEnd"/>
            <w:proofErr w:type="gramEnd"/>
            <w:r>
              <w:rPr>
                <w:rFonts w:ascii="Times New Roman" w:hAnsi="Times New Roman"/>
                <w:sz w:val="24"/>
                <w:szCs w:val="24"/>
              </w:rPr>
              <w:t xml:space="preserve">, полей ассенизации, </w:t>
            </w:r>
            <w:r>
              <w:rPr>
                <w:rFonts w:ascii="Times New Roman" w:hAnsi="Times New Roman"/>
                <w:sz w:val="24"/>
                <w:szCs w:val="24"/>
              </w:rPr>
              <w:lastRenderedPageBreak/>
              <w:t>полей фильтрации, навозохранилищ, животноводческих и птицеводческих предприятий и др.;</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применение удобрений и ядохимикатов;</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расположение стойбищ и выпас скота;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рубка главного пользования и реконструкция;</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сброс промышленных, </w:t>
            </w:r>
            <w:proofErr w:type="spellStart"/>
            <w:proofErr w:type="gramStart"/>
            <w:r>
              <w:rPr>
                <w:rFonts w:ascii="Times New Roman" w:hAnsi="Times New Roman"/>
                <w:sz w:val="24"/>
                <w:szCs w:val="24"/>
              </w:rPr>
              <w:t>сельско-хозяйственных</w:t>
            </w:r>
            <w:proofErr w:type="spellEnd"/>
            <w:proofErr w:type="gramEnd"/>
            <w:r>
              <w:rPr>
                <w:rFonts w:ascii="Times New Roman" w:hAnsi="Times New Roman"/>
                <w:sz w:val="24"/>
                <w:szCs w:val="24"/>
              </w:rPr>
              <w:t>, городских и ливневых сточных вод</w:t>
            </w:r>
          </w:p>
        </w:tc>
        <w:tc>
          <w:tcPr>
            <w:tcW w:w="3973" w:type="dxa"/>
            <w:vMerge w:val="restart"/>
            <w:tcBorders>
              <w:top w:val="single" w:sz="4" w:space="0" w:color="auto"/>
              <w:left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lastRenderedPageBreak/>
              <w:t>купание, туризм, водный спорт, рыбная ловля, в установленных местах при соблюдении гигиенических требований к охране вод и к зонам рекреации</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рубки ухода и санитарные рубки леса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новое строительство с организацией отвода стоков </w:t>
            </w:r>
            <w:proofErr w:type="gramStart"/>
            <w:r>
              <w:rPr>
                <w:rFonts w:ascii="Times New Roman" w:hAnsi="Times New Roman"/>
                <w:sz w:val="24"/>
                <w:szCs w:val="24"/>
              </w:rPr>
              <w:t>на</w:t>
            </w:r>
            <w:proofErr w:type="gramEnd"/>
            <w:r>
              <w:rPr>
                <w:rFonts w:ascii="Times New Roman" w:hAnsi="Times New Roman"/>
                <w:sz w:val="24"/>
                <w:szCs w:val="24"/>
              </w:rPr>
              <w:t xml:space="preserve"> КОС</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lastRenderedPageBreak/>
              <w:t xml:space="preserve">добыча песка, гравия, </w:t>
            </w:r>
            <w:proofErr w:type="spellStart"/>
            <w:proofErr w:type="gramStart"/>
            <w:r>
              <w:rPr>
                <w:rFonts w:ascii="Times New Roman" w:hAnsi="Times New Roman"/>
                <w:sz w:val="24"/>
                <w:szCs w:val="24"/>
              </w:rPr>
              <w:t>дноуглу-бительные</w:t>
            </w:r>
            <w:proofErr w:type="spellEnd"/>
            <w:proofErr w:type="gramEnd"/>
            <w:r>
              <w:rPr>
                <w:rFonts w:ascii="Times New Roman" w:hAnsi="Times New Roman"/>
                <w:sz w:val="24"/>
                <w:szCs w:val="24"/>
              </w:rPr>
              <w:t xml:space="preserve"> работы по согласованию с Госсанэпиднадзором</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отведение сточных вод, не отвечающих гигиеническим требованиям</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санитарное благоустройство территории населенных пунктов</w:t>
            </w:r>
          </w:p>
        </w:tc>
      </w:tr>
      <w:tr w:rsidR="000843B1" w:rsidTr="00C561BE">
        <w:trPr>
          <w:trHeight w:val="23"/>
          <w:jc w:val="center"/>
        </w:trPr>
        <w:tc>
          <w:tcPr>
            <w:tcW w:w="1368" w:type="dxa"/>
            <w:tcBorders>
              <w:top w:val="single" w:sz="4" w:space="0" w:color="auto"/>
              <w:left w:val="single" w:sz="4" w:space="0" w:color="auto"/>
              <w:bottom w:val="single" w:sz="4" w:space="0" w:color="auto"/>
              <w:right w:val="single" w:sz="4" w:space="0" w:color="auto"/>
            </w:tcBorders>
            <w:vAlign w:val="center"/>
          </w:tcPr>
          <w:p w:rsidR="000843B1" w:rsidRDefault="000843B1" w:rsidP="00C561BE">
            <w:pPr>
              <w:rPr>
                <w:rFonts w:ascii="Times New Roman" w:hAnsi="Times New Roman"/>
                <w:sz w:val="24"/>
                <w:szCs w:val="24"/>
              </w:rPr>
            </w:pPr>
            <w:r>
              <w:rPr>
                <w:rFonts w:ascii="Times New Roman" w:hAnsi="Times New Roman"/>
                <w:sz w:val="24"/>
                <w:szCs w:val="24"/>
                <w:lang w:val="en-US"/>
              </w:rPr>
              <w:lastRenderedPageBreak/>
              <w:t>III</w:t>
            </w:r>
            <w:r>
              <w:rPr>
                <w:rFonts w:ascii="Times New Roman" w:hAnsi="Times New Roman"/>
                <w:sz w:val="24"/>
                <w:szCs w:val="24"/>
              </w:rPr>
              <w:t xml:space="preserve"> пояс ЗСО</w:t>
            </w:r>
          </w:p>
        </w:tc>
        <w:tc>
          <w:tcPr>
            <w:tcW w:w="4127" w:type="dxa"/>
            <w:tcBorders>
              <w:top w:val="single" w:sz="4" w:space="0" w:color="auto"/>
              <w:left w:val="single" w:sz="4" w:space="0" w:color="auto"/>
              <w:bottom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размещение кладбищ, </w:t>
            </w:r>
            <w:proofErr w:type="spellStart"/>
            <w:proofErr w:type="gramStart"/>
            <w:r>
              <w:rPr>
                <w:rFonts w:ascii="Times New Roman" w:hAnsi="Times New Roman"/>
                <w:sz w:val="24"/>
                <w:szCs w:val="24"/>
              </w:rPr>
              <w:t>ското-могильников</w:t>
            </w:r>
            <w:proofErr w:type="spellEnd"/>
            <w:proofErr w:type="gramEnd"/>
            <w:r>
              <w:rPr>
                <w:rFonts w:ascii="Times New Roman" w:hAnsi="Times New Roman"/>
                <w:sz w:val="24"/>
                <w:szCs w:val="24"/>
              </w:rPr>
              <w:t>, полей ассенизации, полей фильтрации, навозохранилищ, животноводческих и птицеводческих предприятий и др.;</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применение удобрений и ядохимикатов;</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расположение стойбищ и выпас скота;</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рубка главного пользования и реконструкция; </w:t>
            </w:r>
          </w:p>
          <w:p w:rsidR="000843B1" w:rsidRDefault="000843B1" w:rsidP="000843B1">
            <w:pPr>
              <w:numPr>
                <w:ilvl w:val="0"/>
                <w:numId w:val="13"/>
              </w:numPr>
              <w:ind w:right="72"/>
              <w:rPr>
                <w:rFonts w:ascii="Times New Roman" w:hAnsi="Times New Roman"/>
                <w:sz w:val="24"/>
                <w:szCs w:val="24"/>
              </w:rPr>
            </w:pPr>
            <w:r>
              <w:rPr>
                <w:rFonts w:ascii="Times New Roman" w:hAnsi="Times New Roman"/>
                <w:sz w:val="24"/>
                <w:szCs w:val="24"/>
              </w:rPr>
              <w:t xml:space="preserve">сброс промышленных, </w:t>
            </w:r>
            <w:proofErr w:type="spellStart"/>
            <w:proofErr w:type="gramStart"/>
            <w:r>
              <w:rPr>
                <w:rFonts w:ascii="Times New Roman" w:hAnsi="Times New Roman"/>
                <w:sz w:val="24"/>
                <w:szCs w:val="24"/>
              </w:rPr>
              <w:t>сельско-хозяйственных</w:t>
            </w:r>
            <w:proofErr w:type="spellEnd"/>
            <w:proofErr w:type="gramEnd"/>
            <w:r>
              <w:rPr>
                <w:rFonts w:ascii="Times New Roman" w:hAnsi="Times New Roman"/>
                <w:sz w:val="24"/>
                <w:szCs w:val="24"/>
              </w:rPr>
              <w:t>, городских и ливневых сточных вод</w:t>
            </w:r>
          </w:p>
        </w:tc>
        <w:tc>
          <w:tcPr>
            <w:tcW w:w="3973" w:type="dxa"/>
            <w:vMerge/>
            <w:tcBorders>
              <w:left w:val="single" w:sz="4" w:space="0" w:color="auto"/>
              <w:bottom w:val="single" w:sz="4" w:space="0" w:color="auto"/>
              <w:right w:val="single" w:sz="4" w:space="0" w:color="auto"/>
            </w:tcBorders>
            <w:vAlign w:val="center"/>
          </w:tcPr>
          <w:p w:rsidR="000843B1" w:rsidRDefault="000843B1" w:rsidP="000843B1">
            <w:pPr>
              <w:numPr>
                <w:ilvl w:val="0"/>
                <w:numId w:val="13"/>
              </w:numPr>
              <w:ind w:right="72"/>
              <w:rPr>
                <w:rFonts w:ascii="Times New Roman" w:hAnsi="Times New Roman"/>
                <w:sz w:val="24"/>
                <w:szCs w:val="24"/>
              </w:rPr>
            </w:pPr>
          </w:p>
        </w:tc>
      </w:tr>
    </w:tbl>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Для водозаборов района необходимо разработать проекты и обустроить зоны санитарной охраны первого, второго и третьего поясов.</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Источники водоснабжения подвергаются загрязнению, поэтому необходимо проводить специальные меры по их охране. </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Основной целью организации ЗСО является охрана от загрязнения и истощения источников централизованного питьевого водоснабжения, а также водопроводных сооружений и окружающей их территории, влияющей на санитарный режим источника водоснабжения.</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Зоны санитарной охраны (ЗСО) объектов хозяйственно-питьевого водоснабжения назначаются в соответствии с действующими нормативами (</w:t>
      </w:r>
      <w:proofErr w:type="spellStart"/>
      <w:r>
        <w:rPr>
          <w:rFonts w:ascii="Times New Roman" w:hAnsi="Times New Roman"/>
          <w:sz w:val="24"/>
          <w:szCs w:val="24"/>
        </w:rPr>
        <w:t>СанПиН</w:t>
      </w:r>
      <w:proofErr w:type="spellEnd"/>
      <w:r>
        <w:rPr>
          <w:rFonts w:ascii="Times New Roman" w:hAnsi="Times New Roman"/>
          <w:sz w:val="24"/>
          <w:szCs w:val="24"/>
        </w:rPr>
        <w:t xml:space="preserve"> 2.1.4.1110-02) с целью:</w:t>
      </w:r>
    </w:p>
    <w:p w:rsidR="000843B1" w:rsidRDefault="000843B1" w:rsidP="000843B1">
      <w:pPr>
        <w:pStyle w:val="24"/>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обеспечения санитарно-эпидемиологической надежности хозяйственно-питьевого водоснабжения города;</w:t>
      </w:r>
    </w:p>
    <w:p w:rsidR="000843B1" w:rsidRDefault="000843B1" w:rsidP="000843B1">
      <w:pPr>
        <w:pStyle w:val="24"/>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предупреждения загрязнения источника водоснабжения и изменения качественного состава воды в источнике ЗСО организуются в составе трех поясов:</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Первый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Второй, третий пояса (режимов ограничений) включают территорию, предназначенную для предупреждения загрязнения воды источников водоснабжения. В пределах второго и третьего поясов ЗСО градостроительная деятельность допускается при условии обязательного </w:t>
      </w:r>
      <w:proofErr w:type="spellStart"/>
      <w:r>
        <w:rPr>
          <w:rFonts w:ascii="Times New Roman" w:hAnsi="Times New Roman"/>
          <w:sz w:val="24"/>
          <w:szCs w:val="24"/>
        </w:rPr>
        <w:t>канализования</w:t>
      </w:r>
      <w:proofErr w:type="spellEnd"/>
      <w:r>
        <w:rPr>
          <w:rFonts w:ascii="Times New Roman" w:hAnsi="Times New Roman"/>
          <w:sz w:val="24"/>
          <w:szCs w:val="24"/>
        </w:rPr>
        <w:t xml:space="preserve"> зданий и сооружений, благоустройства территории, организации поверхностного стока и др.</w:t>
      </w:r>
    </w:p>
    <w:p w:rsidR="000843B1" w:rsidRDefault="000843B1" w:rsidP="000843B1">
      <w:pPr>
        <w:pStyle w:val="24"/>
        <w:widowControl w:val="0"/>
        <w:spacing w:after="0" w:line="240" w:lineRule="auto"/>
        <w:ind w:left="0"/>
        <w:jc w:val="center"/>
        <w:rPr>
          <w:rFonts w:ascii="Times New Roman" w:hAnsi="Times New Roman"/>
          <w:b/>
          <w:bCs/>
          <w:iCs/>
          <w:sz w:val="24"/>
          <w:szCs w:val="24"/>
        </w:rPr>
      </w:pPr>
      <w:r>
        <w:rPr>
          <w:rFonts w:ascii="Times New Roman" w:hAnsi="Times New Roman"/>
          <w:b/>
          <w:bCs/>
          <w:iCs/>
          <w:sz w:val="24"/>
          <w:szCs w:val="24"/>
        </w:rPr>
        <w:lastRenderedPageBreak/>
        <w:t xml:space="preserve">Регламенты </w:t>
      </w:r>
      <w:proofErr w:type="gramStart"/>
      <w:r>
        <w:rPr>
          <w:rFonts w:ascii="Times New Roman" w:hAnsi="Times New Roman"/>
          <w:b/>
          <w:bCs/>
          <w:iCs/>
          <w:sz w:val="24"/>
          <w:szCs w:val="24"/>
        </w:rPr>
        <w:t>использования территории зон санитарной охраны подземных источников водоснабжения</w:t>
      </w:r>
      <w:proofErr w:type="gramEnd"/>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5"/>
        <w:gridCol w:w="3352"/>
        <w:gridCol w:w="4918"/>
      </w:tblGrid>
      <w:tr w:rsidR="000843B1" w:rsidTr="00C561BE">
        <w:trPr>
          <w:trHeight w:val="23"/>
          <w:tblHeader/>
          <w:jc w:val="center"/>
        </w:trPr>
        <w:tc>
          <w:tcPr>
            <w:tcW w:w="1613" w:type="dxa"/>
            <w:vAlign w:val="center"/>
          </w:tcPr>
          <w:p w:rsidR="000843B1" w:rsidRDefault="000843B1" w:rsidP="00C561BE">
            <w:pPr>
              <w:jc w:val="center"/>
              <w:rPr>
                <w:rFonts w:ascii="Times New Roman" w:hAnsi="Times New Roman"/>
                <w:b/>
                <w:bCs/>
                <w:sz w:val="24"/>
                <w:szCs w:val="24"/>
              </w:rPr>
            </w:pPr>
            <w:r>
              <w:rPr>
                <w:rFonts w:ascii="Times New Roman" w:hAnsi="Times New Roman"/>
                <w:b/>
                <w:bCs/>
                <w:sz w:val="24"/>
                <w:szCs w:val="24"/>
              </w:rPr>
              <w:t>Наименование</w:t>
            </w:r>
          </w:p>
        </w:tc>
        <w:tc>
          <w:tcPr>
            <w:tcW w:w="2793" w:type="dxa"/>
            <w:vAlign w:val="center"/>
          </w:tcPr>
          <w:p w:rsidR="000843B1" w:rsidRDefault="000843B1" w:rsidP="00C561BE">
            <w:pPr>
              <w:jc w:val="center"/>
              <w:rPr>
                <w:rFonts w:ascii="Times New Roman" w:hAnsi="Times New Roman"/>
                <w:b/>
                <w:bCs/>
                <w:sz w:val="24"/>
                <w:szCs w:val="24"/>
              </w:rPr>
            </w:pPr>
            <w:r>
              <w:rPr>
                <w:rFonts w:ascii="Times New Roman" w:hAnsi="Times New Roman"/>
                <w:b/>
                <w:bCs/>
                <w:sz w:val="24"/>
                <w:szCs w:val="24"/>
              </w:rPr>
              <w:t>Запрещается</w:t>
            </w:r>
          </w:p>
        </w:tc>
        <w:tc>
          <w:tcPr>
            <w:tcW w:w="4098" w:type="dxa"/>
            <w:vAlign w:val="center"/>
          </w:tcPr>
          <w:p w:rsidR="000843B1" w:rsidRDefault="000843B1" w:rsidP="00C561BE">
            <w:pPr>
              <w:jc w:val="center"/>
              <w:rPr>
                <w:rFonts w:ascii="Times New Roman" w:hAnsi="Times New Roman"/>
                <w:b/>
                <w:bCs/>
                <w:sz w:val="24"/>
                <w:szCs w:val="24"/>
              </w:rPr>
            </w:pPr>
            <w:r>
              <w:rPr>
                <w:rFonts w:ascii="Times New Roman" w:hAnsi="Times New Roman"/>
                <w:b/>
                <w:bCs/>
                <w:sz w:val="24"/>
                <w:szCs w:val="24"/>
              </w:rPr>
              <w:t>Допускается</w:t>
            </w:r>
          </w:p>
        </w:tc>
      </w:tr>
      <w:tr w:rsidR="000843B1" w:rsidTr="00C561BE">
        <w:trPr>
          <w:trHeight w:val="23"/>
          <w:jc w:val="center"/>
        </w:trPr>
        <w:tc>
          <w:tcPr>
            <w:tcW w:w="1613" w:type="dxa"/>
            <w:vAlign w:val="center"/>
          </w:tcPr>
          <w:p w:rsidR="000843B1" w:rsidRDefault="000843B1" w:rsidP="00C561BE">
            <w:pPr>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пояс ЗСО</w:t>
            </w:r>
          </w:p>
        </w:tc>
        <w:tc>
          <w:tcPr>
            <w:tcW w:w="2793" w:type="dxa"/>
            <w:vAlign w:val="center"/>
          </w:tcPr>
          <w:p w:rsidR="000843B1" w:rsidRDefault="000843B1" w:rsidP="00C561BE">
            <w:pPr>
              <w:rPr>
                <w:rFonts w:ascii="Times New Roman" w:hAnsi="Times New Roman"/>
                <w:sz w:val="24"/>
                <w:szCs w:val="24"/>
              </w:rPr>
            </w:pPr>
            <w:r>
              <w:rPr>
                <w:rFonts w:ascii="Times New Roman" w:hAnsi="Times New Roman"/>
                <w:sz w:val="24"/>
                <w:szCs w:val="24"/>
              </w:rPr>
              <w:t>- Все виды строительства;</w:t>
            </w:r>
          </w:p>
          <w:p w:rsidR="000843B1" w:rsidRDefault="000843B1" w:rsidP="00C561BE">
            <w:pPr>
              <w:rPr>
                <w:rFonts w:ascii="Times New Roman" w:hAnsi="Times New Roman"/>
                <w:sz w:val="24"/>
                <w:szCs w:val="24"/>
              </w:rPr>
            </w:pPr>
            <w:r>
              <w:rPr>
                <w:rFonts w:ascii="Times New Roman" w:hAnsi="Times New Roman"/>
                <w:sz w:val="24"/>
                <w:szCs w:val="24"/>
              </w:rPr>
              <w:t>- Выпуск любых стоков;</w:t>
            </w:r>
          </w:p>
          <w:p w:rsidR="000843B1" w:rsidRDefault="000843B1" w:rsidP="00C561BE">
            <w:pPr>
              <w:rPr>
                <w:rFonts w:ascii="Times New Roman" w:hAnsi="Times New Roman"/>
                <w:sz w:val="24"/>
                <w:szCs w:val="24"/>
              </w:rPr>
            </w:pPr>
            <w:r>
              <w:rPr>
                <w:rFonts w:ascii="Times New Roman" w:hAnsi="Times New Roman"/>
                <w:sz w:val="24"/>
                <w:szCs w:val="24"/>
              </w:rPr>
              <w:t xml:space="preserve">- Размещение </w:t>
            </w:r>
            <w:proofErr w:type="gramStart"/>
            <w:r>
              <w:rPr>
                <w:rFonts w:ascii="Times New Roman" w:hAnsi="Times New Roman"/>
                <w:sz w:val="24"/>
                <w:szCs w:val="24"/>
              </w:rPr>
              <w:t>жилых</w:t>
            </w:r>
            <w:proofErr w:type="gramEnd"/>
            <w:r>
              <w:rPr>
                <w:rFonts w:ascii="Times New Roman" w:hAnsi="Times New Roman"/>
                <w:sz w:val="24"/>
                <w:szCs w:val="24"/>
              </w:rPr>
              <w:t xml:space="preserve"> и хозяйственно-бытовых</w:t>
            </w:r>
          </w:p>
          <w:p w:rsidR="000843B1" w:rsidRDefault="000843B1" w:rsidP="00C561BE">
            <w:pPr>
              <w:rPr>
                <w:rFonts w:ascii="Times New Roman" w:hAnsi="Times New Roman"/>
                <w:sz w:val="24"/>
                <w:szCs w:val="24"/>
              </w:rPr>
            </w:pPr>
            <w:r>
              <w:rPr>
                <w:rFonts w:ascii="Times New Roman" w:hAnsi="Times New Roman"/>
                <w:sz w:val="24"/>
                <w:szCs w:val="24"/>
              </w:rPr>
              <w:t xml:space="preserve"> зданий;</w:t>
            </w:r>
          </w:p>
          <w:p w:rsidR="000843B1" w:rsidRDefault="000843B1" w:rsidP="00C561BE">
            <w:pPr>
              <w:rPr>
                <w:rFonts w:ascii="Times New Roman" w:hAnsi="Times New Roman"/>
                <w:sz w:val="24"/>
                <w:szCs w:val="24"/>
              </w:rPr>
            </w:pPr>
            <w:r>
              <w:rPr>
                <w:rFonts w:ascii="Times New Roman" w:hAnsi="Times New Roman"/>
                <w:sz w:val="24"/>
                <w:szCs w:val="24"/>
              </w:rPr>
              <w:t>- Проживание людей;</w:t>
            </w:r>
          </w:p>
          <w:p w:rsidR="000843B1" w:rsidRDefault="000843B1" w:rsidP="00C561BE">
            <w:pPr>
              <w:rPr>
                <w:rFonts w:ascii="Times New Roman" w:hAnsi="Times New Roman"/>
                <w:sz w:val="24"/>
                <w:szCs w:val="24"/>
              </w:rPr>
            </w:pPr>
            <w:r>
              <w:rPr>
                <w:rFonts w:ascii="Times New Roman" w:hAnsi="Times New Roman"/>
                <w:sz w:val="24"/>
                <w:szCs w:val="24"/>
              </w:rPr>
              <w:t xml:space="preserve">- Загрязнение питьевой воды через оголовки и устья скважин, люки и переливные трубы резервуаров </w:t>
            </w:r>
          </w:p>
        </w:tc>
        <w:tc>
          <w:tcPr>
            <w:tcW w:w="4098" w:type="dxa"/>
            <w:vAlign w:val="center"/>
          </w:tcPr>
          <w:p w:rsidR="000843B1" w:rsidRDefault="000843B1" w:rsidP="00C561BE">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Ограждение и охрана;</w:t>
            </w:r>
          </w:p>
          <w:p w:rsidR="000843B1" w:rsidRDefault="000843B1" w:rsidP="00C561BE">
            <w:pPr>
              <w:rPr>
                <w:rFonts w:ascii="Times New Roman" w:hAnsi="Times New Roman"/>
                <w:sz w:val="24"/>
                <w:szCs w:val="24"/>
              </w:rPr>
            </w:pPr>
            <w:r>
              <w:rPr>
                <w:rFonts w:ascii="Times New Roman" w:hAnsi="Times New Roman"/>
                <w:sz w:val="24"/>
                <w:szCs w:val="24"/>
              </w:rPr>
              <w:t>- Озеленение;</w:t>
            </w:r>
          </w:p>
          <w:p w:rsidR="000843B1" w:rsidRDefault="000843B1" w:rsidP="00C561BE">
            <w:pPr>
              <w:rPr>
                <w:rFonts w:ascii="Times New Roman" w:hAnsi="Times New Roman"/>
                <w:sz w:val="24"/>
                <w:szCs w:val="24"/>
              </w:rPr>
            </w:pPr>
            <w:r>
              <w:rPr>
                <w:rFonts w:ascii="Times New Roman" w:hAnsi="Times New Roman"/>
                <w:sz w:val="24"/>
                <w:szCs w:val="24"/>
              </w:rPr>
              <w:t>- Отвод поверхностного стока на очистные сооружения.</w:t>
            </w:r>
          </w:p>
          <w:p w:rsidR="000843B1" w:rsidRDefault="000843B1" w:rsidP="00C561BE">
            <w:pPr>
              <w:rPr>
                <w:rFonts w:ascii="Times New Roman" w:hAnsi="Times New Roman"/>
                <w:sz w:val="24"/>
                <w:szCs w:val="24"/>
              </w:rPr>
            </w:pPr>
            <w:r>
              <w:rPr>
                <w:rFonts w:ascii="Times New Roman" w:hAnsi="Times New Roman"/>
                <w:sz w:val="24"/>
                <w:szCs w:val="24"/>
              </w:rPr>
              <w:t>- Твердое покрытие на дорожках</w:t>
            </w:r>
          </w:p>
          <w:p w:rsidR="000843B1" w:rsidRDefault="000843B1" w:rsidP="00C561BE">
            <w:pPr>
              <w:rPr>
                <w:rFonts w:ascii="Times New Roman" w:hAnsi="Times New Roman"/>
                <w:sz w:val="24"/>
                <w:szCs w:val="24"/>
              </w:rPr>
            </w:pPr>
            <w:r>
              <w:rPr>
                <w:rFonts w:ascii="Times New Roman" w:hAnsi="Times New Roman"/>
                <w:sz w:val="24"/>
                <w:szCs w:val="24"/>
              </w:rPr>
              <w:t xml:space="preserve">- Оборудование зданий канализацией с отводом сточных вод </w:t>
            </w:r>
            <w:proofErr w:type="gramStart"/>
            <w:r>
              <w:rPr>
                <w:rFonts w:ascii="Times New Roman" w:hAnsi="Times New Roman"/>
                <w:sz w:val="24"/>
                <w:szCs w:val="24"/>
              </w:rPr>
              <w:t>на</w:t>
            </w:r>
            <w:proofErr w:type="gramEnd"/>
            <w:r>
              <w:rPr>
                <w:rFonts w:ascii="Times New Roman" w:hAnsi="Times New Roman"/>
                <w:sz w:val="24"/>
                <w:szCs w:val="24"/>
              </w:rPr>
              <w:t xml:space="preserve"> КОС</w:t>
            </w:r>
          </w:p>
          <w:p w:rsidR="000843B1" w:rsidRDefault="000843B1" w:rsidP="00C561BE">
            <w:pPr>
              <w:rPr>
                <w:rFonts w:ascii="Times New Roman" w:hAnsi="Times New Roman"/>
                <w:sz w:val="24"/>
                <w:szCs w:val="24"/>
              </w:rPr>
            </w:pPr>
            <w:r>
              <w:rPr>
                <w:rFonts w:ascii="Times New Roman" w:hAnsi="Times New Roman"/>
                <w:sz w:val="24"/>
                <w:szCs w:val="24"/>
              </w:rPr>
              <w:t xml:space="preserve">-Оборудование </w:t>
            </w:r>
            <w:proofErr w:type="gramStart"/>
            <w:r>
              <w:rPr>
                <w:rFonts w:ascii="Times New Roman" w:hAnsi="Times New Roman"/>
                <w:sz w:val="24"/>
                <w:szCs w:val="24"/>
              </w:rPr>
              <w:t>водопроводных</w:t>
            </w:r>
            <w:proofErr w:type="gramEnd"/>
          </w:p>
          <w:p w:rsidR="000843B1" w:rsidRDefault="000843B1" w:rsidP="00C561BE">
            <w:pPr>
              <w:rPr>
                <w:rFonts w:ascii="Times New Roman" w:hAnsi="Times New Roman"/>
                <w:sz w:val="24"/>
                <w:szCs w:val="24"/>
              </w:rPr>
            </w:pPr>
            <w:r>
              <w:rPr>
                <w:rFonts w:ascii="Times New Roman" w:hAnsi="Times New Roman"/>
                <w:sz w:val="24"/>
                <w:szCs w:val="24"/>
              </w:rPr>
              <w:t>сооружений с учетом предотвращения загрязнения питьевой воды через оголовки и устья скважин и т.д.</w:t>
            </w:r>
          </w:p>
          <w:p w:rsidR="000843B1" w:rsidRDefault="000843B1" w:rsidP="00C561BE">
            <w:pPr>
              <w:rPr>
                <w:rFonts w:ascii="Times New Roman" w:hAnsi="Times New Roman"/>
                <w:sz w:val="24"/>
                <w:szCs w:val="24"/>
              </w:rPr>
            </w:pPr>
            <w:r>
              <w:rPr>
                <w:rFonts w:ascii="Times New Roman" w:hAnsi="Times New Roman"/>
                <w:sz w:val="24"/>
                <w:szCs w:val="24"/>
              </w:rPr>
              <w:t>- Оборудование водозаборов</w:t>
            </w:r>
          </w:p>
          <w:p w:rsidR="000843B1" w:rsidRDefault="000843B1" w:rsidP="00C561BE">
            <w:pPr>
              <w:rPr>
                <w:rFonts w:ascii="Times New Roman" w:hAnsi="Times New Roman"/>
                <w:sz w:val="24"/>
                <w:szCs w:val="24"/>
              </w:rPr>
            </w:pPr>
            <w:r>
              <w:rPr>
                <w:rFonts w:ascii="Times New Roman" w:hAnsi="Times New Roman"/>
                <w:sz w:val="24"/>
                <w:szCs w:val="24"/>
              </w:rPr>
              <w:t>аппаратурой для контроля дебита</w:t>
            </w:r>
          </w:p>
        </w:tc>
      </w:tr>
      <w:tr w:rsidR="000843B1" w:rsidTr="00C561BE">
        <w:trPr>
          <w:trHeight w:val="23"/>
          <w:jc w:val="center"/>
        </w:trPr>
        <w:tc>
          <w:tcPr>
            <w:tcW w:w="1613" w:type="dxa"/>
            <w:vAlign w:val="center"/>
          </w:tcPr>
          <w:p w:rsidR="000843B1" w:rsidRDefault="000843B1" w:rsidP="00C561BE">
            <w:pPr>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и </w:t>
            </w:r>
            <w:r>
              <w:rPr>
                <w:rFonts w:ascii="Times New Roman" w:hAnsi="Times New Roman"/>
                <w:sz w:val="24"/>
                <w:szCs w:val="24"/>
                <w:lang w:val="en-US"/>
              </w:rPr>
              <w:t>III</w:t>
            </w:r>
            <w:r>
              <w:rPr>
                <w:rFonts w:ascii="Times New Roman" w:hAnsi="Times New Roman"/>
                <w:sz w:val="24"/>
                <w:szCs w:val="24"/>
              </w:rPr>
              <w:t xml:space="preserve"> пояса </w:t>
            </w:r>
          </w:p>
        </w:tc>
        <w:tc>
          <w:tcPr>
            <w:tcW w:w="2793" w:type="dxa"/>
            <w:vAlign w:val="center"/>
          </w:tcPr>
          <w:p w:rsidR="000843B1" w:rsidRDefault="000843B1" w:rsidP="00C561BE">
            <w:pPr>
              <w:rPr>
                <w:rFonts w:ascii="Times New Roman" w:hAnsi="Times New Roman"/>
                <w:sz w:val="24"/>
                <w:szCs w:val="24"/>
              </w:rPr>
            </w:pPr>
            <w:r>
              <w:rPr>
                <w:rFonts w:ascii="Times New Roman" w:hAnsi="Times New Roman"/>
                <w:sz w:val="24"/>
                <w:szCs w:val="24"/>
              </w:rPr>
              <w:t>-Закачка отработанных вод в подземные горизонты, подземного складирования твердых отходов и разработки недр земли</w:t>
            </w:r>
          </w:p>
          <w:p w:rsidR="000843B1" w:rsidRDefault="000843B1" w:rsidP="00C561BE">
            <w:pPr>
              <w:rPr>
                <w:rFonts w:ascii="Times New Roman" w:hAnsi="Times New Roman"/>
                <w:sz w:val="24"/>
                <w:szCs w:val="24"/>
              </w:rPr>
            </w:pPr>
            <w:r>
              <w:rPr>
                <w:rFonts w:ascii="Times New Roman" w:hAnsi="Times New Roman"/>
                <w:sz w:val="24"/>
                <w:szCs w:val="24"/>
              </w:rPr>
              <w:t xml:space="preserve">- Размещение складов ГСМ, накопителей </w:t>
            </w:r>
            <w:proofErr w:type="spellStart"/>
            <w:r>
              <w:rPr>
                <w:rFonts w:ascii="Times New Roman" w:hAnsi="Times New Roman"/>
                <w:sz w:val="24"/>
                <w:szCs w:val="24"/>
              </w:rPr>
              <w:t>промстоков</w:t>
            </w:r>
            <w:proofErr w:type="spellEnd"/>
            <w:r>
              <w:rPr>
                <w:rFonts w:ascii="Times New Roman" w:hAnsi="Times New Roman"/>
                <w:sz w:val="24"/>
                <w:szCs w:val="24"/>
              </w:rPr>
              <w:t xml:space="preserve">, </w:t>
            </w:r>
            <w:proofErr w:type="spellStart"/>
            <w:r>
              <w:rPr>
                <w:rFonts w:ascii="Times New Roman" w:hAnsi="Times New Roman"/>
                <w:sz w:val="24"/>
                <w:szCs w:val="24"/>
              </w:rPr>
              <w:t>шламохранилищ</w:t>
            </w:r>
            <w:proofErr w:type="spellEnd"/>
            <w:r>
              <w:rPr>
                <w:rFonts w:ascii="Times New Roman" w:hAnsi="Times New Roman"/>
                <w:sz w:val="24"/>
                <w:szCs w:val="24"/>
              </w:rPr>
              <w:t>, кладбищ.</w:t>
            </w:r>
          </w:p>
          <w:p w:rsidR="000843B1" w:rsidRDefault="000843B1" w:rsidP="00C561BE">
            <w:pPr>
              <w:rPr>
                <w:rFonts w:ascii="Times New Roman" w:hAnsi="Times New Roman"/>
                <w:sz w:val="24"/>
                <w:szCs w:val="24"/>
              </w:rPr>
            </w:pPr>
            <w:r>
              <w:rPr>
                <w:rFonts w:ascii="Times New Roman" w:hAnsi="Times New Roman"/>
                <w:sz w:val="24"/>
                <w:szCs w:val="24"/>
              </w:rPr>
              <w:t xml:space="preserve"> </w:t>
            </w:r>
          </w:p>
        </w:tc>
        <w:tc>
          <w:tcPr>
            <w:tcW w:w="4098" w:type="dxa"/>
            <w:vAlign w:val="center"/>
          </w:tcPr>
          <w:p w:rsidR="000843B1" w:rsidRDefault="000843B1" w:rsidP="00C561BE">
            <w:pPr>
              <w:rPr>
                <w:rFonts w:ascii="Times New Roman" w:hAnsi="Times New Roman"/>
                <w:sz w:val="24"/>
                <w:szCs w:val="24"/>
              </w:rPr>
            </w:pPr>
            <w:r>
              <w:rPr>
                <w:rFonts w:ascii="Times New Roman" w:hAnsi="Times New Roman"/>
                <w:sz w:val="24"/>
                <w:szCs w:val="24"/>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0843B1" w:rsidRDefault="000843B1" w:rsidP="00C561BE">
            <w:pPr>
              <w:rPr>
                <w:rFonts w:ascii="Times New Roman" w:hAnsi="Times New Roman"/>
                <w:sz w:val="24"/>
                <w:szCs w:val="24"/>
              </w:rPr>
            </w:pPr>
            <w:r>
              <w:rPr>
                <w:rFonts w:ascii="Times New Roman" w:hAnsi="Times New Roman"/>
                <w:sz w:val="24"/>
                <w:szCs w:val="24"/>
              </w:rPr>
              <w:t>- Благоустройство территории</w:t>
            </w:r>
          </w:p>
          <w:p w:rsidR="000843B1" w:rsidRDefault="000843B1" w:rsidP="00C561BE">
            <w:pPr>
              <w:rPr>
                <w:rFonts w:ascii="Times New Roman" w:hAnsi="Times New Roman"/>
                <w:sz w:val="24"/>
                <w:szCs w:val="24"/>
              </w:rPr>
            </w:pPr>
            <w:r>
              <w:rPr>
                <w:rFonts w:ascii="Times New Roman" w:hAnsi="Times New Roman"/>
                <w:sz w:val="24"/>
                <w:szCs w:val="24"/>
              </w:rPr>
              <w:t>населенных пунктов (оборудование канализацией, устройство водонепроницаемых выгребов, организация отвода поверхностного стока)</w:t>
            </w:r>
          </w:p>
          <w:p w:rsidR="000843B1" w:rsidRDefault="000843B1" w:rsidP="00C561BE">
            <w:pPr>
              <w:rPr>
                <w:rFonts w:ascii="Times New Roman" w:hAnsi="Times New Roman"/>
                <w:sz w:val="24"/>
                <w:szCs w:val="24"/>
              </w:rPr>
            </w:pPr>
            <w:r>
              <w:rPr>
                <w:rFonts w:ascii="Times New Roman" w:hAnsi="Times New Roman"/>
                <w:sz w:val="24"/>
                <w:szCs w:val="24"/>
              </w:rPr>
              <w:t xml:space="preserve">- В </w:t>
            </w:r>
            <w:r>
              <w:rPr>
                <w:rFonts w:ascii="Times New Roman" w:hAnsi="Times New Roman"/>
                <w:sz w:val="24"/>
                <w:szCs w:val="24"/>
                <w:lang w:val="en-US"/>
              </w:rPr>
              <w:t>III</w:t>
            </w:r>
            <w:r>
              <w:rPr>
                <w:rFonts w:ascii="Times New Roman" w:hAnsi="Times New Roman"/>
                <w:sz w:val="24"/>
                <w:szCs w:val="24"/>
              </w:rPr>
              <w:t xml:space="preserve"> поясе при использовании</w:t>
            </w:r>
          </w:p>
          <w:p w:rsidR="000843B1" w:rsidRDefault="000843B1" w:rsidP="00C561BE">
            <w:pPr>
              <w:rPr>
                <w:rFonts w:ascii="Times New Roman" w:hAnsi="Times New Roman"/>
                <w:b/>
                <w:sz w:val="24"/>
                <w:szCs w:val="24"/>
              </w:rPr>
            </w:pPr>
            <w:r>
              <w:rPr>
                <w:rFonts w:ascii="Times New Roman" w:hAnsi="Times New Roman"/>
                <w:sz w:val="24"/>
                <w:szCs w:val="24"/>
              </w:rPr>
              <w:t xml:space="preserve">защищенных подземных вод, </w:t>
            </w:r>
            <w:proofErr w:type="gramStart"/>
            <w:r>
              <w:rPr>
                <w:rFonts w:ascii="Times New Roman" w:hAnsi="Times New Roman"/>
                <w:sz w:val="24"/>
                <w:szCs w:val="24"/>
              </w:rPr>
              <w:t>выполнении</w:t>
            </w:r>
            <w:proofErr w:type="gramEnd"/>
            <w:r>
              <w:rPr>
                <w:rFonts w:ascii="Times New Roman" w:hAnsi="Times New Roman"/>
                <w:sz w:val="24"/>
                <w:szCs w:val="24"/>
              </w:rPr>
              <w:t xml:space="preserve"> </w:t>
            </w:r>
            <w:proofErr w:type="spellStart"/>
            <w:r>
              <w:rPr>
                <w:rFonts w:ascii="Times New Roman" w:hAnsi="Times New Roman"/>
                <w:sz w:val="24"/>
                <w:szCs w:val="24"/>
              </w:rPr>
              <w:t>спецмероприятий</w:t>
            </w:r>
            <w:proofErr w:type="spellEnd"/>
            <w:r>
              <w:rPr>
                <w:rFonts w:ascii="Times New Roman" w:hAnsi="Times New Roman"/>
                <w:sz w:val="24"/>
                <w:szCs w:val="24"/>
              </w:rPr>
              <w:t xml:space="preserve"> по защите водоносного горизонта от загрязнения: размещение складов ГСМ, ядохимикатов, накопителей </w:t>
            </w:r>
            <w:proofErr w:type="spellStart"/>
            <w:r>
              <w:rPr>
                <w:rFonts w:ascii="Times New Roman" w:hAnsi="Times New Roman"/>
                <w:sz w:val="24"/>
                <w:szCs w:val="24"/>
              </w:rPr>
              <w:t>промстоков</w:t>
            </w:r>
            <w:proofErr w:type="spellEnd"/>
            <w:r>
              <w:rPr>
                <w:rFonts w:ascii="Times New Roman" w:hAnsi="Times New Roman"/>
                <w:sz w:val="24"/>
                <w:szCs w:val="24"/>
              </w:rPr>
              <w:t xml:space="preserve">, </w:t>
            </w:r>
            <w:proofErr w:type="spellStart"/>
            <w:r>
              <w:rPr>
                <w:rFonts w:ascii="Times New Roman" w:hAnsi="Times New Roman"/>
                <w:sz w:val="24"/>
                <w:szCs w:val="24"/>
              </w:rPr>
              <w:t>шламохранилищ</w:t>
            </w:r>
            <w:proofErr w:type="spellEnd"/>
            <w:r>
              <w:rPr>
                <w:rFonts w:ascii="Times New Roman" w:hAnsi="Times New Roman"/>
                <w:sz w:val="24"/>
                <w:szCs w:val="24"/>
              </w:rPr>
              <w:t xml:space="preserve"> и др.</w:t>
            </w:r>
          </w:p>
        </w:tc>
      </w:tr>
    </w:tbl>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Использование территорий в соответствии с </w:t>
      </w:r>
      <w:proofErr w:type="spellStart"/>
      <w:r>
        <w:rPr>
          <w:rFonts w:ascii="Times New Roman" w:hAnsi="Times New Roman"/>
          <w:sz w:val="24"/>
          <w:szCs w:val="24"/>
        </w:rPr>
        <w:t>СанПиН</w:t>
      </w:r>
      <w:proofErr w:type="spellEnd"/>
      <w:r>
        <w:rPr>
          <w:rFonts w:ascii="Times New Roman" w:hAnsi="Times New Roman"/>
          <w:sz w:val="24"/>
          <w:szCs w:val="24"/>
        </w:rPr>
        <w:t xml:space="preserve"> 2.1.4.1110-02 «Зоны санитарной охраны источников водоснабжения и водопроводов питьевого назначения», </w:t>
      </w:r>
      <w:proofErr w:type="spellStart"/>
      <w:r>
        <w:rPr>
          <w:rFonts w:ascii="Times New Roman" w:hAnsi="Times New Roman"/>
          <w:sz w:val="24"/>
          <w:szCs w:val="24"/>
        </w:rPr>
        <w:t>СНиП</w:t>
      </w:r>
      <w:proofErr w:type="spellEnd"/>
      <w:r>
        <w:rPr>
          <w:rFonts w:ascii="Times New Roman" w:hAnsi="Times New Roman"/>
          <w:sz w:val="24"/>
          <w:szCs w:val="24"/>
        </w:rPr>
        <w:t xml:space="preserve"> 2.04.02-84 «Водоснабжение. Наружные сети и сооружения», </w:t>
      </w:r>
      <w:proofErr w:type="spellStart"/>
      <w:r>
        <w:rPr>
          <w:rFonts w:ascii="Times New Roman" w:hAnsi="Times New Roman"/>
          <w:sz w:val="24"/>
          <w:szCs w:val="24"/>
        </w:rPr>
        <w:t>СанПин</w:t>
      </w:r>
      <w:proofErr w:type="spellEnd"/>
      <w:r>
        <w:rPr>
          <w:rFonts w:ascii="Times New Roman" w:hAnsi="Times New Roman"/>
          <w:sz w:val="24"/>
          <w:szCs w:val="24"/>
        </w:rPr>
        <w:t xml:space="preserve"> 2.1.5.980-00 «Гигиенические требования к охране поверхностных вод».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(Приложение №4).</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II пояс (режимов ограничений) включает территорию, предназначенную для предупреждения загрязнения воды источников водоснабжения. В пределах II-III поясов ЗСО градостроительная деятельность допускается при условии обязательного </w:t>
      </w:r>
      <w:proofErr w:type="spellStart"/>
      <w:r>
        <w:rPr>
          <w:rFonts w:ascii="Times New Roman" w:hAnsi="Times New Roman"/>
          <w:sz w:val="24"/>
          <w:szCs w:val="24"/>
        </w:rPr>
        <w:t>канализования</w:t>
      </w:r>
      <w:proofErr w:type="spellEnd"/>
      <w:r>
        <w:rPr>
          <w:rFonts w:ascii="Times New Roman" w:hAnsi="Times New Roman"/>
          <w:sz w:val="24"/>
          <w:szCs w:val="24"/>
        </w:rPr>
        <w:t xml:space="preserve"> зданий и сооружений, благоустройства территории, организации поверхностного стока и др. </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 территории Локнянского района находятся следующие скважины и их зоны </w:t>
      </w:r>
      <w:r>
        <w:rPr>
          <w:rFonts w:ascii="Times New Roman" w:hAnsi="Times New Roman"/>
          <w:sz w:val="24"/>
          <w:szCs w:val="24"/>
        </w:rPr>
        <w:lastRenderedPageBreak/>
        <w:t>санитарной охраны (далее - ЗСО):</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24"/>
        <w:gridCol w:w="2275"/>
        <w:gridCol w:w="2912"/>
        <w:gridCol w:w="3294"/>
      </w:tblGrid>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Номера</w:t>
            </w:r>
          </w:p>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скважин</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Реквизиты</w:t>
            </w:r>
          </w:p>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лицензии</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Наименование</w:t>
            </w:r>
          </w:p>
          <w:p w:rsidR="000843B1" w:rsidRDefault="000843B1" w:rsidP="00C561BE">
            <w:pPr>
              <w:pStyle w:val="2b"/>
              <w:shd w:val="clear" w:color="auto" w:fill="auto"/>
              <w:spacing w:before="0" w:after="0" w:line="240" w:lineRule="auto"/>
              <w:jc w:val="center"/>
              <w:rPr>
                <w:b/>
                <w:bCs/>
                <w:sz w:val="24"/>
                <w:szCs w:val="24"/>
              </w:rPr>
            </w:pPr>
            <w:proofErr w:type="spellStart"/>
            <w:r>
              <w:rPr>
                <w:rStyle w:val="211pt"/>
                <w:b/>
                <w:bCs/>
                <w:sz w:val="24"/>
                <w:szCs w:val="24"/>
              </w:rPr>
              <w:t>недропользователя</w:t>
            </w:r>
            <w:proofErr w:type="spellEnd"/>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b/>
                <w:bCs/>
                <w:sz w:val="24"/>
                <w:szCs w:val="24"/>
              </w:rPr>
            </w:pPr>
            <w:r>
              <w:rPr>
                <w:rStyle w:val="211pt"/>
                <w:b/>
                <w:bCs/>
                <w:sz w:val="24"/>
                <w:szCs w:val="24"/>
              </w:rPr>
              <w:t>Реквизиты приказа органа исполнительной власти*</w:t>
            </w:r>
          </w:p>
        </w:tc>
      </w:tr>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rStyle w:val="211pt"/>
                <w:sz w:val="24"/>
                <w:szCs w:val="24"/>
              </w:rPr>
            </w:pPr>
            <w:r>
              <w:rPr>
                <w:rStyle w:val="211pt"/>
                <w:sz w:val="24"/>
                <w:szCs w:val="24"/>
              </w:rPr>
              <w:t xml:space="preserve">175, </w:t>
            </w:r>
          </w:p>
          <w:p w:rsidR="000843B1" w:rsidRDefault="000843B1" w:rsidP="00C561BE">
            <w:pPr>
              <w:pStyle w:val="2b"/>
              <w:shd w:val="clear" w:color="auto" w:fill="auto"/>
              <w:spacing w:before="0" w:after="0" w:line="240" w:lineRule="auto"/>
              <w:jc w:val="center"/>
              <w:rPr>
                <w:rStyle w:val="211pt"/>
                <w:sz w:val="24"/>
                <w:szCs w:val="24"/>
              </w:rPr>
            </w:pPr>
            <w:r>
              <w:rPr>
                <w:rStyle w:val="211pt"/>
                <w:sz w:val="24"/>
                <w:szCs w:val="24"/>
              </w:rPr>
              <w:t xml:space="preserve">215, </w:t>
            </w:r>
          </w:p>
          <w:p w:rsidR="000843B1" w:rsidRDefault="000843B1" w:rsidP="00C561BE">
            <w:pPr>
              <w:pStyle w:val="2b"/>
              <w:shd w:val="clear" w:color="auto" w:fill="auto"/>
              <w:spacing w:before="0" w:after="0" w:line="240" w:lineRule="auto"/>
              <w:jc w:val="center"/>
              <w:rPr>
                <w:sz w:val="24"/>
                <w:szCs w:val="24"/>
              </w:rPr>
            </w:pPr>
            <w:r>
              <w:rPr>
                <w:rStyle w:val="211pt"/>
                <w:sz w:val="24"/>
                <w:szCs w:val="24"/>
              </w:rPr>
              <w:t>18379</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ПСК 01953 ВЭ</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МУП «</w:t>
            </w:r>
            <w:proofErr w:type="spellStart"/>
            <w:r>
              <w:rPr>
                <w:rStyle w:val="211pt"/>
                <w:sz w:val="24"/>
                <w:szCs w:val="24"/>
              </w:rPr>
              <w:t>Локнянское</w:t>
            </w:r>
            <w:proofErr w:type="spellEnd"/>
            <w:r>
              <w:rPr>
                <w:rStyle w:val="211pt"/>
                <w:sz w:val="24"/>
                <w:szCs w:val="24"/>
              </w:rPr>
              <w:t xml:space="preserve"> ЖКХ»</w:t>
            </w:r>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Приказ от 09.12.2013 № 933</w:t>
            </w:r>
          </w:p>
        </w:tc>
      </w:tr>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1936</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ПСК 04431 ВЭ</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МУП «</w:t>
            </w:r>
            <w:proofErr w:type="spellStart"/>
            <w:r>
              <w:rPr>
                <w:rStyle w:val="211pt"/>
                <w:sz w:val="24"/>
                <w:szCs w:val="24"/>
              </w:rPr>
              <w:t>Локнянское</w:t>
            </w:r>
            <w:proofErr w:type="spellEnd"/>
            <w:r>
              <w:rPr>
                <w:rStyle w:val="211pt"/>
                <w:sz w:val="24"/>
                <w:szCs w:val="24"/>
              </w:rPr>
              <w:t xml:space="preserve"> ЖКХ»</w:t>
            </w:r>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Приказ от 15.08.2019 № 564</w:t>
            </w:r>
          </w:p>
        </w:tc>
      </w:tr>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4197</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ПСК 04504 ВЭ</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МУП «</w:t>
            </w:r>
            <w:proofErr w:type="spellStart"/>
            <w:r>
              <w:rPr>
                <w:rStyle w:val="211pt"/>
                <w:sz w:val="24"/>
                <w:szCs w:val="24"/>
              </w:rPr>
              <w:t>Локнянское</w:t>
            </w:r>
            <w:proofErr w:type="spellEnd"/>
            <w:r>
              <w:rPr>
                <w:rStyle w:val="211pt"/>
                <w:sz w:val="24"/>
                <w:szCs w:val="24"/>
              </w:rPr>
              <w:t xml:space="preserve"> ЖКХ»</w:t>
            </w:r>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Приказ от 04.10.2021 № 580</w:t>
            </w:r>
          </w:p>
        </w:tc>
      </w:tr>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1311</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ПСК 04464 ВЭ</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МУП «</w:t>
            </w:r>
            <w:proofErr w:type="spellStart"/>
            <w:r>
              <w:rPr>
                <w:rStyle w:val="211pt"/>
                <w:sz w:val="24"/>
                <w:szCs w:val="24"/>
              </w:rPr>
              <w:t>Локнянское</w:t>
            </w:r>
            <w:proofErr w:type="spellEnd"/>
            <w:r>
              <w:rPr>
                <w:rStyle w:val="211pt"/>
                <w:sz w:val="24"/>
                <w:szCs w:val="24"/>
              </w:rPr>
              <w:t xml:space="preserve"> ЖКХ»</w:t>
            </w:r>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Приказ от 09.06.2020 № 289</w:t>
            </w:r>
          </w:p>
        </w:tc>
      </w:tr>
      <w:tr w:rsidR="000843B1" w:rsidTr="00C561BE">
        <w:trPr>
          <w:trHeight w:val="23"/>
          <w:jc w:val="center"/>
        </w:trPr>
        <w:tc>
          <w:tcPr>
            <w:tcW w:w="143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4462</w:t>
            </w:r>
          </w:p>
        </w:tc>
        <w:tc>
          <w:tcPr>
            <w:tcW w:w="1896"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ПСК 04501 ВЭ</w:t>
            </w:r>
          </w:p>
        </w:tc>
        <w:tc>
          <w:tcPr>
            <w:tcW w:w="2427"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МУП «</w:t>
            </w:r>
            <w:proofErr w:type="spellStart"/>
            <w:r>
              <w:rPr>
                <w:rStyle w:val="211pt"/>
                <w:sz w:val="24"/>
                <w:szCs w:val="24"/>
              </w:rPr>
              <w:t>Локнянское</w:t>
            </w:r>
            <w:proofErr w:type="spellEnd"/>
            <w:r>
              <w:rPr>
                <w:rStyle w:val="211pt"/>
                <w:sz w:val="24"/>
                <w:szCs w:val="24"/>
              </w:rPr>
              <w:t xml:space="preserve"> ЖКХ»</w:t>
            </w:r>
          </w:p>
        </w:tc>
        <w:tc>
          <w:tcPr>
            <w:tcW w:w="2745" w:type="dxa"/>
            <w:tcBorders>
              <w:tl2br w:val="nil"/>
              <w:tr2bl w:val="nil"/>
            </w:tcBorders>
            <w:shd w:val="clear" w:color="auto" w:fill="FFFFFF"/>
            <w:vAlign w:val="center"/>
          </w:tcPr>
          <w:p w:rsidR="000843B1" w:rsidRDefault="000843B1" w:rsidP="00C561BE">
            <w:pPr>
              <w:pStyle w:val="2b"/>
              <w:shd w:val="clear" w:color="auto" w:fill="auto"/>
              <w:spacing w:before="0" w:after="0" w:line="240" w:lineRule="auto"/>
              <w:jc w:val="center"/>
              <w:rPr>
                <w:sz w:val="24"/>
                <w:szCs w:val="24"/>
              </w:rPr>
            </w:pPr>
            <w:r>
              <w:rPr>
                <w:rStyle w:val="211pt"/>
                <w:sz w:val="24"/>
                <w:szCs w:val="24"/>
              </w:rPr>
              <w:t>Приказ от 24.09.2021 № 534</w:t>
            </w:r>
          </w:p>
        </w:tc>
      </w:tr>
    </w:tbl>
    <w:p w:rsidR="000843B1" w:rsidRDefault="000843B1" w:rsidP="000843B1">
      <w:pPr>
        <w:pStyle w:val="24"/>
        <w:widowControl w:val="0"/>
        <w:spacing w:after="0" w:line="240" w:lineRule="auto"/>
        <w:ind w:left="0" w:firstLine="709"/>
        <w:jc w:val="both"/>
        <w:rPr>
          <w:rFonts w:ascii="Times New Roman" w:hAnsi="Times New Roman"/>
          <w:sz w:val="24"/>
          <w:szCs w:val="24"/>
        </w:rPr>
      </w:pPr>
    </w:p>
    <w:p w:rsidR="000843B1" w:rsidRDefault="000843B1" w:rsidP="000843B1">
      <w:pPr>
        <w:pStyle w:val="3"/>
        <w:keepNext w:val="0"/>
        <w:spacing w:before="120" w:after="120"/>
        <w:jc w:val="center"/>
        <w:rPr>
          <w:rFonts w:ascii="Times New Roman" w:hAnsi="Times New Roman"/>
          <w:sz w:val="24"/>
        </w:rPr>
      </w:pPr>
      <w:bookmarkStart w:id="91" w:name="_Toc6349"/>
      <w:r w:rsidRPr="000843B1">
        <w:rPr>
          <w:rFonts w:ascii="Times New Roman" w:hAnsi="Times New Roman" w:cs="Times New Roman"/>
          <w:color w:val="auto"/>
          <w:sz w:val="24"/>
          <w:szCs w:val="24"/>
          <w:lang w:eastAsia="ru-RU"/>
        </w:rPr>
        <w:t xml:space="preserve">Статья 45.6. </w:t>
      </w:r>
      <w:r>
        <w:rPr>
          <w:rFonts w:ascii="Times New Roman" w:hAnsi="Times New Roman" w:cs="Times New Roman"/>
          <w:color w:val="auto"/>
          <w:sz w:val="24"/>
          <w:szCs w:val="24"/>
          <w:lang w:eastAsia="ru-RU"/>
        </w:rPr>
        <w:t>Зоны охраны объектов культурного наследия.</w:t>
      </w:r>
      <w:bookmarkEnd w:id="91"/>
    </w:p>
    <w:p w:rsidR="000843B1" w:rsidRDefault="000843B1" w:rsidP="000843B1">
      <w:pPr>
        <w:pStyle w:val="24"/>
        <w:widowControl w:val="0"/>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В соответствии со ст.34 Федерального закона №73-ФЗ от 25.06.2002 г.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Pr>
          <w:rFonts w:ascii="Times New Roman" w:hAnsi="Times New Roman"/>
          <w:sz w:val="24"/>
          <w:szCs w:val="24"/>
        </w:rPr>
        <w:t xml:space="preserve"> Необходимый состав зон охраны объекта культурного наследия определяется проектом зон охраны объекта культурного наследия (Приложение №1).</w:t>
      </w:r>
    </w:p>
    <w:p w:rsidR="000843B1" w:rsidRDefault="000843B1" w:rsidP="000843B1">
      <w:pPr>
        <w:pStyle w:val="24"/>
        <w:widowControl w:val="0"/>
        <w:spacing w:after="0" w:line="24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 определены </w:t>
      </w:r>
      <w:r w:rsidRPr="000843B1">
        <w:rPr>
          <w:rFonts w:ascii="Times New Roman" w:eastAsia="Times New Roman" w:hAnsi="Times New Roman"/>
          <w:sz w:val="24"/>
          <w:szCs w:val="24"/>
        </w:rPr>
        <w:t>постановлением Правительства РФ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Pr>
          <w:rFonts w:ascii="Times New Roman" w:eastAsia="Times New Roman" w:hAnsi="Times New Roman"/>
          <w:sz w:val="24"/>
          <w:szCs w:val="24"/>
        </w:rPr>
        <w:t>.</w:t>
      </w:r>
      <w:proofErr w:type="gramEnd"/>
    </w:p>
    <w:p w:rsidR="000843B1" w:rsidRPr="000843B1" w:rsidRDefault="000843B1" w:rsidP="000843B1">
      <w:pPr>
        <w:shd w:val="clear" w:color="auto" w:fill="FFFFFF"/>
        <w:rPr>
          <w:rFonts w:ascii="Times New Roman" w:eastAsia="TimesNewRomanPSMT" w:hAnsi="Times New Roman"/>
          <w:sz w:val="24"/>
          <w:szCs w:val="24"/>
          <w:lang w:eastAsia="zh-CN"/>
        </w:rPr>
      </w:pPr>
      <w:proofErr w:type="gramStart"/>
      <w:r w:rsidRPr="000843B1">
        <w:rPr>
          <w:rFonts w:ascii="Times New Roman" w:eastAsia="TimesNewRomanPSMT" w:hAnsi="Times New Roman"/>
          <w:sz w:val="24"/>
          <w:szCs w:val="24"/>
          <w:lang w:eastAsia="zh-CN"/>
        </w:rPr>
        <w:t>На территории, сопряженной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с объектом культурного наследия, включенным в единый государственный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реестр объектов культурного наследия (памятников истории и культуры)</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народов Российской Федерации, в его исторической среде может быть</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установлена одна или несколько зон охраны: охранная зона, зона</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регулирования застройки и хозяйственной деятельности, зона охраняемого</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природного ландшафта.</w:t>
      </w:r>
      <w:proofErr w:type="gramEnd"/>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В целях одновременного обеспечения сохранности нескольких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объектов культурного наследия в их исторической среде допускается</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установление для данных объектов культурного наследия единой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охранной зоны, единой зоны регулирования застройки и хозяйственной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деятельности и единой зоны охраняемого природного ландшафта.</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Режим использования земель и требования к градостроительным</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регламентам в границах охранной зоны, в том числе единой охранной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зоны, устанавливаются с учетом следующих требований:</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а) запрещение строительства объектов капитального строительства, за</w:t>
      </w:r>
      <w:r>
        <w:rPr>
          <w:rFonts w:eastAsia="TimesNewRomanPSMT"/>
          <w:sz w:val="24"/>
          <w:szCs w:val="24"/>
          <w:lang w:eastAsia="zh-CN"/>
        </w:rPr>
        <w:t xml:space="preserve"> </w:t>
      </w:r>
      <w:r w:rsidRPr="000843B1">
        <w:rPr>
          <w:rFonts w:ascii="Times New Roman" w:eastAsia="TimesNewRomanPSMT" w:hAnsi="Times New Roman"/>
          <w:sz w:val="24"/>
          <w:szCs w:val="24"/>
          <w:lang w:eastAsia="zh-CN"/>
        </w:rPr>
        <w:t>исключением применения специальных</w:t>
      </w:r>
      <w:r>
        <w:rPr>
          <w:rFonts w:ascii="Times New Roman" w:eastAsia="TimesNewRomanPSMT" w:hAnsi="Times New Roman"/>
          <w:sz w:val="24"/>
          <w:szCs w:val="24"/>
          <w:lang w:eastAsia="zh-CN"/>
        </w:rPr>
        <w:t xml:space="preserve"> мер, направленных </w:t>
      </w:r>
      <w:r w:rsidRPr="000843B1">
        <w:rPr>
          <w:rFonts w:ascii="Times New Roman" w:eastAsia="TimesNewRomanPSMT" w:hAnsi="Times New Roman"/>
          <w:sz w:val="24"/>
          <w:szCs w:val="24"/>
          <w:lang w:eastAsia="zh-CN"/>
        </w:rPr>
        <w:t>на</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сохранение</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и</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восстановление</w:t>
      </w:r>
      <w:r>
        <w:rPr>
          <w:rFonts w:ascii="Times New Roman" w:eastAsia="TimesNewRomanPSMT" w:hAnsi="Times New Roman"/>
          <w:sz w:val="24"/>
          <w:szCs w:val="24"/>
          <w:lang w:eastAsia="zh-CN"/>
        </w:rPr>
        <w:t xml:space="preserve"> (регенерацию) историко-</w:t>
      </w:r>
      <w:r w:rsidRPr="000843B1">
        <w:rPr>
          <w:rFonts w:ascii="Times New Roman" w:eastAsia="TimesNewRomanPSMT" w:hAnsi="Times New Roman"/>
          <w:sz w:val="24"/>
          <w:szCs w:val="24"/>
          <w:lang w:eastAsia="zh-CN"/>
        </w:rPr>
        <w:t>градостроительной и (или) природной среды объекта культурного</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наследия (восстановление, воссоздание, восполнение частично или</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полностью утраченных элементов и (или) характеристик историко</w:t>
      </w:r>
      <w:r>
        <w:rPr>
          <w:rFonts w:ascii="Times New Roman" w:eastAsia="TimesNewRomanPSMT" w:hAnsi="Times New Roman"/>
          <w:sz w:val="24"/>
          <w:szCs w:val="24"/>
          <w:lang w:eastAsia="zh-CN"/>
        </w:rPr>
        <w:t>-</w:t>
      </w:r>
      <w:r w:rsidRPr="000843B1">
        <w:rPr>
          <w:rFonts w:ascii="Times New Roman" w:eastAsia="TimesNewRomanPSMT" w:hAnsi="Times New Roman"/>
          <w:sz w:val="24"/>
          <w:szCs w:val="24"/>
          <w:lang w:eastAsia="zh-CN"/>
        </w:rPr>
        <w:t>градостроительной и (или) природной среды);</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б) ограничение капитального ремонта и реконструкции объектов</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капитального строительства и их частей, в том числе касающееся их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размеров, пропорций и параметров, использования отдельных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строительных материалов, применения цветовых решений, особенностей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деталей и малых архитектурных форм;</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lastRenderedPageBreak/>
        <w:t>в) ограничение хозяйственной деятельности, необходимое для</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обеспечения сохранности объекта культурного наследия, в том числе</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запрет или ограничение на размещение рекламы, вывесок, временных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построек и объектов (автостоянок, киосков, навесов);</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г) сохранение градостроительных (планировочных, типологических,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масштабных) характеристик историко-градостроительной и природной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среды, в том числе всех исторически ценных градоформирующих</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объектов;</w:t>
      </w:r>
    </w:p>
    <w:p w:rsidR="000843B1" w:rsidRPr="000843B1" w:rsidRDefault="000843B1" w:rsidP="000843B1">
      <w:pPr>
        <w:shd w:val="clear" w:color="auto" w:fill="FFFFFF"/>
        <w:rPr>
          <w:rFonts w:ascii="Times New Roman" w:eastAsia="TimesNewRomanPSMT" w:hAnsi="Times New Roman"/>
          <w:sz w:val="24"/>
          <w:szCs w:val="24"/>
          <w:lang w:eastAsia="zh-CN"/>
        </w:rPr>
      </w:pPr>
      <w:proofErr w:type="spellStart"/>
      <w:r w:rsidRPr="000843B1">
        <w:rPr>
          <w:rFonts w:ascii="Times New Roman" w:eastAsia="TimesNewRomanPSMT" w:hAnsi="Times New Roman"/>
          <w:sz w:val="24"/>
          <w:szCs w:val="24"/>
          <w:lang w:eastAsia="zh-CN"/>
        </w:rPr>
        <w:t>д</w:t>
      </w:r>
      <w:proofErr w:type="spellEnd"/>
      <w:r w:rsidRPr="000843B1">
        <w:rPr>
          <w:rFonts w:ascii="Times New Roman" w:eastAsia="TimesNewRomanPSMT" w:hAnsi="Times New Roman"/>
          <w:sz w:val="24"/>
          <w:szCs w:val="24"/>
          <w:lang w:eastAsia="zh-CN"/>
        </w:rPr>
        <w:t>) обеспечение визуального восприятия объекта культурного</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наследия в его историко-градостроительной и природной среде, в том</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числе сохранение и восстановление сложившегося в природном</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ландшафте соотношения открытых и закрытых пространств;</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е) соблюдение требований в области охраны окружающей среды,</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необходимых для обеспечения сохранности объекта культурного наследия</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в его историческом и ландшафтном окружении, а также сохранности</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охраняемого природного ландшафта;</w:t>
      </w:r>
    </w:p>
    <w:p w:rsidR="000843B1" w:rsidRPr="000843B1" w:rsidRDefault="000843B1" w:rsidP="000843B1">
      <w:pPr>
        <w:shd w:val="clear" w:color="auto" w:fill="FFFFFF"/>
        <w:rPr>
          <w:rFonts w:ascii="Times New Roman" w:eastAsia="TimesNewRomanPSMT" w:hAnsi="Times New Roman"/>
          <w:sz w:val="24"/>
          <w:szCs w:val="24"/>
          <w:lang w:eastAsia="zh-CN"/>
        </w:rPr>
      </w:pPr>
      <w:r w:rsidRPr="000843B1">
        <w:rPr>
          <w:rFonts w:ascii="Times New Roman" w:eastAsia="TimesNewRomanPSMT" w:hAnsi="Times New Roman"/>
          <w:sz w:val="24"/>
          <w:szCs w:val="24"/>
          <w:lang w:eastAsia="zh-CN"/>
        </w:rPr>
        <w:t>ж) иные требования, необходимые для обеспечения сохранности</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объекта культурного наследия в его историческом и ландшафтном</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окружении.</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zh-CN"/>
        </w:rPr>
        <w:t>Режим использования земель и требования к градостроительным</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регламентам в границах зоны регулирования застройки и хозяйственной</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zh-CN"/>
        </w:rPr>
        <w:t>деятельности, в том числе единой зоны регулирования застройки и</w:t>
      </w:r>
      <w:r>
        <w:rPr>
          <w:rFonts w:ascii="Times New Roman" w:eastAsia="TimesNewRomanPSMT" w:hAnsi="Times New Roman"/>
          <w:sz w:val="24"/>
          <w:szCs w:val="24"/>
          <w:lang w:eastAsia="zh-CN"/>
        </w:rPr>
        <w:t xml:space="preserve"> </w:t>
      </w:r>
      <w:r w:rsidRPr="000843B1">
        <w:rPr>
          <w:rFonts w:ascii="Times New Roman" w:eastAsia="TimesNewRomanPSMT" w:hAnsi="Times New Roman"/>
          <w:sz w:val="24"/>
          <w:szCs w:val="24"/>
          <w:lang w:eastAsia="ru-RU"/>
        </w:rPr>
        <w:t>хозяйственной деятельности, устанавливаются с учетом следующих требований:</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 xml:space="preserve">г) ограничение хозяйственной деятельности, необходимое для обеспечения сохранности объекта культурного наследия в его </w:t>
      </w:r>
      <w:proofErr w:type="spellStart"/>
      <w:r w:rsidRPr="000843B1">
        <w:rPr>
          <w:rFonts w:ascii="Times New Roman" w:eastAsia="TimesNewRomanPSMT" w:hAnsi="Times New Roman"/>
          <w:sz w:val="24"/>
          <w:szCs w:val="24"/>
          <w:lang w:eastAsia="ru-RU"/>
        </w:rPr>
        <w:t>историкоградостроительной</w:t>
      </w:r>
      <w:proofErr w:type="spellEnd"/>
      <w:r w:rsidRPr="000843B1">
        <w:rPr>
          <w:rFonts w:ascii="Times New Roman" w:eastAsia="TimesNewRomanPSMT" w:hAnsi="Times New Roman"/>
          <w:sz w:val="24"/>
          <w:szCs w:val="24"/>
          <w:lang w:eastAsia="ru-RU"/>
        </w:rPr>
        <w:t xml:space="preserve"> и природной среде;</w:t>
      </w:r>
    </w:p>
    <w:p w:rsidR="000843B1" w:rsidRPr="000843B1" w:rsidRDefault="000843B1" w:rsidP="000843B1">
      <w:pPr>
        <w:shd w:val="clear" w:color="auto" w:fill="FFFFFF"/>
        <w:rPr>
          <w:rFonts w:ascii="Times New Roman" w:eastAsia="TimesNewRomanPSMT" w:hAnsi="Times New Roman"/>
          <w:sz w:val="24"/>
          <w:szCs w:val="24"/>
        </w:rPr>
      </w:pPr>
      <w:proofErr w:type="spellStart"/>
      <w:r w:rsidRPr="000843B1">
        <w:rPr>
          <w:rFonts w:ascii="Times New Roman" w:eastAsia="TimesNewRomanPSMT" w:hAnsi="Times New Roman"/>
          <w:sz w:val="24"/>
          <w:szCs w:val="24"/>
          <w:lang w:eastAsia="ru-RU"/>
        </w:rPr>
        <w:t>д</w:t>
      </w:r>
      <w:proofErr w:type="spellEnd"/>
      <w:r w:rsidRPr="000843B1">
        <w:rPr>
          <w:rFonts w:ascii="Times New Roman" w:eastAsia="TimesNewRomanPSMT" w:hAnsi="Times New Roman"/>
          <w:sz w:val="24"/>
          <w:szCs w:val="24"/>
          <w:lang w:eastAsia="ru-RU"/>
        </w:rPr>
        <w:t>)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0843B1" w:rsidRPr="000843B1" w:rsidRDefault="000843B1" w:rsidP="000843B1">
      <w:pPr>
        <w:shd w:val="clear" w:color="auto" w:fill="FFFFFF"/>
        <w:rPr>
          <w:rFonts w:ascii="Times New Roman" w:eastAsia="TimesNewRomanPSMT" w:hAnsi="Times New Roman"/>
          <w:sz w:val="24"/>
          <w:szCs w:val="24"/>
        </w:rPr>
      </w:pPr>
      <w:proofErr w:type="gramStart"/>
      <w:r w:rsidRPr="000843B1">
        <w:rPr>
          <w:rFonts w:ascii="Times New Roman" w:eastAsia="TimesNewRomanPSMT" w:hAnsi="Times New Roman"/>
          <w:sz w:val="24"/>
          <w:szCs w:val="24"/>
          <w:lang w:eastAsia="ru-RU"/>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lastRenderedPageBreak/>
        <w:t xml:space="preserve">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w:t>
      </w:r>
      <w:proofErr w:type="spellStart"/>
      <w:r w:rsidRPr="000843B1">
        <w:rPr>
          <w:rFonts w:ascii="Times New Roman" w:eastAsia="TimesNewRomanPSMT" w:hAnsi="Times New Roman"/>
          <w:sz w:val="24"/>
          <w:szCs w:val="24"/>
          <w:lang w:eastAsia="ru-RU"/>
        </w:rPr>
        <w:t>историкоградостроительной</w:t>
      </w:r>
      <w:proofErr w:type="spellEnd"/>
      <w:r w:rsidRPr="000843B1">
        <w:rPr>
          <w:rFonts w:ascii="Times New Roman" w:eastAsia="TimesNewRomanPSMT" w:hAnsi="Times New Roman"/>
          <w:sz w:val="24"/>
          <w:szCs w:val="24"/>
          <w:lang w:eastAsia="ru-RU"/>
        </w:rPr>
        <w:t xml:space="preserve"> и природной среде;</w:t>
      </w:r>
    </w:p>
    <w:p w:rsidR="000843B1" w:rsidRPr="000843B1" w:rsidRDefault="000843B1" w:rsidP="000843B1">
      <w:pPr>
        <w:shd w:val="clear" w:color="auto" w:fill="FFFFFF"/>
        <w:rPr>
          <w:rFonts w:ascii="Times New Roman" w:eastAsia="TimesNewRomanPSMT" w:hAnsi="Times New Roman"/>
          <w:sz w:val="24"/>
          <w:szCs w:val="24"/>
        </w:rPr>
      </w:pPr>
      <w:r w:rsidRPr="000843B1">
        <w:rPr>
          <w:rFonts w:ascii="Times New Roman" w:eastAsia="TimesNewRomanPSMT" w:hAnsi="Times New Roman"/>
          <w:sz w:val="24"/>
          <w:szCs w:val="24"/>
          <w:lang w:eastAsia="ru-RU"/>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0843B1" w:rsidRDefault="000843B1" w:rsidP="000843B1">
      <w:pPr>
        <w:pStyle w:val="affb"/>
        <w:spacing w:before="0" w:after="0"/>
        <w:ind w:firstLine="709"/>
        <w:rPr>
          <w:rFonts w:ascii="Times New Roman" w:hAnsi="Times New Roman"/>
          <w:sz w:val="24"/>
          <w:szCs w:val="24"/>
        </w:rPr>
      </w:pPr>
      <w:proofErr w:type="spellStart"/>
      <w:r w:rsidRPr="000843B1">
        <w:rPr>
          <w:rFonts w:ascii="Times New Roman" w:eastAsia="TimesNewRomanPSMT" w:hAnsi="Times New Roman"/>
          <w:sz w:val="24"/>
          <w:szCs w:val="24"/>
        </w:rPr>
        <w:t>д</w:t>
      </w:r>
      <w:proofErr w:type="spellEnd"/>
      <w:r w:rsidRPr="000843B1">
        <w:rPr>
          <w:rFonts w:ascii="Times New Roman" w:eastAsia="TimesNewRomanPSMT" w:hAnsi="Times New Roman"/>
          <w:sz w:val="24"/>
          <w:szCs w:val="24"/>
        </w:rPr>
        <w:t>) иные требования, необходимые для сохранения и восстановления (регенерации) охраняемого природного ландшафта.</w:t>
      </w:r>
    </w:p>
    <w:p w:rsidR="000843B1" w:rsidRDefault="000843B1" w:rsidP="000843B1">
      <w:pPr>
        <w:pStyle w:val="affb"/>
        <w:spacing w:before="0" w:after="0"/>
        <w:ind w:firstLine="709"/>
        <w:rPr>
          <w:rFonts w:ascii="Times New Roman" w:hAnsi="Times New Roman"/>
        </w:rPr>
      </w:pPr>
      <w:r>
        <w:rPr>
          <w:rFonts w:ascii="Times New Roman" w:hAnsi="Times New Roman"/>
        </w:rPr>
        <w:t>По данным, полученным из Комитета по охране объектов культурного наследия Псковской области, в настоящее время, зоны охраны объектов культурного наследия, расположенных</w:t>
      </w:r>
      <w:r w:rsidRPr="000843B1">
        <w:rPr>
          <w:rFonts w:ascii="Times New Roman" w:hAnsi="Times New Roman"/>
        </w:rPr>
        <w:t xml:space="preserve"> </w:t>
      </w:r>
      <w:r>
        <w:rPr>
          <w:rFonts w:ascii="Times New Roman" w:hAnsi="Times New Roman"/>
        </w:rPr>
        <w:t xml:space="preserve">на территории </w:t>
      </w:r>
      <w:r>
        <w:t>Локнянского</w:t>
      </w:r>
      <w:r w:rsidRPr="000843B1">
        <w:t xml:space="preserve"> района</w:t>
      </w:r>
      <w:r>
        <w:rPr>
          <w:rFonts w:ascii="Times New Roman" w:hAnsi="Times New Roman"/>
        </w:rPr>
        <w:t xml:space="preserve"> Псковской области не</w:t>
      </w:r>
      <w:r w:rsidRPr="000843B1">
        <w:rPr>
          <w:rFonts w:ascii="Times New Roman" w:hAnsi="Times New Roman"/>
        </w:rPr>
        <w:t xml:space="preserve"> </w:t>
      </w:r>
      <w:r>
        <w:t>установлены</w:t>
      </w:r>
      <w:r>
        <w:rPr>
          <w:rFonts w:ascii="Times New Roman" w:hAnsi="Times New Roman"/>
        </w:rPr>
        <w:t>.</w:t>
      </w:r>
    </w:p>
    <w:p w:rsidR="000843B1" w:rsidRDefault="000843B1" w:rsidP="000843B1">
      <w:pPr>
        <w:pStyle w:val="affb"/>
        <w:spacing w:before="0" w:after="0"/>
        <w:ind w:firstLine="709"/>
        <w:rPr>
          <w:rFonts w:ascii="Times New Roman" w:hAnsi="Times New Roman"/>
          <w:color w:val="0000FF"/>
        </w:rPr>
      </w:pPr>
    </w:p>
    <w:p w:rsidR="000843B1" w:rsidRDefault="000843B1" w:rsidP="000843B1">
      <w:pPr>
        <w:pStyle w:val="3"/>
        <w:pageBreakBefore/>
        <w:spacing w:before="120" w:after="120"/>
        <w:jc w:val="center"/>
        <w:rPr>
          <w:rFonts w:ascii="Times New Roman" w:hAnsi="Times New Roman"/>
          <w:sz w:val="24"/>
        </w:rPr>
      </w:pPr>
      <w:bookmarkStart w:id="92" w:name="_Toc26193"/>
      <w:r w:rsidRPr="000843B1">
        <w:rPr>
          <w:rFonts w:ascii="Times New Roman" w:hAnsi="Times New Roman" w:cs="Times New Roman"/>
          <w:color w:val="auto"/>
          <w:sz w:val="24"/>
          <w:szCs w:val="24"/>
          <w:lang w:eastAsia="ru-RU"/>
        </w:rPr>
        <w:lastRenderedPageBreak/>
        <w:t xml:space="preserve">Статья 45.7. </w:t>
      </w:r>
      <w:r>
        <w:rPr>
          <w:rFonts w:ascii="Times New Roman" w:hAnsi="Times New Roman" w:cs="Times New Roman"/>
          <w:color w:val="auto"/>
          <w:sz w:val="24"/>
          <w:szCs w:val="24"/>
          <w:lang w:eastAsia="ru-RU"/>
        </w:rPr>
        <w:t>Защитные</w:t>
      </w:r>
      <w:r w:rsidRPr="000843B1">
        <w:rPr>
          <w:rFonts w:ascii="Times New Roman" w:hAnsi="Times New Roman" w:cs="Times New Roman"/>
          <w:color w:val="auto"/>
          <w:sz w:val="24"/>
          <w:szCs w:val="24"/>
          <w:lang w:eastAsia="ru-RU"/>
        </w:rPr>
        <w:t xml:space="preserve"> зоны</w:t>
      </w:r>
      <w:r>
        <w:rPr>
          <w:rFonts w:ascii="Times New Roman" w:hAnsi="Times New Roman" w:cs="Times New Roman"/>
          <w:color w:val="auto"/>
          <w:sz w:val="24"/>
          <w:szCs w:val="24"/>
          <w:lang w:eastAsia="ru-RU"/>
        </w:rPr>
        <w:t xml:space="preserve"> объектов культурного наследия.</w:t>
      </w:r>
      <w:bookmarkEnd w:id="92"/>
    </w:p>
    <w:p w:rsidR="000843B1" w:rsidRPr="000843B1" w:rsidRDefault="000843B1" w:rsidP="000843B1">
      <w:pPr>
        <w:pStyle w:val="affb"/>
        <w:spacing w:before="0" w:after="0"/>
        <w:ind w:firstLine="709"/>
        <w:rPr>
          <w:rFonts w:ascii="Times New Roman" w:eastAsia="Times New Roman" w:hAnsi="Times New Roman"/>
          <w:sz w:val="24"/>
          <w:szCs w:val="24"/>
        </w:rPr>
      </w:pPr>
      <w:r w:rsidRPr="000843B1">
        <w:rPr>
          <w:rFonts w:ascii="Times New Roman" w:eastAsia="Times New Roman" w:hAnsi="Times New Roman"/>
          <w:sz w:val="24"/>
          <w:szCs w:val="24"/>
        </w:rPr>
        <w:t xml:space="preserve">Согласно статье 34.1.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наследия и композиционно-видовых связей (панорам) к объекту культурного наследия устанавливается защитная зона. </w:t>
      </w:r>
      <w:proofErr w:type="gramStart"/>
      <w:r w:rsidRPr="000843B1">
        <w:rPr>
          <w:rFonts w:ascii="Times New Roman" w:eastAsia="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0843B1" w:rsidRDefault="000843B1" w:rsidP="000843B1">
      <w:pPr>
        <w:pStyle w:val="affb"/>
        <w:spacing w:before="0" w:after="0"/>
        <w:ind w:firstLine="709"/>
        <w:rPr>
          <w:rFonts w:ascii="Times New Roman" w:eastAsia="Times New Roman" w:hAnsi="Times New Roman"/>
          <w:sz w:val="24"/>
          <w:szCs w:val="24"/>
        </w:rPr>
      </w:pPr>
      <w:r>
        <w:rPr>
          <w:rFonts w:ascii="Times New Roman" w:eastAsia="Times New Roman" w:hAnsi="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0843B1" w:rsidRDefault="000843B1" w:rsidP="000843B1">
      <w:pPr>
        <w:pStyle w:val="affb"/>
        <w:spacing w:before="0" w:after="0"/>
        <w:ind w:firstLine="709"/>
        <w:rPr>
          <w:rFonts w:ascii="Times New Roman" w:eastAsia="Times New Roman" w:hAnsi="Times New Roman"/>
          <w:sz w:val="24"/>
          <w:szCs w:val="24"/>
        </w:rPr>
      </w:pPr>
      <w:r>
        <w:rPr>
          <w:rFonts w:ascii="Times New Roman" w:eastAsia="Times New Roman" w:hAnsi="Times New Roman"/>
          <w:sz w:val="24"/>
          <w:szCs w:val="24"/>
        </w:rPr>
        <w:t>Границы защитной зоны объекта культурного наследия устанавливаются:</w:t>
      </w:r>
    </w:p>
    <w:p w:rsidR="000843B1" w:rsidRDefault="000843B1" w:rsidP="000843B1">
      <w:pPr>
        <w:pStyle w:val="affb"/>
        <w:spacing w:before="0" w:after="0"/>
        <w:ind w:firstLine="709"/>
        <w:rPr>
          <w:rFonts w:ascii="Times New Roman" w:eastAsia="Times New Roman" w:hAnsi="Times New Roman"/>
          <w:sz w:val="24"/>
          <w:szCs w:val="24"/>
        </w:rPr>
      </w:pPr>
      <w:r w:rsidRPr="000843B1">
        <w:rPr>
          <w:rFonts w:ascii="Times New Roman" w:eastAsia="Times New Roman" w:hAnsi="Times New Roman"/>
          <w:sz w:val="24"/>
          <w:szCs w:val="24"/>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843B1" w:rsidRDefault="000843B1" w:rsidP="000843B1">
      <w:pPr>
        <w:pStyle w:val="affb"/>
        <w:spacing w:before="0" w:after="0"/>
        <w:ind w:firstLine="709"/>
        <w:rPr>
          <w:rFonts w:ascii="Times New Roman" w:eastAsia="Times New Roman" w:hAnsi="Times New Roman"/>
          <w:sz w:val="24"/>
          <w:szCs w:val="24"/>
        </w:rPr>
      </w:pPr>
      <w:r w:rsidRPr="000843B1">
        <w:rPr>
          <w:rFonts w:ascii="Times New Roman" w:eastAsia="Times New Roman" w:hAnsi="Times New Roman"/>
          <w:sz w:val="24"/>
          <w:szCs w:val="24"/>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0843B1" w:rsidRDefault="000843B1" w:rsidP="000843B1">
      <w:pPr>
        <w:pStyle w:val="affb"/>
        <w:spacing w:before="0" w:after="0"/>
        <w:ind w:firstLine="709"/>
        <w:rPr>
          <w:rFonts w:ascii="Times New Roman" w:eastAsia="Times New Roman" w:hAnsi="Times New Roman"/>
          <w:sz w:val="24"/>
          <w:szCs w:val="24"/>
        </w:rPr>
      </w:pPr>
      <w:r>
        <w:rPr>
          <w:rFonts w:ascii="Times New Roman" w:eastAsia="Times New Roman" w:hAnsi="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843B1" w:rsidRDefault="000843B1" w:rsidP="000843B1">
      <w:pPr>
        <w:pStyle w:val="affb"/>
        <w:spacing w:before="0" w:after="0"/>
        <w:ind w:firstLine="709"/>
        <w:rPr>
          <w:rFonts w:ascii="Times New Roman" w:eastAsia="Times New Roman" w:hAnsi="Times New Roman"/>
          <w:sz w:val="24"/>
          <w:szCs w:val="24"/>
        </w:rPr>
      </w:pPr>
      <w:r>
        <w:rPr>
          <w:rFonts w:ascii="Times New Roman" w:eastAsia="Times New Roman" w:hAnsi="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0843B1" w:rsidRDefault="000843B1" w:rsidP="000843B1">
      <w:pPr>
        <w:pStyle w:val="affb"/>
        <w:spacing w:before="0" w:after="0"/>
        <w:ind w:firstLine="709"/>
        <w:rPr>
          <w:rFonts w:ascii="Times New Roman" w:eastAsia="Times New Roman" w:hAnsi="Times New Roman"/>
          <w:sz w:val="24"/>
          <w:szCs w:val="24"/>
        </w:rPr>
      </w:pPr>
    </w:p>
    <w:p w:rsidR="000843B1" w:rsidRPr="000843B1" w:rsidRDefault="000843B1" w:rsidP="000843B1">
      <w:pPr>
        <w:pStyle w:val="3"/>
        <w:jc w:val="center"/>
        <w:rPr>
          <w:rFonts w:ascii="Times New Roman" w:hAnsi="Times New Roman"/>
          <w:sz w:val="24"/>
        </w:rPr>
      </w:pPr>
      <w:r w:rsidRPr="000843B1">
        <w:rPr>
          <w:rFonts w:ascii="Times New Roman" w:hAnsi="Times New Roman" w:cs="Times New Roman"/>
          <w:color w:val="auto"/>
          <w:sz w:val="24"/>
          <w:szCs w:val="24"/>
          <w:lang w:eastAsia="ru-RU"/>
        </w:rPr>
        <w:t xml:space="preserve">Статья 45.8. </w:t>
      </w:r>
      <w:proofErr w:type="spellStart"/>
      <w:r>
        <w:rPr>
          <w:rFonts w:ascii="Times New Roman" w:hAnsi="Times New Roman" w:cs="Times New Roman"/>
          <w:color w:val="auto"/>
          <w:sz w:val="24"/>
          <w:szCs w:val="24"/>
          <w:lang w:eastAsia="ru-RU"/>
        </w:rPr>
        <w:t>Водоохранные</w:t>
      </w:r>
      <w:proofErr w:type="spellEnd"/>
      <w:r>
        <w:rPr>
          <w:rFonts w:ascii="Times New Roman" w:hAnsi="Times New Roman" w:cs="Times New Roman"/>
          <w:color w:val="auto"/>
          <w:sz w:val="24"/>
          <w:szCs w:val="24"/>
          <w:lang w:eastAsia="ru-RU"/>
        </w:rPr>
        <w:t xml:space="preserve"> зоны</w:t>
      </w:r>
      <w:r w:rsidRPr="000843B1">
        <w:rPr>
          <w:rFonts w:ascii="Times New Roman" w:hAnsi="Times New Roman" w:cs="Times New Roman"/>
          <w:color w:val="auto"/>
          <w:sz w:val="24"/>
          <w:szCs w:val="24"/>
          <w:lang w:eastAsia="ru-RU"/>
        </w:rPr>
        <w:t>,</w:t>
      </w:r>
      <w:r>
        <w:rPr>
          <w:rFonts w:ascii="Times New Roman" w:hAnsi="Times New Roman" w:cs="Times New Roman"/>
          <w:color w:val="auto"/>
          <w:sz w:val="24"/>
          <w:szCs w:val="24"/>
          <w:lang w:eastAsia="ru-RU"/>
        </w:rPr>
        <w:t xml:space="preserve"> прибрежные защитные полосы</w:t>
      </w:r>
      <w:r w:rsidRPr="000843B1">
        <w:rPr>
          <w:rFonts w:ascii="Times New Roman" w:hAnsi="Times New Roman" w:cs="Times New Roman"/>
          <w:color w:val="auto"/>
          <w:sz w:val="24"/>
          <w:szCs w:val="24"/>
          <w:lang w:eastAsia="ru-RU"/>
        </w:rPr>
        <w:t xml:space="preserve"> и береговые полосы</w:t>
      </w:r>
    </w:p>
    <w:p w:rsidR="000843B1" w:rsidRDefault="000843B1" w:rsidP="000843B1">
      <w:pPr>
        <w:pStyle w:val="24"/>
        <w:widowControl w:val="0"/>
        <w:spacing w:after="0" w:line="240" w:lineRule="auto"/>
        <w:ind w:left="0" w:firstLine="709"/>
        <w:jc w:val="both"/>
        <w:rPr>
          <w:rFonts w:ascii="Times New Roman" w:hAnsi="Times New Roman"/>
          <w:sz w:val="24"/>
          <w:szCs w:val="24"/>
        </w:rPr>
      </w:pPr>
      <w:proofErr w:type="spellStart"/>
      <w:proofErr w:type="gramStart"/>
      <w:r>
        <w:rPr>
          <w:rFonts w:ascii="Times New Roman" w:hAnsi="Times New Roman"/>
          <w:b/>
          <w:bCs/>
          <w:i/>
          <w:iCs/>
          <w:sz w:val="24"/>
          <w:szCs w:val="24"/>
        </w:rPr>
        <w:t>Водоохранными</w:t>
      </w:r>
      <w:proofErr w:type="spellEnd"/>
      <w:r>
        <w:rPr>
          <w:rFonts w:ascii="Times New Roman" w:hAnsi="Times New Roman"/>
          <w:b/>
          <w:bCs/>
          <w:i/>
          <w:iCs/>
          <w:sz w:val="24"/>
          <w:szCs w:val="24"/>
        </w:rPr>
        <w:t xml:space="preserve"> зонами</w:t>
      </w:r>
      <w:r>
        <w:rPr>
          <w:rFonts w:ascii="Times New Roman" w:hAnsi="Times New Roman"/>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границах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зон устанавливаются прибрежные защитные полосы, на </w:t>
      </w:r>
      <w:r>
        <w:rPr>
          <w:rFonts w:ascii="Times New Roman" w:hAnsi="Times New Roman"/>
          <w:sz w:val="24"/>
          <w:szCs w:val="24"/>
        </w:rPr>
        <w:lastRenderedPageBreak/>
        <w:t>территориях которых вводятся дополнительные ограничения хозяйственной и иной деятельности (Приложение №3).</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Ширина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зон и прибрежных защитных полос определяется в соответствии с Водным кодексом Российской Федерации от 03.06.2006 г № 74-ФЗ.</w:t>
      </w:r>
    </w:p>
    <w:p w:rsidR="000843B1" w:rsidRDefault="000843B1" w:rsidP="000843B1">
      <w:pPr>
        <w:pStyle w:val="24"/>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Ширина </w:t>
      </w:r>
      <w:proofErr w:type="spellStart"/>
      <w:r>
        <w:rPr>
          <w:rFonts w:ascii="Times New Roman" w:hAnsi="Times New Roman"/>
          <w:sz w:val="24"/>
          <w:szCs w:val="24"/>
        </w:rPr>
        <w:t>водоохранной</w:t>
      </w:r>
      <w:proofErr w:type="spellEnd"/>
      <w:r>
        <w:rPr>
          <w:rFonts w:ascii="Times New Roman" w:hAnsi="Times New Roman"/>
          <w:sz w:val="24"/>
          <w:szCs w:val="24"/>
        </w:rPr>
        <w:t xml:space="preserve"> зоны рек или ручьев устанавливается от их истока для рек или ручьев протяженностью:</w:t>
      </w:r>
    </w:p>
    <w:p w:rsidR="000843B1" w:rsidRDefault="000843B1" w:rsidP="000843B1">
      <w:pPr>
        <w:pStyle w:val="24"/>
        <w:widowControl w:val="0"/>
        <w:spacing w:after="0" w:line="240" w:lineRule="auto"/>
        <w:ind w:left="0" w:firstLine="709"/>
        <w:jc w:val="both"/>
        <w:rPr>
          <w:rFonts w:ascii="Times New Roman" w:hAnsi="Times New Roman"/>
          <w:sz w:val="24"/>
          <w:szCs w:val="24"/>
        </w:rPr>
      </w:pPr>
      <w:r w:rsidRPr="000843B1">
        <w:rPr>
          <w:rFonts w:ascii="Times New Roman" w:hAnsi="Times New Roman"/>
          <w:sz w:val="24"/>
          <w:szCs w:val="24"/>
          <w:lang w:eastAsia="zh-CN"/>
        </w:rPr>
        <w:t>1) до десяти километров - в размере пятидесяти метров;</w:t>
      </w:r>
    </w:p>
    <w:p w:rsidR="000843B1" w:rsidRDefault="000843B1" w:rsidP="000843B1">
      <w:pPr>
        <w:pStyle w:val="24"/>
        <w:widowControl w:val="0"/>
        <w:spacing w:after="0" w:line="240" w:lineRule="auto"/>
        <w:ind w:left="0" w:firstLine="709"/>
        <w:jc w:val="both"/>
        <w:rPr>
          <w:rFonts w:ascii="Times New Roman" w:hAnsi="Times New Roman"/>
          <w:sz w:val="24"/>
          <w:szCs w:val="24"/>
        </w:rPr>
      </w:pPr>
      <w:r w:rsidRPr="000843B1">
        <w:rPr>
          <w:rFonts w:ascii="Times New Roman" w:hAnsi="Times New Roman"/>
          <w:sz w:val="24"/>
          <w:szCs w:val="24"/>
          <w:lang w:eastAsia="zh-CN"/>
        </w:rPr>
        <w:t>2) от десяти до пятидесяти километров - в размере ста метров;</w:t>
      </w:r>
    </w:p>
    <w:p w:rsidR="000843B1" w:rsidRDefault="000843B1" w:rsidP="000843B1">
      <w:pPr>
        <w:pStyle w:val="24"/>
        <w:widowControl w:val="0"/>
        <w:spacing w:after="0" w:line="240" w:lineRule="auto"/>
        <w:ind w:left="0" w:firstLine="709"/>
        <w:jc w:val="both"/>
        <w:rPr>
          <w:rFonts w:ascii="Times New Roman" w:hAnsi="Times New Roman"/>
          <w:sz w:val="24"/>
          <w:szCs w:val="24"/>
        </w:rPr>
      </w:pPr>
      <w:r w:rsidRPr="000843B1">
        <w:rPr>
          <w:rFonts w:ascii="Times New Roman" w:hAnsi="Times New Roman"/>
          <w:sz w:val="24"/>
          <w:szCs w:val="24"/>
          <w:lang w:eastAsia="zh-CN"/>
        </w:rPr>
        <w:t>3) от пятидесяти километров и более - в размере двухсот метров.</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r w:rsidRPr="000843B1">
        <w:rPr>
          <w:rFonts w:ascii="Times New Roman" w:hAnsi="Times New Roman"/>
          <w:sz w:val="24"/>
          <w:szCs w:val="24"/>
          <w:lang w:eastAsia="zh-CN"/>
        </w:rPr>
        <w:t xml:space="preserve">5. Для реки, ручья протяженностью менее десяти километров от истока до устья </w:t>
      </w:r>
      <w:proofErr w:type="spellStart"/>
      <w:r w:rsidRPr="000843B1">
        <w:rPr>
          <w:rFonts w:ascii="Times New Roman" w:hAnsi="Times New Roman"/>
          <w:sz w:val="24"/>
          <w:szCs w:val="24"/>
          <w:lang w:eastAsia="zh-CN"/>
        </w:rPr>
        <w:t>водоохранная</w:t>
      </w:r>
      <w:proofErr w:type="spellEnd"/>
      <w:r w:rsidRPr="000843B1">
        <w:rPr>
          <w:rFonts w:ascii="Times New Roman" w:hAnsi="Times New Roman"/>
          <w:sz w:val="24"/>
          <w:szCs w:val="24"/>
          <w:lang w:eastAsia="zh-CN"/>
        </w:rPr>
        <w:t xml:space="preserve"> зона совпадает с прибрежной защитной полосой. Радиус </w:t>
      </w:r>
      <w:proofErr w:type="spellStart"/>
      <w:r w:rsidRPr="000843B1">
        <w:rPr>
          <w:rFonts w:ascii="Times New Roman" w:hAnsi="Times New Roman"/>
          <w:sz w:val="24"/>
          <w:szCs w:val="24"/>
          <w:lang w:eastAsia="zh-CN"/>
        </w:rPr>
        <w:t>водоохранной</w:t>
      </w:r>
      <w:proofErr w:type="spellEnd"/>
      <w:r w:rsidRPr="000843B1">
        <w:rPr>
          <w:rFonts w:ascii="Times New Roman" w:hAnsi="Times New Roman"/>
          <w:sz w:val="24"/>
          <w:szCs w:val="24"/>
          <w:lang w:eastAsia="zh-CN"/>
        </w:rPr>
        <w:t xml:space="preserve"> зоны для истоков реки, ручья устанавливается в размере пятидесяти метров.</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r w:rsidRPr="000843B1">
        <w:rPr>
          <w:rFonts w:ascii="Times New Roman" w:hAnsi="Times New Roman"/>
          <w:sz w:val="24"/>
          <w:szCs w:val="24"/>
          <w:lang w:eastAsia="zh-CN"/>
        </w:rPr>
        <w:t xml:space="preserve">Ширина </w:t>
      </w:r>
      <w:proofErr w:type="spellStart"/>
      <w:r w:rsidRPr="000843B1">
        <w:rPr>
          <w:rFonts w:ascii="Times New Roman" w:hAnsi="Times New Roman"/>
          <w:sz w:val="24"/>
          <w:szCs w:val="24"/>
          <w:lang w:eastAsia="zh-CN"/>
        </w:rPr>
        <w:t>водоохранной</w:t>
      </w:r>
      <w:proofErr w:type="spellEnd"/>
      <w:r w:rsidRPr="000843B1">
        <w:rPr>
          <w:rFonts w:ascii="Times New Roman" w:hAnsi="Times New Roman"/>
          <w:sz w:val="24"/>
          <w:szCs w:val="24"/>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0843B1">
        <w:rPr>
          <w:rFonts w:ascii="Times New Roman" w:hAnsi="Times New Roman"/>
          <w:sz w:val="24"/>
          <w:szCs w:val="24"/>
          <w:lang w:eastAsia="zh-CN"/>
        </w:rPr>
        <w:t>водоохранной</w:t>
      </w:r>
      <w:proofErr w:type="spellEnd"/>
      <w:r w:rsidRPr="000843B1">
        <w:rPr>
          <w:rFonts w:ascii="Times New Roman" w:hAnsi="Times New Roman"/>
          <w:sz w:val="24"/>
          <w:szCs w:val="24"/>
          <w:lang w:eastAsia="zh-CN"/>
        </w:rPr>
        <w:t xml:space="preserve"> зоны водохранилища, расположенного на водотоке, устанавливается равной ширине </w:t>
      </w:r>
      <w:proofErr w:type="spellStart"/>
      <w:r w:rsidRPr="000843B1">
        <w:rPr>
          <w:rFonts w:ascii="Times New Roman" w:hAnsi="Times New Roman"/>
          <w:sz w:val="24"/>
          <w:szCs w:val="24"/>
          <w:lang w:eastAsia="zh-CN"/>
        </w:rPr>
        <w:t>водоохранной</w:t>
      </w:r>
      <w:proofErr w:type="spellEnd"/>
      <w:r w:rsidRPr="000843B1">
        <w:rPr>
          <w:rFonts w:ascii="Times New Roman" w:hAnsi="Times New Roman"/>
          <w:sz w:val="24"/>
          <w:szCs w:val="24"/>
          <w:lang w:eastAsia="zh-CN"/>
        </w:rPr>
        <w:t xml:space="preserve"> зоны этого водотока.</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proofErr w:type="spellStart"/>
      <w:r w:rsidRPr="000843B1">
        <w:rPr>
          <w:rFonts w:ascii="Times New Roman" w:hAnsi="Times New Roman"/>
          <w:sz w:val="24"/>
          <w:szCs w:val="24"/>
          <w:lang w:eastAsia="zh-CN"/>
        </w:rPr>
        <w:t>Водоохранные</w:t>
      </w:r>
      <w:proofErr w:type="spellEnd"/>
      <w:r w:rsidRPr="000843B1">
        <w:rPr>
          <w:rFonts w:ascii="Times New Roman" w:hAnsi="Times New Roman"/>
          <w:sz w:val="24"/>
          <w:szCs w:val="24"/>
          <w:lang w:eastAsia="zh-CN"/>
        </w:rPr>
        <w:t xml:space="preserve"> зоны магистральных или межхозяйственных каналов совпадают по ширине с полосами отводов таких каналов.</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r w:rsidRPr="000843B1">
        <w:rPr>
          <w:rFonts w:ascii="Times New Roman" w:hAnsi="Times New Roman"/>
          <w:sz w:val="24"/>
          <w:szCs w:val="24"/>
          <w:lang w:eastAsia="zh-CN"/>
        </w:rPr>
        <w:t xml:space="preserve">Ширина </w:t>
      </w:r>
      <w:r w:rsidRPr="000843B1">
        <w:rPr>
          <w:rFonts w:ascii="Times New Roman" w:hAnsi="Times New Roman"/>
          <w:b/>
          <w:bCs/>
          <w:i/>
          <w:iCs/>
          <w:sz w:val="24"/>
          <w:szCs w:val="24"/>
          <w:lang w:eastAsia="zh-CN"/>
        </w:rPr>
        <w:t>прибрежной защитной полосы</w:t>
      </w:r>
      <w:r w:rsidRPr="000843B1">
        <w:rPr>
          <w:rFonts w:ascii="Times New Roman" w:hAnsi="Times New Roman"/>
          <w:sz w:val="24"/>
          <w:szCs w:val="24"/>
          <w:lang w:eastAsia="zh-CN"/>
        </w:rPr>
        <w:t xml:space="preserve">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843B1" w:rsidRPr="000843B1" w:rsidRDefault="000843B1" w:rsidP="000843B1">
      <w:pPr>
        <w:pStyle w:val="24"/>
        <w:widowControl w:val="0"/>
        <w:spacing w:after="0" w:line="240" w:lineRule="auto"/>
        <w:ind w:left="0" w:firstLine="709"/>
        <w:jc w:val="both"/>
        <w:rPr>
          <w:rFonts w:ascii="Times New Roman" w:hAnsi="Times New Roman"/>
          <w:sz w:val="24"/>
          <w:szCs w:val="24"/>
          <w:lang w:eastAsia="zh-CN"/>
        </w:rPr>
      </w:pPr>
      <w:r w:rsidRPr="000843B1">
        <w:rPr>
          <w:rFonts w:ascii="Times New Roman" w:hAnsi="Times New Roman"/>
          <w:sz w:val="24"/>
          <w:szCs w:val="24"/>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843B1" w:rsidRDefault="000843B1" w:rsidP="000843B1">
      <w:pPr>
        <w:rPr>
          <w:rFonts w:ascii="Times New Roman" w:hAnsi="Times New Roman"/>
          <w:sz w:val="24"/>
          <w:szCs w:val="24"/>
        </w:rPr>
      </w:pPr>
    </w:p>
    <w:p w:rsidR="000843B1" w:rsidRDefault="000843B1" w:rsidP="000843B1">
      <w:pPr>
        <w:jc w:val="center"/>
        <w:rPr>
          <w:rFonts w:ascii="Times New Roman" w:hAnsi="Times New Roman"/>
          <w:b/>
          <w:bCs/>
          <w:sz w:val="24"/>
          <w:szCs w:val="24"/>
        </w:rPr>
      </w:pPr>
      <w:r>
        <w:rPr>
          <w:rFonts w:ascii="Times New Roman" w:hAnsi="Times New Roman"/>
          <w:b/>
          <w:bCs/>
          <w:sz w:val="24"/>
          <w:szCs w:val="24"/>
        </w:rPr>
        <w:t>Наиболее крупные реки и озера Локнянского района</w:t>
      </w:r>
    </w:p>
    <w:tbl>
      <w:tblPr>
        <w:tblW w:w="10205" w:type="dxa"/>
        <w:jc w:val="center"/>
        <w:tblLook w:val="04A0"/>
      </w:tblPr>
      <w:tblGrid>
        <w:gridCol w:w="3437"/>
        <w:gridCol w:w="1625"/>
        <w:gridCol w:w="1930"/>
        <w:gridCol w:w="1753"/>
        <w:gridCol w:w="1460"/>
      </w:tblGrid>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b/>
                <w:bCs/>
                <w:color w:val="000000"/>
                <w:sz w:val="24"/>
                <w:szCs w:val="24"/>
                <w:shd w:val="clear" w:color="auto" w:fill="FAFAFA"/>
              </w:rPr>
              <w:t>Река</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b/>
                <w:bCs/>
                <w:color w:val="000000"/>
                <w:sz w:val="24"/>
                <w:szCs w:val="24"/>
                <w:shd w:val="clear" w:color="auto" w:fill="FAFAFA"/>
              </w:rPr>
              <w:t>Длина,</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км</w:t>
            </w:r>
            <w:proofErr w:type="gramEnd"/>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hAnsi="Times New Roman"/>
                <w:color w:val="000000"/>
                <w:sz w:val="24"/>
                <w:szCs w:val="24"/>
              </w:rPr>
            </w:pPr>
            <w:proofErr w:type="spellStart"/>
            <w:r>
              <w:rPr>
                <w:rFonts w:ascii="Times New Roman" w:eastAsia="SimSun" w:hAnsi="Times New Roman"/>
                <w:b/>
                <w:bCs/>
                <w:color w:val="000000"/>
                <w:sz w:val="24"/>
                <w:szCs w:val="24"/>
                <w:shd w:val="clear" w:color="auto" w:fill="FAFAFA"/>
              </w:rPr>
              <w:t>Водоохранная</w:t>
            </w:r>
            <w:proofErr w:type="spellEnd"/>
            <w:r>
              <w:rPr>
                <w:rFonts w:ascii="Times New Roman" w:eastAsia="SimSun" w:hAnsi="Times New Roman"/>
                <w:b/>
                <w:bCs/>
                <w:color w:val="000000"/>
                <w:sz w:val="24"/>
                <w:szCs w:val="24"/>
                <w:shd w:val="clear" w:color="auto" w:fill="FAFAFA"/>
              </w:rPr>
              <w:t xml:space="preserve"> зона,</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м</w:t>
            </w:r>
            <w:proofErr w:type="gramEnd"/>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hAnsi="Times New Roman"/>
                <w:color w:val="000000"/>
                <w:sz w:val="24"/>
                <w:szCs w:val="24"/>
              </w:rPr>
            </w:pPr>
            <w:r>
              <w:rPr>
                <w:rFonts w:ascii="Times New Roman" w:eastAsia="SimSun" w:hAnsi="Times New Roman"/>
                <w:b/>
                <w:bCs/>
                <w:color w:val="000000"/>
                <w:sz w:val="24"/>
                <w:szCs w:val="24"/>
                <w:shd w:val="clear" w:color="auto" w:fill="FAFAFA"/>
              </w:rPr>
              <w:t>Прибрежная защитная полоса</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м</w:t>
            </w:r>
            <w:proofErr w:type="gramEnd"/>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b/>
                <w:bCs/>
                <w:color w:val="000000"/>
                <w:sz w:val="24"/>
                <w:szCs w:val="24"/>
                <w:shd w:val="clear" w:color="auto" w:fill="FAFAFA"/>
              </w:rPr>
              <w:t xml:space="preserve">Береговая полоса, </w:t>
            </w:r>
            <w:proofErr w:type="gramStart"/>
            <w:r>
              <w:rPr>
                <w:rFonts w:ascii="Times New Roman" w:eastAsia="SimSun" w:hAnsi="Times New Roman"/>
                <w:b/>
                <w:bCs/>
                <w:i/>
                <w:iCs/>
                <w:color w:val="000000"/>
                <w:sz w:val="24"/>
                <w:szCs w:val="24"/>
                <w:shd w:val="clear" w:color="auto" w:fill="FAFAFA"/>
              </w:rPr>
              <w:t>м</w:t>
            </w:r>
            <w:proofErr w:type="gramEnd"/>
          </w:p>
        </w:tc>
      </w:tr>
      <w:tr w:rsidR="000843B1" w:rsidTr="00C561BE">
        <w:trPr>
          <w:trHeight w:val="258"/>
          <w:jc w:val="center"/>
        </w:trPr>
        <w:tc>
          <w:tcPr>
            <w:tcW w:w="3130" w:type="dxa"/>
            <w:tcBorders>
              <w:top w:val="single" w:sz="2" w:space="0" w:color="000000"/>
              <w:left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Ловать</w:t>
            </w:r>
            <w:proofErr w:type="spellEnd"/>
          </w:p>
        </w:tc>
        <w:tc>
          <w:tcPr>
            <w:tcW w:w="1480" w:type="dxa"/>
            <w:tcBorders>
              <w:top w:val="single" w:sz="2" w:space="0" w:color="000000"/>
              <w:left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536</w:t>
            </w:r>
          </w:p>
        </w:tc>
        <w:tc>
          <w:tcPr>
            <w:tcW w:w="1338" w:type="dxa"/>
            <w:tcBorders>
              <w:top w:val="single" w:sz="2" w:space="0" w:color="000000"/>
              <w:left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200</w:t>
            </w:r>
          </w:p>
        </w:tc>
        <w:tc>
          <w:tcPr>
            <w:tcW w:w="1528" w:type="dxa"/>
            <w:tcBorders>
              <w:top w:val="single" w:sz="2" w:space="0" w:color="000000"/>
              <w:left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200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Локня</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119</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Пузна</w:t>
            </w:r>
            <w:proofErr w:type="spellEnd"/>
            <w:r>
              <w:rPr>
                <w:rFonts w:ascii="Times New Roman" w:eastAsia="SimSun" w:hAnsi="Times New Roman"/>
                <w:color w:val="000000"/>
                <w:sz w:val="24"/>
                <w:szCs w:val="24"/>
                <w:lang w:val="en-US" w:eastAsia="zh-CN"/>
              </w:rPr>
              <w:t xml:space="preserve"> (Прискуха)</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82</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Смердель</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78</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Pr="000843B1" w:rsidRDefault="000843B1" w:rsidP="00C561BE">
            <w:pPr>
              <w:jc w:val="center"/>
              <w:textAlignment w:val="center"/>
              <w:rPr>
                <w:rFonts w:ascii="Times New Roman" w:hAnsi="Times New Roman"/>
                <w:color w:val="000000"/>
                <w:sz w:val="24"/>
                <w:szCs w:val="24"/>
                <w:lang w:eastAsia="zh-CN"/>
              </w:rPr>
            </w:pPr>
            <w:r w:rsidRPr="000843B1">
              <w:rPr>
                <w:rFonts w:ascii="Times New Roman" w:eastAsia="SimSun" w:hAnsi="Times New Roman"/>
                <w:color w:val="000000"/>
                <w:sz w:val="24"/>
                <w:szCs w:val="24"/>
                <w:lang w:eastAsia="zh-CN"/>
              </w:rPr>
              <w:t xml:space="preserve">Река Малая </w:t>
            </w:r>
            <w:proofErr w:type="spellStart"/>
            <w:r w:rsidRPr="000843B1">
              <w:rPr>
                <w:rFonts w:ascii="Times New Roman" w:eastAsia="SimSun" w:hAnsi="Times New Roman"/>
                <w:color w:val="000000"/>
                <w:sz w:val="24"/>
                <w:szCs w:val="24"/>
                <w:lang w:eastAsia="zh-CN"/>
              </w:rPr>
              <w:t>Смота</w:t>
            </w:r>
            <w:proofErr w:type="spellEnd"/>
            <w:r w:rsidRPr="000843B1">
              <w:rPr>
                <w:rFonts w:ascii="Times New Roman" w:eastAsia="SimSun" w:hAnsi="Times New Roman"/>
                <w:color w:val="000000"/>
                <w:sz w:val="24"/>
                <w:szCs w:val="24"/>
                <w:lang w:eastAsia="zh-CN"/>
              </w:rPr>
              <w:t xml:space="preserve"> (Малая </w:t>
            </w:r>
            <w:proofErr w:type="spellStart"/>
            <w:r w:rsidRPr="000843B1">
              <w:rPr>
                <w:rFonts w:ascii="Times New Roman" w:eastAsia="SimSun" w:hAnsi="Times New Roman"/>
                <w:color w:val="000000"/>
                <w:sz w:val="24"/>
                <w:szCs w:val="24"/>
                <w:lang w:eastAsia="zh-CN"/>
              </w:rPr>
              <w:t>Смата</w:t>
            </w:r>
            <w:proofErr w:type="spellEnd"/>
            <w:r w:rsidRPr="000843B1">
              <w:rPr>
                <w:rFonts w:ascii="Times New Roman" w:eastAsia="SimSun" w:hAnsi="Times New Roman"/>
                <w:color w:val="000000"/>
                <w:sz w:val="24"/>
                <w:szCs w:val="24"/>
                <w:lang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53</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Pr="000843B1" w:rsidRDefault="000843B1" w:rsidP="00C561BE">
            <w:pPr>
              <w:jc w:val="center"/>
              <w:textAlignment w:val="center"/>
              <w:rPr>
                <w:rFonts w:ascii="Times New Roman" w:eastAsiaTheme="minorEastAsia" w:hAnsi="Times New Roman"/>
                <w:color w:val="000000"/>
                <w:sz w:val="24"/>
                <w:szCs w:val="24"/>
                <w:lang w:eastAsia="zh-CN"/>
              </w:rPr>
            </w:pPr>
            <w:r w:rsidRPr="000843B1">
              <w:rPr>
                <w:rFonts w:ascii="Times New Roman" w:eastAsia="SimSun" w:hAnsi="Times New Roman"/>
                <w:color w:val="000000"/>
                <w:sz w:val="24"/>
                <w:szCs w:val="24"/>
                <w:lang w:eastAsia="zh-CN"/>
              </w:rPr>
              <w:t xml:space="preserve">Река Большая </w:t>
            </w:r>
            <w:proofErr w:type="spellStart"/>
            <w:r w:rsidRPr="000843B1">
              <w:rPr>
                <w:rFonts w:ascii="Times New Roman" w:eastAsia="SimSun" w:hAnsi="Times New Roman"/>
                <w:color w:val="000000"/>
                <w:sz w:val="24"/>
                <w:szCs w:val="24"/>
                <w:lang w:eastAsia="zh-CN"/>
              </w:rPr>
              <w:t>Смота</w:t>
            </w:r>
            <w:proofErr w:type="spellEnd"/>
            <w:r w:rsidRPr="000843B1">
              <w:rPr>
                <w:rFonts w:ascii="Times New Roman" w:eastAsia="SimSun" w:hAnsi="Times New Roman"/>
                <w:color w:val="000000"/>
                <w:sz w:val="24"/>
                <w:szCs w:val="24"/>
                <w:lang w:eastAsia="zh-CN"/>
              </w:rPr>
              <w:t xml:space="preserve"> (Большая </w:t>
            </w:r>
            <w:proofErr w:type="spellStart"/>
            <w:r w:rsidRPr="000843B1">
              <w:rPr>
                <w:rFonts w:ascii="Times New Roman" w:eastAsia="SimSun" w:hAnsi="Times New Roman"/>
                <w:color w:val="000000"/>
                <w:sz w:val="24"/>
                <w:szCs w:val="24"/>
                <w:lang w:eastAsia="zh-CN"/>
              </w:rPr>
              <w:t>Смата</w:t>
            </w:r>
            <w:proofErr w:type="spellEnd"/>
            <w:r w:rsidRPr="000843B1">
              <w:rPr>
                <w:rFonts w:ascii="Times New Roman" w:eastAsia="SimSun" w:hAnsi="Times New Roman"/>
                <w:color w:val="000000"/>
                <w:sz w:val="24"/>
                <w:szCs w:val="24"/>
                <w:lang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44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hAnsi="Times New Roman"/>
                <w:color w:val="000000"/>
                <w:sz w:val="24"/>
                <w:szCs w:val="24"/>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Хлавица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41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Чернушка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30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Рубеженка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30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Гредица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24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Жабровка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23</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Вица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22</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Вихринка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18</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Ручей</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Бобровец</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val="en-US" w:eastAsia="zh-CN"/>
              </w:rPr>
            </w:pPr>
            <w:r>
              <w:rPr>
                <w:rFonts w:ascii="Times New Roman" w:eastAsia="SimSun" w:hAnsi="Times New Roman"/>
                <w:color w:val="000000"/>
                <w:sz w:val="24"/>
                <w:szCs w:val="24"/>
                <w:lang w:val="en-US" w:eastAsia="zh-CN"/>
              </w:rPr>
              <w:t>15</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Лужевка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15</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Река</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Пироговка</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12</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100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b/>
                <w:bCs/>
                <w:color w:val="000000"/>
                <w:sz w:val="24"/>
                <w:szCs w:val="24"/>
                <w:shd w:val="clear" w:color="auto" w:fill="FAFAFA"/>
              </w:rPr>
              <w:t>Озеро</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b/>
                <w:bCs/>
                <w:color w:val="000000"/>
                <w:sz w:val="24"/>
                <w:szCs w:val="24"/>
                <w:shd w:val="clear" w:color="auto" w:fill="FAFAFA"/>
              </w:rPr>
              <w:t>Площ</w:t>
            </w:r>
            <w:r>
              <w:rPr>
                <w:rFonts w:ascii="Times New Roman" w:eastAsia="SimSun" w:hAnsi="Times New Roman"/>
                <w:b/>
                <w:bCs/>
                <w:color w:val="000000"/>
                <w:sz w:val="24"/>
                <w:szCs w:val="24"/>
                <w:shd w:val="clear" w:color="auto" w:fill="FAFAFA"/>
              </w:rPr>
              <w:lastRenderedPageBreak/>
              <w:t>адь,</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га</w:t>
            </w:r>
            <w:proofErr w:type="gramEnd"/>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proofErr w:type="spellStart"/>
            <w:r>
              <w:rPr>
                <w:rFonts w:ascii="Times New Roman" w:eastAsia="SimSun" w:hAnsi="Times New Roman"/>
                <w:b/>
                <w:bCs/>
                <w:color w:val="000000"/>
                <w:sz w:val="24"/>
                <w:szCs w:val="24"/>
                <w:shd w:val="clear" w:color="auto" w:fill="FAFAFA"/>
              </w:rPr>
              <w:lastRenderedPageBreak/>
              <w:t>Водоохр</w:t>
            </w:r>
            <w:r>
              <w:rPr>
                <w:rFonts w:ascii="Times New Roman" w:eastAsia="SimSun" w:hAnsi="Times New Roman"/>
                <w:b/>
                <w:bCs/>
                <w:color w:val="000000"/>
                <w:sz w:val="24"/>
                <w:szCs w:val="24"/>
                <w:shd w:val="clear" w:color="auto" w:fill="FAFAFA"/>
              </w:rPr>
              <w:lastRenderedPageBreak/>
              <w:t>анная</w:t>
            </w:r>
            <w:proofErr w:type="spellEnd"/>
            <w:r>
              <w:rPr>
                <w:rFonts w:ascii="Times New Roman" w:eastAsia="SimSun" w:hAnsi="Times New Roman"/>
                <w:b/>
                <w:bCs/>
                <w:color w:val="000000"/>
                <w:sz w:val="24"/>
                <w:szCs w:val="24"/>
                <w:shd w:val="clear" w:color="auto" w:fill="FAFAFA"/>
              </w:rPr>
              <w:t xml:space="preserve"> зона,</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м</w:t>
            </w:r>
            <w:proofErr w:type="gramEnd"/>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rPr>
                <w:rFonts w:ascii="Times New Roman" w:eastAsia="Times New Roman" w:hAnsi="Times New Roman"/>
                <w:color w:val="000000"/>
                <w:sz w:val="24"/>
                <w:szCs w:val="24"/>
              </w:rPr>
            </w:pPr>
            <w:r>
              <w:rPr>
                <w:rFonts w:ascii="Times New Roman" w:eastAsia="SimSun" w:hAnsi="Times New Roman"/>
                <w:b/>
                <w:bCs/>
                <w:color w:val="000000"/>
                <w:sz w:val="24"/>
                <w:szCs w:val="24"/>
                <w:shd w:val="clear" w:color="auto" w:fill="FAFAFA"/>
              </w:rPr>
              <w:lastRenderedPageBreak/>
              <w:t>Прибре</w:t>
            </w:r>
            <w:r>
              <w:rPr>
                <w:rFonts w:ascii="Times New Roman" w:eastAsia="SimSun" w:hAnsi="Times New Roman"/>
                <w:b/>
                <w:bCs/>
                <w:color w:val="000000"/>
                <w:sz w:val="24"/>
                <w:szCs w:val="24"/>
                <w:shd w:val="clear" w:color="auto" w:fill="FAFAFA"/>
              </w:rPr>
              <w:lastRenderedPageBreak/>
              <w:t>жная защитная полоса</w:t>
            </w:r>
            <w:r>
              <w:rPr>
                <w:rFonts w:ascii="Times New Roman" w:eastAsia="SimSun" w:hAnsi="Times New Roman"/>
                <w:b/>
                <w:bCs/>
                <w:color w:val="000000"/>
                <w:sz w:val="24"/>
                <w:szCs w:val="24"/>
                <w:shd w:val="clear" w:color="auto" w:fill="FAFAFA"/>
              </w:rPr>
              <w:br/>
            </w:r>
            <w:proofErr w:type="gramStart"/>
            <w:r>
              <w:rPr>
                <w:rFonts w:ascii="Times New Roman" w:eastAsia="SimSun" w:hAnsi="Times New Roman"/>
                <w:b/>
                <w:bCs/>
                <w:i/>
                <w:iCs/>
                <w:color w:val="000000"/>
                <w:sz w:val="24"/>
                <w:szCs w:val="24"/>
                <w:shd w:val="clear" w:color="auto" w:fill="FAFAFA"/>
              </w:rPr>
              <w:t>м</w:t>
            </w:r>
            <w:proofErr w:type="gramEnd"/>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b/>
                <w:bCs/>
                <w:color w:val="000000"/>
                <w:sz w:val="24"/>
                <w:szCs w:val="24"/>
                <w:shd w:val="clear" w:color="auto" w:fill="FAFAFA"/>
              </w:rPr>
              <w:lastRenderedPageBreak/>
              <w:t>Бере</w:t>
            </w:r>
            <w:r>
              <w:rPr>
                <w:rFonts w:ascii="Times New Roman" w:eastAsia="SimSun" w:hAnsi="Times New Roman"/>
                <w:b/>
                <w:bCs/>
                <w:color w:val="000000"/>
                <w:sz w:val="24"/>
                <w:szCs w:val="24"/>
                <w:shd w:val="clear" w:color="auto" w:fill="FAFAFA"/>
              </w:rPr>
              <w:lastRenderedPageBreak/>
              <w:t xml:space="preserve">говая полоса, </w:t>
            </w:r>
            <w:proofErr w:type="gramStart"/>
            <w:r>
              <w:rPr>
                <w:rFonts w:ascii="Times New Roman" w:eastAsia="SimSun" w:hAnsi="Times New Roman"/>
                <w:b/>
                <w:bCs/>
                <w:i/>
                <w:iCs/>
                <w:color w:val="000000"/>
                <w:sz w:val="24"/>
                <w:szCs w:val="24"/>
                <w:shd w:val="clear" w:color="auto" w:fill="FAFAFA"/>
              </w:rPr>
              <w:t>м</w:t>
            </w:r>
            <w:proofErr w:type="gramEnd"/>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lastRenderedPageBreak/>
              <w:t>Дулово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834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Ужо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820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Локново</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Локновато</w:t>
            </w:r>
            <w:proofErr w:type="spellEnd"/>
            <w:r>
              <w:rPr>
                <w:rFonts w:ascii="Times New Roman" w:eastAsia="SimSun" w:hAnsi="Times New Roman"/>
                <w:color w:val="000000"/>
                <w:sz w:val="24"/>
                <w:szCs w:val="24"/>
                <w:lang w:val="en-US"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620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Але</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Миритиницкое</w:t>
            </w:r>
            <w:proofErr w:type="spellEnd"/>
            <w:r>
              <w:rPr>
                <w:rFonts w:ascii="Times New Roman" w:eastAsia="SimSun" w:hAnsi="Times New Roman"/>
                <w:color w:val="000000"/>
                <w:sz w:val="24"/>
                <w:szCs w:val="24"/>
                <w:lang w:val="en-US"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500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Плотично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121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Городно</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Лебедино</w:t>
            </w:r>
            <w:proofErr w:type="spellEnd"/>
            <w:r>
              <w:rPr>
                <w:rFonts w:ascii="Times New Roman" w:eastAsia="SimSun" w:hAnsi="Times New Roman"/>
                <w:color w:val="000000"/>
                <w:sz w:val="24"/>
                <w:szCs w:val="24"/>
                <w:lang w:val="en-US"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106</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Волчье</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90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Островно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81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Журковское</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64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Кривино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64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Богдановское</w:t>
            </w:r>
            <w:proofErr w:type="spellEnd"/>
            <w:r>
              <w:rPr>
                <w:rFonts w:ascii="Times New Roman" w:eastAsia="SimSun" w:hAnsi="Times New Roman"/>
                <w:color w:val="000000"/>
                <w:sz w:val="24"/>
                <w:szCs w:val="24"/>
                <w:lang w:val="en-US" w:eastAsia="zh-CN"/>
              </w:rPr>
              <w:t xml:space="preserve"> (</w:t>
            </w:r>
            <w:proofErr w:type="spellStart"/>
            <w:r>
              <w:rPr>
                <w:rFonts w:ascii="Times New Roman" w:eastAsia="SimSun" w:hAnsi="Times New Roman"/>
                <w:color w:val="000000"/>
                <w:sz w:val="24"/>
                <w:szCs w:val="24"/>
                <w:lang w:val="en-US" w:eastAsia="zh-CN"/>
              </w:rPr>
              <w:t>Горбовское</w:t>
            </w:r>
            <w:proofErr w:type="spellEnd"/>
            <w:r>
              <w:rPr>
                <w:rFonts w:ascii="Times New Roman" w:eastAsia="SimSun" w:hAnsi="Times New Roman"/>
                <w:color w:val="000000"/>
                <w:sz w:val="24"/>
                <w:szCs w:val="24"/>
                <w:lang w:val="en-US" w:eastAsia="zh-CN"/>
              </w:rPr>
              <w:t>)</w:t>
            </w:r>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val="en-US" w:eastAsia="zh-CN"/>
              </w:rPr>
              <w:t>63</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Долгое</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50</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Светлое</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47</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Круглое</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44</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Лопатино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41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Гришино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37</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Зверино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21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r w:rsidR="000843B1" w:rsidTr="00C561BE">
        <w:trPr>
          <w:trHeight w:val="23"/>
          <w:jc w:val="center"/>
        </w:trPr>
        <w:tc>
          <w:tcPr>
            <w:tcW w:w="31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Уклейно</w:t>
            </w:r>
            <w:proofErr w:type="spellEnd"/>
          </w:p>
        </w:tc>
        <w:tc>
          <w:tcPr>
            <w:tcW w:w="14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eastAsiaTheme="minorEastAsia" w:hAnsi="Times New Roman"/>
                <w:color w:val="000000"/>
                <w:sz w:val="24"/>
                <w:szCs w:val="24"/>
                <w:lang w:val="en-US" w:eastAsia="zh-CN"/>
              </w:rPr>
            </w:pPr>
            <w:r>
              <w:rPr>
                <w:rFonts w:ascii="Times New Roman" w:eastAsia="SimSun" w:hAnsi="Times New Roman"/>
                <w:color w:val="000000"/>
                <w:sz w:val="24"/>
                <w:szCs w:val="24"/>
                <w:lang w:val="en-US" w:eastAsia="zh-CN"/>
              </w:rPr>
              <w:t>21</w:t>
            </w:r>
          </w:p>
        </w:tc>
        <w:tc>
          <w:tcPr>
            <w:tcW w:w="13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5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hAnsi="Times New Roman"/>
                <w:color w:val="000000"/>
                <w:sz w:val="24"/>
                <w:szCs w:val="24"/>
              </w:rPr>
              <w:t>50</w:t>
            </w:r>
          </w:p>
        </w:tc>
        <w:tc>
          <w:tcPr>
            <w:tcW w:w="12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843B1" w:rsidRDefault="000843B1" w:rsidP="00C561BE">
            <w:pPr>
              <w:jc w:val="center"/>
              <w:textAlignment w:val="center"/>
              <w:rPr>
                <w:rFonts w:ascii="Times New Roman" w:hAnsi="Times New Roman"/>
                <w:color w:val="000000"/>
                <w:sz w:val="24"/>
                <w:szCs w:val="24"/>
                <w:lang w:val="en-US" w:eastAsia="zh-CN"/>
              </w:rPr>
            </w:pPr>
            <w:r>
              <w:rPr>
                <w:rFonts w:ascii="Times New Roman" w:eastAsia="SimSun" w:hAnsi="Times New Roman"/>
                <w:color w:val="000000"/>
                <w:sz w:val="24"/>
                <w:szCs w:val="24"/>
                <w:lang w:eastAsia="zh-CN"/>
              </w:rPr>
              <w:t>20</w:t>
            </w:r>
          </w:p>
        </w:tc>
      </w:tr>
    </w:tbl>
    <w:p w:rsidR="000843B1" w:rsidRDefault="000843B1" w:rsidP="000843B1">
      <w:pPr>
        <w:rPr>
          <w:rFonts w:ascii="Times New Roman" w:hAnsi="Times New Roman"/>
          <w:sz w:val="24"/>
          <w:szCs w:val="24"/>
          <w:lang w:val="en-US"/>
        </w:rPr>
      </w:pPr>
    </w:p>
    <w:p w:rsidR="000843B1" w:rsidRDefault="000843B1" w:rsidP="000843B1">
      <w:pPr>
        <w:pStyle w:val="aff1"/>
        <w:spacing w:before="0" w:after="0"/>
        <w:ind w:firstLine="0"/>
        <w:rPr>
          <w:b/>
          <w:bCs/>
          <w:i/>
          <w:iCs/>
          <w:lang w:eastAsia="zh-CN"/>
        </w:rPr>
      </w:pPr>
      <w:r>
        <w:rPr>
          <w:b/>
          <w:bCs/>
          <w:i/>
          <w:iCs/>
          <w:lang w:eastAsia="zh-CN"/>
        </w:rPr>
        <w:t xml:space="preserve">Ограничения на территории </w:t>
      </w:r>
      <w:proofErr w:type="spellStart"/>
      <w:r>
        <w:rPr>
          <w:b/>
          <w:bCs/>
          <w:i/>
          <w:iCs/>
          <w:lang w:eastAsia="zh-CN"/>
        </w:rPr>
        <w:t>водоохранных</w:t>
      </w:r>
      <w:proofErr w:type="spellEnd"/>
      <w:r>
        <w:rPr>
          <w:b/>
          <w:bCs/>
          <w:i/>
          <w:iCs/>
          <w:lang w:eastAsia="zh-CN"/>
        </w:rPr>
        <w:t xml:space="preserve"> зон и прибрежных защитных полос</w:t>
      </w:r>
    </w:p>
    <w:p w:rsidR="000843B1" w:rsidRDefault="000843B1" w:rsidP="000843B1">
      <w:pPr>
        <w:pStyle w:val="aff1"/>
        <w:spacing w:before="0" w:after="0"/>
        <w:rPr>
          <w:i/>
          <w:iCs/>
          <w:u w:val="single"/>
          <w:lang w:eastAsia="zh-CN"/>
        </w:rPr>
      </w:pPr>
      <w:r>
        <w:rPr>
          <w:i/>
          <w:iCs/>
          <w:u w:val="single"/>
          <w:lang w:eastAsia="zh-CN"/>
        </w:rPr>
        <w:t xml:space="preserve">В границах </w:t>
      </w:r>
      <w:proofErr w:type="spellStart"/>
      <w:r>
        <w:rPr>
          <w:i/>
          <w:iCs/>
          <w:u w:val="single"/>
          <w:lang w:eastAsia="zh-CN"/>
        </w:rPr>
        <w:t>водоохранных</w:t>
      </w:r>
      <w:proofErr w:type="spellEnd"/>
      <w:r>
        <w:rPr>
          <w:i/>
          <w:iCs/>
          <w:u w:val="single"/>
          <w:lang w:eastAsia="zh-CN"/>
        </w:rPr>
        <w:t xml:space="preserve"> зон запрещается: </w:t>
      </w:r>
    </w:p>
    <w:p w:rsidR="000843B1" w:rsidRDefault="000843B1" w:rsidP="000843B1">
      <w:pPr>
        <w:pStyle w:val="aff1"/>
        <w:spacing w:before="0" w:after="0"/>
        <w:rPr>
          <w:lang w:eastAsia="zh-CN"/>
        </w:rPr>
      </w:pPr>
      <w:r>
        <w:rPr>
          <w:lang w:eastAsia="zh-CN"/>
        </w:rPr>
        <w:t>1) использование сточных вод в целях регулирования плодородия почв;</w:t>
      </w:r>
    </w:p>
    <w:p w:rsidR="000843B1" w:rsidRDefault="000843B1" w:rsidP="000843B1">
      <w:pPr>
        <w:pStyle w:val="aff1"/>
        <w:spacing w:before="0" w:after="0"/>
        <w:rPr>
          <w:lang w:eastAsia="zh-CN"/>
        </w:rPr>
      </w:pPr>
      <w:r>
        <w:rPr>
          <w:lang w:eastAsia="zh-C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843B1" w:rsidRDefault="000843B1" w:rsidP="000843B1">
      <w:pPr>
        <w:pStyle w:val="aff1"/>
        <w:spacing w:before="0" w:after="0"/>
        <w:rPr>
          <w:lang w:eastAsia="zh-CN"/>
        </w:rPr>
      </w:pPr>
      <w:r>
        <w:rPr>
          <w:lang w:eastAsia="zh-CN"/>
        </w:rPr>
        <w:t>3) осуществление авиационных мер по борьбе с вредными организмами;</w:t>
      </w:r>
    </w:p>
    <w:p w:rsidR="000843B1" w:rsidRDefault="000843B1" w:rsidP="000843B1">
      <w:pPr>
        <w:pStyle w:val="aff1"/>
        <w:spacing w:before="0" w:after="0"/>
        <w:rPr>
          <w:lang w:eastAsia="zh-CN"/>
        </w:rPr>
      </w:pPr>
      <w:r>
        <w:rPr>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43B1" w:rsidRDefault="000843B1" w:rsidP="000843B1">
      <w:pPr>
        <w:pStyle w:val="aff1"/>
        <w:spacing w:before="0" w:after="0"/>
        <w:rPr>
          <w:lang w:eastAsia="zh-CN"/>
        </w:rPr>
      </w:pPr>
      <w:proofErr w:type="gramStart"/>
      <w:r>
        <w:rPr>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843B1" w:rsidRDefault="000843B1" w:rsidP="000843B1">
      <w:pPr>
        <w:pStyle w:val="aff1"/>
        <w:spacing w:before="0" w:after="0"/>
        <w:rPr>
          <w:lang w:eastAsia="zh-CN"/>
        </w:rPr>
      </w:pPr>
      <w:r>
        <w:rPr>
          <w:lang w:eastAsia="zh-CN"/>
        </w:rPr>
        <w:t xml:space="preserve">6) хранение пестицидов и </w:t>
      </w:r>
      <w:proofErr w:type="spellStart"/>
      <w:r>
        <w:rPr>
          <w:lang w:eastAsia="zh-CN"/>
        </w:rPr>
        <w:t>агрохимикатов</w:t>
      </w:r>
      <w:proofErr w:type="spellEnd"/>
      <w:r>
        <w:rPr>
          <w:lang w:eastAsia="zh-CN"/>
        </w:rPr>
        <w:t xml:space="preserve"> (за исключением хранения </w:t>
      </w:r>
      <w:proofErr w:type="spellStart"/>
      <w:r>
        <w:rPr>
          <w:lang w:eastAsia="zh-CN"/>
        </w:rPr>
        <w:t>агрохимикатов</w:t>
      </w:r>
      <w:proofErr w:type="spellEnd"/>
      <w:r>
        <w:rPr>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lang w:eastAsia="zh-CN"/>
        </w:rPr>
        <w:t>агрохимикатов</w:t>
      </w:r>
      <w:proofErr w:type="spellEnd"/>
      <w:r>
        <w:rPr>
          <w:lang w:eastAsia="zh-CN"/>
        </w:rPr>
        <w:t>;</w:t>
      </w:r>
    </w:p>
    <w:p w:rsidR="000843B1" w:rsidRDefault="000843B1" w:rsidP="000843B1">
      <w:pPr>
        <w:pStyle w:val="aff1"/>
        <w:spacing w:before="0" w:after="0"/>
        <w:rPr>
          <w:lang w:eastAsia="zh-CN"/>
        </w:rPr>
      </w:pPr>
      <w:r>
        <w:rPr>
          <w:lang w:eastAsia="zh-CN"/>
        </w:rPr>
        <w:t>7) сброс сточных, в том числе дренажных, вод;</w:t>
      </w:r>
    </w:p>
    <w:p w:rsidR="000843B1" w:rsidRDefault="000843B1" w:rsidP="000843B1">
      <w:pPr>
        <w:pStyle w:val="aff1"/>
        <w:spacing w:before="0" w:after="0"/>
        <w:rPr>
          <w:lang w:eastAsia="zh-CN"/>
        </w:rPr>
      </w:pPr>
      <w:proofErr w:type="gramStart"/>
      <w:r>
        <w:rPr>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w:t>
      </w:r>
      <w:r>
        <w:rPr>
          <w:lang w:val="en-US" w:eastAsia="zh-CN"/>
        </w:rPr>
        <w:t> </w:t>
      </w:r>
      <w:hyperlink r:id="rId25" w:anchor="dst35" w:history="1">
        <w:r>
          <w:rPr>
            <w:lang w:eastAsia="zh-CN"/>
          </w:rPr>
          <w:t>статьей 19.1</w:t>
        </w:r>
      </w:hyperlink>
      <w:r>
        <w:rPr>
          <w:lang w:val="en-US" w:eastAsia="zh-CN"/>
        </w:rPr>
        <w:t> </w:t>
      </w:r>
      <w:r>
        <w:rPr>
          <w:lang w:eastAsia="zh-CN"/>
        </w:rPr>
        <w:t>Закона Российской Федерации от</w:t>
      </w:r>
      <w:proofErr w:type="gramEnd"/>
      <w:r>
        <w:rPr>
          <w:lang w:eastAsia="zh-CN"/>
        </w:rPr>
        <w:t xml:space="preserve"> </w:t>
      </w:r>
      <w:proofErr w:type="gramStart"/>
      <w:r>
        <w:rPr>
          <w:lang w:eastAsia="zh-CN"/>
        </w:rPr>
        <w:t xml:space="preserve">21 февраля 1992 года </w:t>
      </w:r>
      <w:r>
        <w:rPr>
          <w:lang w:val="en-US" w:eastAsia="zh-CN"/>
        </w:rPr>
        <w:t>N</w:t>
      </w:r>
      <w:r>
        <w:rPr>
          <w:lang w:eastAsia="zh-CN"/>
        </w:rPr>
        <w:t xml:space="preserve"> 2395-1 "О недрах").</w:t>
      </w:r>
      <w:proofErr w:type="gramEnd"/>
    </w:p>
    <w:p w:rsidR="000843B1" w:rsidRDefault="000843B1" w:rsidP="000843B1">
      <w:pPr>
        <w:pStyle w:val="aff1"/>
        <w:spacing w:before="0" w:after="0"/>
        <w:rPr>
          <w:lang w:eastAsia="zh-CN"/>
        </w:rPr>
      </w:pPr>
    </w:p>
    <w:p w:rsidR="000843B1" w:rsidRDefault="000843B1" w:rsidP="000843B1">
      <w:pPr>
        <w:pStyle w:val="aff1"/>
        <w:spacing w:before="0" w:after="0"/>
        <w:rPr>
          <w:lang w:eastAsia="zh-CN"/>
        </w:rPr>
      </w:pPr>
      <w:r>
        <w:rPr>
          <w:i/>
          <w:iCs/>
          <w:u w:val="single"/>
          <w:lang w:eastAsia="zh-CN"/>
        </w:rPr>
        <w:t xml:space="preserve">В границах </w:t>
      </w:r>
      <w:proofErr w:type="spellStart"/>
      <w:r>
        <w:rPr>
          <w:i/>
          <w:iCs/>
          <w:u w:val="single"/>
          <w:lang w:eastAsia="zh-CN"/>
        </w:rPr>
        <w:t>водоохранных</w:t>
      </w:r>
      <w:proofErr w:type="spellEnd"/>
      <w:r>
        <w:rPr>
          <w:i/>
          <w:iCs/>
          <w:u w:val="single"/>
          <w:lang w:eastAsia="zh-CN"/>
        </w:rPr>
        <w:t xml:space="preserve"> зон допускаются</w:t>
      </w:r>
      <w:r>
        <w:rPr>
          <w:lang w:eastAsia="zh-CN"/>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843B1" w:rsidRDefault="000843B1" w:rsidP="000843B1">
      <w:pPr>
        <w:pStyle w:val="aff1"/>
        <w:spacing w:before="0" w:after="0"/>
        <w:rPr>
          <w:lang w:eastAsia="zh-CN"/>
        </w:rPr>
      </w:pPr>
      <w:r>
        <w:rPr>
          <w:lang w:eastAsia="zh-CN"/>
        </w:rPr>
        <w:t>1) централизованные системы водоотведения (канализации), централизованные ливневые системы водоотведения;</w:t>
      </w:r>
    </w:p>
    <w:p w:rsidR="000843B1" w:rsidRDefault="000843B1" w:rsidP="000843B1">
      <w:pPr>
        <w:pStyle w:val="aff1"/>
        <w:spacing w:before="0" w:after="0"/>
        <w:rPr>
          <w:lang w:eastAsia="zh-CN"/>
        </w:rPr>
      </w:pPr>
      <w:r>
        <w:rPr>
          <w:lang w:eastAsia="zh-C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843B1" w:rsidRDefault="000843B1" w:rsidP="000843B1">
      <w:pPr>
        <w:pStyle w:val="aff1"/>
        <w:spacing w:before="0" w:after="0"/>
        <w:rPr>
          <w:lang w:eastAsia="zh-CN"/>
        </w:rPr>
      </w:pPr>
      <w:r>
        <w:rPr>
          <w:lang w:eastAsia="zh-C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843B1" w:rsidRDefault="000843B1" w:rsidP="000843B1">
      <w:pPr>
        <w:pStyle w:val="aff1"/>
        <w:spacing w:before="0" w:after="0"/>
        <w:rPr>
          <w:lang w:eastAsia="zh-CN"/>
        </w:rPr>
      </w:pPr>
      <w:r>
        <w:rPr>
          <w:lang w:eastAsia="zh-C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843B1" w:rsidRDefault="000843B1" w:rsidP="000843B1">
      <w:pPr>
        <w:pStyle w:val="aff1"/>
        <w:spacing w:before="0" w:after="0"/>
        <w:rPr>
          <w:lang w:eastAsia="zh-CN"/>
        </w:rPr>
      </w:pPr>
      <w:r>
        <w:rPr>
          <w:lang w:eastAsia="zh-C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843B1" w:rsidRDefault="000843B1" w:rsidP="000843B1">
      <w:pPr>
        <w:pStyle w:val="aff1"/>
        <w:spacing w:before="0" w:after="0"/>
        <w:rPr>
          <w:lang w:eastAsia="zh-CN"/>
        </w:rPr>
      </w:pPr>
      <w:proofErr w:type="gramStart"/>
      <w:r>
        <w:rPr>
          <w:lang w:eastAsia="zh-CN"/>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lang w:eastAsia="zh-CN"/>
        </w:rPr>
        <w:t>водоохранных</w:t>
      </w:r>
      <w:proofErr w:type="spellEnd"/>
      <w:r>
        <w:rPr>
          <w:lang w:eastAsia="zh-CN"/>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6" w:anchor="dst99" w:history="1">
        <w:r>
          <w:rPr>
            <w:lang w:eastAsia="zh-CN"/>
          </w:rPr>
          <w:t>пункте 1 части 16</w:t>
        </w:r>
      </w:hyperlink>
      <w:r>
        <w:rPr>
          <w:lang w:eastAsia="zh-CN"/>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Pr>
          <w:lang w:eastAsia="zh-CN"/>
        </w:rPr>
        <w:t xml:space="preserve"> среду.</w:t>
      </w:r>
    </w:p>
    <w:p w:rsidR="000843B1" w:rsidRDefault="000843B1" w:rsidP="000843B1">
      <w:pPr>
        <w:pStyle w:val="aff1"/>
        <w:spacing w:before="0" w:after="0"/>
        <w:rPr>
          <w:lang w:eastAsia="zh-CN"/>
        </w:rPr>
      </w:pPr>
      <w:proofErr w:type="gramStart"/>
      <w:r>
        <w:rPr>
          <w:lang w:eastAsia="zh-CN"/>
        </w:rPr>
        <w:t xml:space="preserve">На территориях, расположенных в границах </w:t>
      </w:r>
      <w:proofErr w:type="spellStart"/>
      <w:r>
        <w:rPr>
          <w:lang w:eastAsia="zh-CN"/>
        </w:rPr>
        <w:t>водоохранных</w:t>
      </w:r>
      <w:proofErr w:type="spellEnd"/>
      <w:r>
        <w:rPr>
          <w:lang w:eastAsia="zh-CN"/>
        </w:rPr>
        <w:t xml:space="preserve"> зон и занятых защитными лесами, особо защитными участками лесов, наряду с ограничениями, установленными</w:t>
      </w:r>
      <w:r>
        <w:rPr>
          <w:lang w:val="en-US" w:eastAsia="zh-CN"/>
        </w:rPr>
        <w:t> </w:t>
      </w:r>
      <w:hyperlink r:id="rId27" w:anchor="dst100589" w:history="1">
        <w:r>
          <w:rPr>
            <w:lang w:eastAsia="zh-CN"/>
          </w:rPr>
          <w:t>частью 15</w:t>
        </w:r>
      </w:hyperlink>
      <w:r>
        <w:rPr>
          <w:lang w:eastAsia="zh-CN"/>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0843B1" w:rsidRDefault="000843B1" w:rsidP="000843B1">
      <w:pPr>
        <w:pStyle w:val="aff1"/>
        <w:spacing w:before="0" w:after="0"/>
        <w:rPr>
          <w:lang w:eastAsia="zh-CN"/>
        </w:rPr>
      </w:pPr>
      <w:r>
        <w:rPr>
          <w:lang w:eastAsia="zh-CN"/>
        </w:rPr>
        <w:t xml:space="preserve">Строительство, реконструкция и эксплуатация специализированных хранилищ </w:t>
      </w:r>
      <w:proofErr w:type="spellStart"/>
      <w:r>
        <w:rPr>
          <w:lang w:eastAsia="zh-CN"/>
        </w:rPr>
        <w:t>агрохимикатов</w:t>
      </w:r>
      <w:proofErr w:type="spellEnd"/>
      <w:r>
        <w:rPr>
          <w:lang w:eastAsia="zh-CN"/>
        </w:rPr>
        <w:t xml:space="preserve"> допускаются при условии оборудования таких хранилищ сооружениями и системами, предотвращающими загрязнение водных объектов.</w:t>
      </w:r>
    </w:p>
    <w:p w:rsidR="000843B1" w:rsidRDefault="000843B1" w:rsidP="000843B1">
      <w:pPr>
        <w:pStyle w:val="aff1"/>
        <w:spacing w:before="0" w:after="0"/>
        <w:rPr>
          <w:lang w:eastAsia="zh-CN"/>
        </w:rPr>
      </w:pPr>
      <w:r>
        <w:rPr>
          <w:b/>
          <w:bCs/>
          <w:i/>
          <w:iCs/>
          <w:lang w:eastAsia="zh-CN"/>
        </w:rPr>
        <w:t>В границах прибрежных защитных полос</w:t>
      </w:r>
      <w:r>
        <w:rPr>
          <w:lang w:eastAsia="zh-CN"/>
        </w:rPr>
        <w:t xml:space="preserve"> наряду с установленными </w:t>
      </w:r>
      <w:hyperlink r:id="rId28" w:anchor="dst100589" w:history="1">
        <w:r>
          <w:rPr>
            <w:lang w:eastAsia="zh-CN"/>
          </w:rPr>
          <w:t>частью 15</w:t>
        </w:r>
      </w:hyperlink>
      <w:r>
        <w:rPr>
          <w:lang w:eastAsia="zh-CN"/>
        </w:rPr>
        <w:t xml:space="preserve"> настоящей статьи ограничениями запрещаются:</w:t>
      </w:r>
    </w:p>
    <w:p w:rsidR="000843B1" w:rsidRDefault="000843B1" w:rsidP="000843B1">
      <w:pPr>
        <w:pStyle w:val="aff1"/>
        <w:spacing w:before="0" w:after="0"/>
        <w:rPr>
          <w:lang w:eastAsia="zh-CN"/>
        </w:rPr>
      </w:pPr>
      <w:r>
        <w:rPr>
          <w:lang w:eastAsia="zh-CN"/>
        </w:rPr>
        <w:t>1) распашка земель;</w:t>
      </w:r>
    </w:p>
    <w:p w:rsidR="000843B1" w:rsidRDefault="000843B1" w:rsidP="000843B1">
      <w:pPr>
        <w:pStyle w:val="aff1"/>
        <w:spacing w:before="0" w:after="0"/>
        <w:rPr>
          <w:lang w:eastAsia="zh-CN"/>
        </w:rPr>
      </w:pPr>
      <w:r>
        <w:rPr>
          <w:lang w:eastAsia="zh-CN"/>
        </w:rPr>
        <w:t>2) размещение отвалов размываемых грунтов;</w:t>
      </w:r>
    </w:p>
    <w:p w:rsidR="000843B1" w:rsidRDefault="000843B1" w:rsidP="000843B1">
      <w:pPr>
        <w:pStyle w:val="aff1"/>
        <w:spacing w:before="0" w:after="0"/>
        <w:rPr>
          <w:lang w:eastAsia="zh-CN"/>
        </w:rPr>
      </w:pPr>
      <w:r>
        <w:rPr>
          <w:lang w:eastAsia="zh-CN"/>
        </w:rPr>
        <w:t>3) выпас сельскохозяйственных животных и организация для них летних лагерей, ванн.</w:t>
      </w:r>
    </w:p>
    <w:p w:rsidR="000843B1" w:rsidRDefault="000843B1" w:rsidP="000843B1">
      <w:pPr>
        <w:pStyle w:val="24"/>
        <w:widowControl w:val="0"/>
        <w:spacing w:after="0" w:line="240" w:lineRule="auto"/>
        <w:ind w:left="0" w:firstLine="709"/>
        <w:jc w:val="both"/>
        <w:rPr>
          <w:rFonts w:ascii="Times New Roman" w:eastAsia="Times New Roman" w:hAnsi="Times New Roman"/>
          <w:sz w:val="24"/>
          <w:szCs w:val="24"/>
        </w:rPr>
      </w:pPr>
    </w:p>
    <w:p w:rsidR="000843B1" w:rsidRDefault="000843B1" w:rsidP="000843B1">
      <w:pPr>
        <w:pStyle w:val="24"/>
        <w:widowControl w:val="0"/>
        <w:spacing w:after="0" w:line="240" w:lineRule="auto"/>
        <w:ind w:left="0" w:firstLine="709"/>
        <w:jc w:val="both"/>
        <w:rPr>
          <w:rFonts w:ascii="Times New Roman" w:eastAsia="Times New Roman" w:hAnsi="Times New Roman"/>
          <w:sz w:val="24"/>
          <w:szCs w:val="24"/>
        </w:rPr>
      </w:pPr>
      <w:r w:rsidRPr="000843B1">
        <w:rPr>
          <w:rFonts w:ascii="Times New Roman" w:eastAsia="Times New Roman" w:hAnsi="Times New Roman"/>
          <w:b/>
          <w:bCs/>
          <w:sz w:val="24"/>
          <w:szCs w:val="24"/>
          <w:lang w:eastAsia="zh-CN"/>
        </w:rPr>
        <w:t>Береговой полосой</w:t>
      </w:r>
      <w:r w:rsidRPr="000843B1">
        <w:rPr>
          <w:rFonts w:ascii="Times New Roman" w:eastAsia="Times New Roman" w:hAnsi="Times New Roman"/>
          <w:sz w:val="24"/>
          <w:szCs w:val="24"/>
          <w:lang w:eastAsia="zh-CN"/>
        </w:rPr>
        <w:t xml:space="preserve"> называют земли общего пользования вдоль береговой линии. </w:t>
      </w:r>
      <w:r w:rsidRPr="000843B1">
        <w:rPr>
          <w:rFonts w:ascii="Times New Roman" w:eastAsia="Times New Roman" w:hAnsi="Times New Roman"/>
          <w:sz w:val="24"/>
          <w:szCs w:val="24"/>
          <w:lang w:eastAsia="zh-CN"/>
        </w:rPr>
        <w:lastRenderedPageBreak/>
        <w:t>Ее ширина составляет 20 метров. Исключением являются реки и ручьи протяженностью не более 10 км, их береговая полоса сужается до 5 метров.</w:t>
      </w:r>
    </w:p>
    <w:p w:rsidR="000843B1" w:rsidRDefault="000843B1" w:rsidP="000843B1">
      <w:pPr>
        <w:pStyle w:val="24"/>
        <w:widowControl w:val="0"/>
        <w:spacing w:after="0" w:line="240" w:lineRule="auto"/>
        <w:ind w:left="0" w:firstLine="709"/>
        <w:jc w:val="both"/>
        <w:rPr>
          <w:rFonts w:ascii="Times New Roman" w:eastAsia="Times New Roman" w:hAnsi="Times New Roman"/>
          <w:sz w:val="24"/>
          <w:szCs w:val="24"/>
        </w:rPr>
      </w:pPr>
      <w:r w:rsidRPr="000843B1">
        <w:rPr>
          <w:rFonts w:ascii="Times New Roman" w:eastAsia="Times New Roman" w:hAnsi="Times New Roman"/>
          <w:sz w:val="24"/>
          <w:szCs w:val="24"/>
          <w:lang w:eastAsia="zh-CN"/>
        </w:rPr>
        <w:t>Граждане вправе находиться на территории береговой полосы, передвигаться по ней, заниматься любительским рыболовством, а также причаливать к берегу.</w:t>
      </w:r>
    </w:p>
    <w:p w:rsidR="000843B1" w:rsidRDefault="000843B1" w:rsidP="000843B1">
      <w:pPr>
        <w:pStyle w:val="aff1"/>
        <w:spacing w:before="0" w:after="0"/>
        <w:rPr>
          <w:b/>
          <w:bCs/>
          <w:i/>
          <w:iCs/>
          <w:lang w:eastAsia="zh-CN"/>
        </w:rPr>
      </w:pPr>
      <w:r>
        <w:rPr>
          <w:b/>
          <w:bCs/>
          <w:i/>
          <w:iCs/>
          <w:lang w:eastAsia="zh-CN"/>
        </w:rPr>
        <w:t>Ограничения на территории береговых полос</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 xml:space="preserve">На территории береговых полос запрещается: </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 xml:space="preserve">- 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В пределах береговой полосы запрещается:</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1) установка на береговой полосе каких-либо постоянных огней, направленных в сторону судовых ходов, за исключением навигационных огней;</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2) использовать береговую полосу для осуществления хозяйственной и иной деятельности, если такая деятельность не совместима с обеспечением безопасности судоходства;</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3) оставление на водных объектах и на береговой полосе в пределах внутренних водных путей безнадзорных судов, сооружений, оказывающих негативное влияние на состояние внутренних водных путей и береговой полосы и (или) затрудняющих их использование.</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Предоставление земельных участков в пределах береговой полосы, и выделение участков акватории внутренних водных путей, строительство на них каких-либо зданий, строений и сооружений осуществляется в порядке, установленном земельным законодательством РФ и водным законодательством РФ, по согласованию с бассейновыми органами государственного управления на внутреннем водном транспорте.</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r w:rsidRPr="000843B1">
        <w:rPr>
          <w:rFonts w:ascii="Times New Roman" w:eastAsia="Times New Roman" w:hAnsi="Times New Roman"/>
          <w:sz w:val="24"/>
          <w:szCs w:val="24"/>
          <w:lang w:eastAsia="zh-CN"/>
        </w:rPr>
        <w:t>Пользование береговой полосой в пределах внутренних водных путей на участках пограничных зон РФ осуществляется в соответствии с законодательством РФ и по согласованию с федеральным органом исполнительной власти в области обеспечения безопасности.</w:t>
      </w:r>
    </w:p>
    <w:p w:rsidR="000843B1" w:rsidRPr="000843B1" w:rsidRDefault="000843B1" w:rsidP="000843B1">
      <w:pPr>
        <w:pStyle w:val="24"/>
        <w:widowControl w:val="0"/>
        <w:spacing w:after="0" w:line="240" w:lineRule="auto"/>
        <w:ind w:left="0" w:firstLine="709"/>
        <w:jc w:val="both"/>
        <w:rPr>
          <w:rFonts w:ascii="Times New Roman" w:eastAsia="Times New Roman" w:hAnsi="Times New Roman"/>
          <w:sz w:val="24"/>
          <w:szCs w:val="24"/>
          <w:lang w:eastAsia="zh-CN"/>
        </w:rPr>
      </w:pPr>
    </w:p>
    <w:p w:rsidR="000843B1" w:rsidRPr="000843B1" w:rsidRDefault="000843B1" w:rsidP="000843B1">
      <w:pPr>
        <w:pStyle w:val="3"/>
        <w:spacing w:before="120" w:after="120"/>
        <w:jc w:val="center"/>
        <w:rPr>
          <w:rFonts w:ascii="Times New Roman" w:hAnsi="Times New Roman"/>
          <w:sz w:val="24"/>
        </w:rPr>
      </w:pPr>
      <w:bookmarkStart w:id="93" w:name="_Toc22624"/>
      <w:bookmarkStart w:id="94" w:name="_Toc7921"/>
      <w:bookmarkStart w:id="95" w:name="bookmark4"/>
      <w:r w:rsidRPr="000843B1">
        <w:rPr>
          <w:rFonts w:ascii="Times New Roman" w:hAnsi="Times New Roman" w:cs="Times New Roman"/>
          <w:color w:val="auto"/>
          <w:sz w:val="24"/>
          <w:szCs w:val="24"/>
          <w:lang w:eastAsia="ru-RU"/>
        </w:rPr>
        <w:t xml:space="preserve">Статья 45.9. </w:t>
      </w:r>
      <w:r>
        <w:rPr>
          <w:rFonts w:ascii="Times New Roman" w:hAnsi="Times New Roman" w:cs="Times New Roman"/>
          <w:color w:val="auto"/>
          <w:sz w:val="24"/>
          <w:szCs w:val="24"/>
          <w:lang w:eastAsia="ru-RU"/>
        </w:rPr>
        <w:t>Придорожные</w:t>
      </w:r>
      <w:r w:rsidRPr="000843B1">
        <w:rPr>
          <w:rFonts w:ascii="Times New Roman" w:hAnsi="Times New Roman" w:cs="Times New Roman"/>
          <w:color w:val="auto"/>
          <w:sz w:val="24"/>
          <w:szCs w:val="24"/>
          <w:lang w:eastAsia="ru-RU"/>
        </w:rPr>
        <w:t xml:space="preserve"> полосы автомобильных дорог</w:t>
      </w:r>
      <w:bookmarkEnd w:id="93"/>
    </w:p>
    <w:p w:rsidR="000843B1" w:rsidRDefault="000843B1" w:rsidP="000843B1">
      <w:pPr>
        <w:pStyle w:val="aff1"/>
        <w:spacing w:after="0"/>
        <w:rPr>
          <w:lang w:eastAsia="zh-CN"/>
        </w:rPr>
      </w:pPr>
      <w:r>
        <w:rPr>
          <w:lang w:eastAsia="zh-CN"/>
        </w:rPr>
        <w:t xml:space="preserve">Согласно статье 26 «Придорожные полосы автомобильных дорог» </w:t>
      </w:r>
      <w:hyperlink r:id="rId29" w:history="1">
        <w:r>
          <w:rPr>
            <w:lang w:eastAsia="zh-CN"/>
          </w:rPr>
          <w:t>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p>
    <w:p w:rsidR="000843B1" w:rsidRDefault="000843B1" w:rsidP="000843B1">
      <w:pPr>
        <w:pStyle w:val="aff1"/>
        <w:spacing w:after="0"/>
        <w:rPr>
          <w:lang w:eastAsia="zh-CN"/>
        </w:rPr>
      </w:pPr>
      <w:bookmarkStart w:id="96" w:name="dst100285"/>
      <w:bookmarkEnd w:id="96"/>
      <w:r>
        <w:rPr>
          <w:lang w:eastAsia="zh-CN"/>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bookmarkStart w:id="97" w:name="dst100287"/>
      <w:bookmarkEnd w:id="97"/>
      <w:r>
        <w:rPr>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843B1" w:rsidRDefault="000843B1" w:rsidP="000843B1">
      <w:pPr>
        <w:pStyle w:val="aff1"/>
        <w:spacing w:after="0"/>
        <w:rPr>
          <w:lang w:eastAsia="zh-CN"/>
        </w:rPr>
      </w:pPr>
      <w:bookmarkStart w:id="98" w:name="dst100288"/>
      <w:bookmarkEnd w:id="98"/>
      <w:r>
        <w:rPr>
          <w:lang w:eastAsia="zh-CN"/>
        </w:rPr>
        <w:t>1) семидесяти пяти метров - для автомобильных дорог первой и второй категорий;</w:t>
      </w:r>
    </w:p>
    <w:p w:rsidR="000843B1" w:rsidRDefault="000843B1" w:rsidP="000843B1">
      <w:pPr>
        <w:pStyle w:val="aff1"/>
        <w:spacing w:after="0"/>
        <w:rPr>
          <w:lang w:eastAsia="zh-CN"/>
        </w:rPr>
      </w:pPr>
      <w:bookmarkStart w:id="99" w:name="dst100289"/>
      <w:bookmarkEnd w:id="99"/>
      <w:r>
        <w:rPr>
          <w:lang w:eastAsia="zh-CN"/>
        </w:rPr>
        <w:lastRenderedPageBreak/>
        <w:t>2) пятидесяти метров - для автомобильных дорог третьей и четвертой категорий;</w:t>
      </w:r>
    </w:p>
    <w:p w:rsidR="000843B1" w:rsidRDefault="000843B1" w:rsidP="000843B1">
      <w:pPr>
        <w:pStyle w:val="aff1"/>
        <w:spacing w:after="0"/>
        <w:rPr>
          <w:lang w:eastAsia="zh-CN"/>
        </w:rPr>
      </w:pPr>
      <w:bookmarkStart w:id="100" w:name="dst100290"/>
      <w:bookmarkEnd w:id="100"/>
      <w:r>
        <w:rPr>
          <w:lang w:eastAsia="zh-CN"/>
        </w:rPr>
        <w:t>3) двадцати пяти метров - для автомобильных дорог пятой категории;</w:t>
      </w:r>
    </w:p>
    <w:p w:rsidR="000843B1" w:rsidRDefault="000843B1" w:rsidP="000843B1">
      <w:pPr>
        <w:pStyle w:val="aff1"/>
        <w:spacing w:after="0"/>
        <w:rPr>
          <w:lang w:eastAsia="zh-CN"/>
        </w:rPr>
      </w:pPr>
      <w:bookmarkStart w:id="101" w:name="dst177"/>
      <w:bookmarkEnd w:id="101"/>
      <w:r>
        <w:rPr>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0843B1" w:rsidRDefault="000843B1" w:rsidP="000843B1">
      <w:pPr>
        <w:pStyle w:val="aff1"/>
        <w:spacing w:after="0"/>
        <w:rPr>
          <w:lang w:eastAsia="zh-CN"/>
        </w:rPr>
      </w:pPr>
      <w:bookmarkStart w:id="102" w:name="dst100292"/>
      <w:bookmarkEnd w:id="102"/>
      <w:r>
        <w:rPr>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0843B1" w:rsidRDefault="000843B1" w:rsidP="000843B1">
      <w:pPr>
        <w:pStyle w:val="aff1"/>
        <w:spacing w:after="0"/>
        <w:rPr>
          <w:lang w:eastAsia="zh-CN"/>
        </w:rPr>
      </w:pPr>
      <w:r>
        <w:rPr>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0843B1" w:rsidRDefault="000843B1" w:rsidP="000843B1">
      <w:pPr>
        <w:pStyle w:val="aff1"/>
        <w:spacing w:after="0"/>
        <w:rPr>
          <w:lang w:eastAsia="zh-CN"/>
        </w:rPr>
      </w:pPr>
      <w:r>
        <w:rPr>
          <w:lang w:eastAsia="zh-CN"/>
        </w:rPr>
        <w:t>В случае</w:t>
      </w:r>
      <w:proofErr w:type="gramStart"/>
      <w:r>
        <w:rPr>
          <w:lang w:eastAsia="zh-CN"/>
        </w:rPr>
        <w:t>,</w:t>
      </w:r>
      <w:proofErr w:type="gramEnd"/>
      <w:r>
        <w:rPr>
          <w:lang w:eastAsia="zh-CN"/>
        </w:rPr>
        <w:t xml:space="preserve">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не требуется.</w:t>
      </w:r>
    </w:p>
    <w:p w:rsidR="000843B1" w:rsidRDefault="000843B1" w:rsidP="000843B1">
      <w:pPr>
        <w:pStyle w:val="aff1"/>
        <w:spacing w:after="0"/>
        <w:rPr>
          <w:lang w:eastAsia="zh-CN"/>
        </w:rPr>
      </w:pPr>
      <w:r>
        <w:rPr>
          <w:lang w:eastAsia="zh-CN"/>
        </w:rPr>
        <w:t>Отказ в согласовании строительства, реконструкции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0843B1" w:rsidRDefault="000843B1" w:rsidP="000843B1">
      <w:pPr>
        <w:pStyle w:val="a5"/>
        <w:shd w:val="clear" w:color="auto" w:fill="FFFFFF"/>
        <w:spacing w:before="0" w:after="0"/>
        <w:ind w:firstLine="709"/>
      </w:pPr>
      <w:r>
        <w:rPr>
          <w:shd w:val="clear" w:color="auto" w:fill="FFFFFF"/>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0843B1" w:rsidRDefault="000843B1" w:rsidP="000843B1">
      <w:pPr>
        <w:rPr>
          <w:rFonts w:ascii="Times New Roman" w:hAnsi="Times New Roman"/>
          <w:sz w:val="24"/>
          <w:szCs w:val="24"/>
        </w:rPr>
      </w:pPr>
      <w:r w:rsidRPr="000843B1">
        <w:rPr>
          <w:rFonts w:ascii="Times New Roman" w:eastAsia="SimSun" w:hAnsi="Times New Roman"/>
          <w:sz w:val="24"/>
          <w:szCs w:val="24"/>
          <w:lang w:eastAsia="zh-CN"/>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0843B1" w:rsidRDefault="000843B1" w:rsidP="000843B1">
      <w:pPr>
        <w:pStyle w:val="a5"/>
        <w:shd w:val="clear" w:color="auto" w:fill="FFFFFF"/>
        <w:spacing w:before="0" w:after="0"/>
        <w:ind w:firstLine="709"/>
        <w:rPr>
          <w:shd w:val="clear" w:color="auto" w:fill="FFFFFF"/>
        </w:rPr>
      </w:pPr>
      <w:r>
        <w:rPr>
          <w:shd w:val="clear" w:color="auto" w:fill="FFFFFF"/>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rsidR="000843B1" w:rsidRDefault="000843B1" w:rsidP="000843B1">
      <w:pPr>
        <w:pStyle w:val="a5"/>
        <w:shd w:val="clear" w:color="auto" w:fill="FFFFFF"/>
        <w:spacing w:before="0" w:after="0"/>
        <w:ind w:firstLine="709"/>
        <w:rPr>
          <w:shd w:val="clear" w:color="auto" w:fill="FFFFFF"/>
        </w:rPr>
      </w:pPr>
    </w:p>
    <w:bookmarkEnd w:id="94"/>
    <w:bookmarkEnd w:id="95"/>
    <w:p w:rsidR="000843B1" w:rsidRDefault="000843B1" w:rsidP="000843B1">
      <w:pPr>
        <w:pStyle w:val="3"/>
        <w:rPr>
          <w:rFonts w:ascii="Times New Roman" w:hAnsi="Times New Roman"/>
          <w:sz w:val="24"/>
          <w:lang w:eastAsia="zh-CN"/>
        </w:rPr>
      </w:pPr>
      <w:r>
        <w:rPr>
          <w:rFonts w:ascii="Times New Roman" w:hAnsi="Times New Roman" w:cs="Times New Roman"/>
          <w:color w:val="auto"/>
          <w:sz w:val="24"/>
          <w:lang w:eastAsia="zh-CN"/>
        </w:rPr>
        <w:t xml:space="preserve">Статья 46. </w:t>
      </w:r>
      <w:r w:rsidRPr="000843B1">
        <w:rPr>
          <w:rFonts w:ascii="Times New Roman" w:hAnsi="Times New Roman" w:cs="Times New Roman"/>
          <w:color w:val="auto"/>
          <w:sz w:val="24"/>
          <w:lang w:eastAsia="zh-CN"/>
        </w:rPr>
        <w:t>Описание</w:t>
      </w:r>
      <w:r>
        <w:rPr>
          <w:rFonts w:ascii="Times New Roman" w:hAnsi="Times New Roman" w:cs="Times New Roman"/>
          <w:color w:val="auto"/>
          <w:sz w:val="24"/>
          <w:lang w:eastAsia="zh-CN"/>
        </w:rPr>
        <w:t xml:space="preserve"> ограничений по экологическим и санитарно-</w:t>
      </w:r>
      <w:r w:rsidRPr="000843B1">
        <w:rPr>
          <w:rFonts w:ascii="Times New Roman" w:hAnsi="Times New Roman" w:cs="Times New Roman"/>
          <w:color w:val="auto"/>
          <w:sz w:val="24"/>
          <w:lang w:eastAsia="zh-CN"/>
        </w:rPr>
        <w:t>эпидемиологическим условиям и условиям охраны объектов культурного</w:t>
      </w:r>
      <w:r>
        <w:rPr>
          <w:rFonts w:ascii="Times New Roman" w:hAnsi="Times New Roman" w:cs="Times New Roman"/>
          <w:color w:val="auto"/>
          <w:sz w:val="24"/>
          <w:lang w:eastAsia="zh-CN"/>
        </w:rPr>
        <w:t xml:space="preserve"> </w:t>
      </w:r>
      <w:r w:rsidRPr="000843B1">
        <w:rPr>
          <w:rFonts w:ascii="Times New Roman" w:hAnsi="Times New Roman" w:cs="Times New Roman"/>
          <w:color w:val="auto"/>
          <w:sz w:val="24"/>
          <w:lang w:eastAsia="zh-CN"/>
        </w:rPr>
        <w:t>наследия</w:t>
      </w:r>
      <w:bookmarkEnd w:id="86"/>
    </w:p>
    <w:p w:rsidR="000843B1" w:rsidRDefault="000843B1" w:rsidP="000843B1">
      <w:pPr>
        <w:pStyle w:val="afb"/>
        <w:ind w:firstLine="709"/>
        <w:rPr>
          <w:b w:val="0"/>
          <w:bCs/>
          <w:szCs w:val="24"/>
        </w:rPr>
      </w:pPr>
      <w:r>
        <w:rPr>
          <w:b w:val="0"/>
          <w:bCs/>
          <w:szCs w:val="24"/>
        </w:rPr>
        <w:t>1. Использование земельных участков и иных объектов недвижимости, расположенных в пределах зон, обозначенных на карте статьи 43 настоящих Правил, определяется:</w:t>
      </w:r>
    </w:p>
    <w:p w:rsidR="000843B1" w:rsidRDefault="000843B1" w:rsidP="000843B1">
      <w:pPr>
        <w:pStyle w:val="afb"/>
        <w:ind w:firstLine="709"/>
        <w:rPr>
          <w:b w:val="0"/>
          <w:bCs/>
          <w:szCs w:val="24"/>
        </w:rPr>
      </w:pPr>
      <w:r>
        <w:rPr>
          <w:b w:val="0"/>
          <w:bCs/>
          <w:szCs w:val="24"/>
        </w:rPr>
        <w:lastRenderedPageBreak/>
        <w:t xml:space="preserve">а) градостроительными регламентами, определенными статьей 44 применительно </w:t>
      </w:r>
      <w:proofErr w:type="gramStart"/>
      <w:r>
        <w:rPr>
          <w:b w:val="0"/>
          <w:bCs/>
          <w:szCs w:val="24"/>
        </w:rPr>
        <w:t>к</w:t>
      </w:r>
      <w:proofErr w:type="gramEnd"/>
      <w:r>
        <w:rPr>
          <w:b w:val="0"/>
          <w:bCs/>
          <w:szCs w:val="24"/>
        </w:rPr>
        <w:t xml:space="preserve"> соответствующим территориальным, обозначенным на карте статьи 42 настоящих Правил с учетом ограничений, определенных настоящей статьей;</w:t>
      </w:r>
    </w:p>
    <w:p w:rsidR="000843B1" w:rsidRDefault="000843B1" w:rsidP="000843B1">
      <w:pPr>
        <w:pStyle w:val="afb"/>
        <w:ind w:firstLine="709"/>
        <w:rPr>
          <w:b w:val="0"/>
          <w:bCs/>
          <w:szCs w:val="24"/>
        </w:rPr>
      </w:pPr>
      <w:r>
        <w:rPr>
          <w:b w:val="0"/>
          <w:bCs/>
          <w:szCs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Pr>
          <w:b w:val="0"/>
          <w:bCs/>
          <w:szCs w:val="24"/>
        </w:rPr>
        <w:t>водоохранным</w:t>
      </w:r>
      <w:proofErr w:type="spellEnd"/>
      <w:r>
        <w:rPr>
          <w:b w:val="0"/>
          <w:bCs/>
          <w:szCs w:val="24"/>
        </w:rPr>
        <w:t xml:space="preserve"> зонам, иным зонам ограничений.</w:t>
      </w:r>
    </w:p>
    <w:p w:rsidR="000843B1" w:rsidRDefault="000843B1" w:rsidP="000843B1">
      <w:pPr>
        <w:rPr>
          <w:rFonts w:ascii="Times New Roman" w:hAnsi="Times New Roman"/>
          <w:sz w:val="24"/>
          <w:szCs w:val="24"/>
        </w:rPr>
      </w:pPr>
      <w:r>
        <w:rPr>
          <w:rFonts w:ascii="Times New Roman" w:hAnsi="Times New Roman"/>
          <w:bCs/>
          <w:sz w:val="24"/>
          <w:szCs w:val="24"/>
        </w:rPr>
        <w:t xml:space="preserve">2. </w:t>
      </w:r>
      <w:proofErr w:type="gramStart"/>
      <w:r>
        <w:rPr>
          <w:rFonts w:ascii="Times New Roman" w:hAnsi="Times New Roman"/>
          <w:bCs/>
          <w:sz w:val="24"/>
          <w:szCs w:val="24"/>
        </w:rPr>
        <w:t xml:space="preserve">Земельные участки и иные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Pr>
          <w:rFonts w:ascii="Times New Roman" w:hAnsi="Times New Roman"/>
          <w:bCs/>
          <w:sz w:val="24"/>
          <w:szCs w:val="24"/>
        </w:rPr>
        <w:t>водоохранным</w:t>
      </w:r>
      <w:proofErr w:type="spellEnd"/>
      <w:r>
        <w:rPr>
          <w:rFonts w:ascii="Times New Roman" w:hAnsi="Times New Roman"/>
          <w:bCs/>
          <w:sz w:val="24"/>
          <w:szCs w:val="24"/>
        </w:rPr>
        <w:t xml:space="preserve"> зонам, прибрежным защитным зонам, иным зонам ограничений, </w:t>
      </w:r>
      <w:r>
        <w:rPr>
          <w:rFonts w:ascii="Times New Roman" w:hAnsi="Times New Roman"/>
          <w:sz w:val="24"/>
          <w:szCs w:val="24"/>
        </w:rPr>
        <w:t>являются объектами недвижимости, несоответствующими настоящим Правилам.</w:t>
      </w:r>
      <w:proofErr w:type="gramEnd"/>
    </w:p>
    <w:p w:rsidR="000843B1" w:rsidRDefault="000843B1" w:rsidP="000843B1">
      <w:pPr>
        <w:rPr>
          <w:rFonts w:ascii="Times New Roman" w:hAnsi="Times New Roman"/>
          <w:sz w:val="24"/>
          <w:szCs w:val="24"/>
        </w:rPr>
      </w:pPr>
      <w:r>
        <w:rPr>
          <w:rFonts w:ascii="Times New Roman" w:hAnsi="Times New Roman"/>
          <w:sz w:val="24"/>
          <w:szCs w:val="24"/>
        </w:rPr>
        <w:t>Дальнейшее использование и строительные изменения указанных объектов недвижимости определяется статьей 6 настоящих Правил.</w:t>
      </w:r>
    </w:p>
    <w:p w:rsidR="000843B1" w:rsidRDefault="000843B1" w:rsidP="000843B1">
      <w:pPr>
        <w:pStyle w:val="afb"/>
        <w:ind w:firstLine="709"/>
        <w:rPr>
          <w:b w:val="0"/>
          <w:bCs/>
          <w:szCs w:val="24"/>
        </w:rPr>
      </w:pPr>
      <w:r>
        <w:rPr>
          <w:b w:val="0"/>
          <w:bCs/>
          <w:szCs w:val="24"/>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Pr>
          <w:b w:val="0"/>
          <w:bCs/>
          <w:szCs w:val="24"/>
        </w:rPr>
        <w:t>водоохранных</w:t>
      </w:r>
      <w:proofErr w:type="spellEnd"/>
      <w:r>
        <w:rPr>
          <w:b w:val="0"/>
          <w:bCs/>
          <w:szCs w:val="24"/>
        </w:rPr>
        <w:t xml:space="preserve"> зонах установлены следующими нормативными правовыми актами:</w:t>
      </w:r>
    </w:p>
    <w:p w:rsidR="000843B1" w:rsidRDefault="000843B1" w:rsidP="000843B1">
      <w:pPr>
        <w:numPr>
          <w:ilvl w:val="0"/>
          <w:numId w:val="15"/>
        </w:numPr>
        <w:tabs>
          <w:tab w:val="clear" w:pos="757"/>
          <w:tab w:val="left" w:pos="1134"/>
        </w:tabs>
        <w:ind w:left="0" w:firstLine="709"/>
        <w:rPr>
          <w:rFonts w:ascii="Times New Roman" w:hAnsi="Times New Roman"/>
          <w:sz w:val="24"/>
          <w:szCs w:val="24"/>
        </w:rPr>
      </w:pPr>
      <w:r>
        <w:rPr>
          <w:rFonts w:ascii="Times New Roman" w:hAnsi="Times New Roman"/>
          <w:sz w:val="24"/>
          <w:szCs w:val="24"/>
        </w:rPr>
        <w:t>Федеральный закон N 7-ФЗ «Об охране окружающей среды»;</w:t>
      </w:r>
    </w:p>
    <w:p w:rsidR="000843B1" w:rsidRDefault="000843B1" w:rsidP="000843B1">
      <w:pPr>
        <w:numPr>
          <w:ilvl w:val="0"/>
          <w:numId w:val="15"/>
        </w:numPr>
        <w:tabs>
          <w:tab w:val="clear" w:pos="757"/>
          <w:tab w:val="left" w:pos="1134"/>
        </w:tabs>
        <w:ind w:left="0" w:firstLine="709"/>
        <w:rPr>
          <w:rFonts w:ascii="Times New Roman" w:hAnsi="Times New Roman"/>
          <w:sz w:val="24"/>
          <w:szCs w:val="24"/>
        </w:rPr>
      </w:pPr>
      <w:r>
        <w:rPr>
          <w:rFonts w:ascii="Times New Roman" w:hAnsi="Times New Roman"/>
          <w:sz w:val="24"/>
          <w:szCs w:val="24"/>
        </w:rPr>
        <w:t>Федеральный закон № 52-ФЗ «О санитарно-эпидемиологическом благополучии населения»;</w:t>
      </w:r>
    </w:p>
    <w:p w:rsidR="000843B1" w:rsidRDefault="000843B1" w:rsidP="000843B1">
      <w:pPr>
        <w:numPr>
          <w:ilvl w:val="0"/>
          <w:numId w:val="15"/>
        </w:numPr>
        <w:tabs>
          <w:tab w:val="clear" w:pos="757"/>
          <w:tab w:val="left" w:pos="1134"/>
        </w:tabs>
        <w:ind w:left="0" w:firstLine="709"/>
        <w:rPr>
          <w:rFonts w:ascii="Times New Roman" w:hAnsi="Times New Roman"/>
          <w:sz w:val="24"/>
          <w:szCs w:val="24"/>
        </w:rPr>
      </w:pPr>
      <w:r>
        <w:rPr>
          <w:rFonts w:ascii="Times New Roman" w:hAnsi="Times New Roman"/>
          <w:sz w:val="24"/>
          <w:szCs w:val="24"/>
        </w:rPr>
        <w:t>Водный кодекс Российской Федерации № 74-ФЗ;</w:t>
      </w:r>
    </w:p>
    <w:p w:rsidR="000843B1" w:rsidRDefault="000843B1" w:rsidP="000843B1">
      <w:pPr>
        <w:numPr>
          <w:ilvl w:val="0"/>
          <w:numId w:val="15"/>
        </w:numPr>
        <w:tabs>
          <w:tab w:val="clear" w:pos="757"/>
          <w:tab w:val="left" w:pos="1134"/>
        </w:tabs>
        <w:ind w:left="0" w:firstLine="709"/>
        <w:rPr>
          <w:rFonts w:ascii="Times New Roman" w:hAnsi="Times New Roman"/>
          <w:sz w:val="24"/>
          <w:szCs w:val="24"/>
        </w:rPr>
      </w:pPr>
      <w:r>
        <w:rPr>
          <w:rFonts w:ascii="Times New Roman" w:hAnsi="Times New Roman"/>
          <w:sz w:val="24"/>
          <w:szCs w:val="24"/>
        </w:rPr>
        <w:t>Федеральный закон № 33-ФЗ «Об особо охраняемых природных территориях»;</w:t>
      </w:r>
    </w:p>
    <w:p w:rsidR="000843B1" w:rsidRDefault="000843B1" w:rsidP="000843B1">
      <w:pPr>
        <w:widowControl w:val="0"/>
        <w:numPr>
          <w:ilvl w:val="0"/>
          <w:numId w:val="15"/>
        </w:numPr>
        <w:tabs>
          <w:tab w:val="clear" w:pos="757"/>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Санитарно-эпидемиологические правила и нормативы (</w:t>
      </w:r>
      <w:proofErr w:type="spellStart"/>
      <w:r>
        <w:rPr>
          <w:rFonts w:ascii="Times New Roman" w:hAnsi="Times New Roman"/>
          <w:sz w:val="24"/>
          <w:szCs w:val="24"/>
        </w:rPr>
        <w:t>СанПиН</w:t>
      </w:r>
      <w:proofErr w:type="spellEnd"/>
      <w:r>
        <w:rPr>
          <w:rFonts w:ascii="Times New Roman" w:hAnsi="Times New Roman"/>
          <w:sz w:val="24"/>
          <w:szCs w:val="24"/>
        </w:rPr>
        <w:t xml:space="preserve">) </w:t>
      </w:r>
      <w:r>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0843B1" w:rsidRDefault="000843B1" w:rsidP="000843B1">
      <w:pPr>
        <w:pStyle w:val="21"/>
        <w:spacing w:after="0" w:line="240" w:lineRule="auto"/>
        <w:ind w:firstLine="709"/>
        <w:jc w:val="both"/>
        <w:rPr>
          <w:sz w:val="24"/>
          <w:szCs w:val="24"/>
        </w:rPr>
      </w:pPr>
      <w:r>
        <w:rPr>
          <w:bCs/>
          <w:sz w:val="24"/>
          <w:szCs w:val="24"/>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w:t>
      </w:r>
      <w:r>
        <w:rPr>
          <w:sz w:val="24"/>
          <w:szCs w:val="24"/>
        </w:rPr>
        <w:t xml:space="preserve"> коммунальной и инженерно-транспортной инфраструктуры, коммунально-складских объектов, очистных сооружений, иных объектов, устанавливаются:</w:t>
      </w:r>
    </w:p>
    <w:p w:rsidR="000843B1" w:rsidRDefault="000843B1" w:rsidP="000843B1">
      <w:pPr>
        <w:pStyle w:val="21"/>
        <w:numPr>
          <w:ilvl w:val="0"/>
          <w:numId w:val="16"/>
        </w:numPr>
        <w:tabs>
          <w:tab w:val="left" w:pos="1162"/>
        </w:tabs>
        <w:spacing w:after="0" w:line="240" w:lineRule="auto"/>
        <w:ind w:left="0" w:firstLine="709"/>
        <w:jc w:val="both"/>
        <w:rPr>
          <w:sz w:val="24"/>
          <w:szCs w:val="24"/>
        </w:rPr>
      </w:pPr>
      <w:r>
        <w:rPr>
          <w:sz w:val="24"/>
          <w:szCs w:val="24"/>
        </w:rPr>
        <w:t xml:space="preserve">виды запрещенного использования - в соответствии с </w:t>
      </w:r>
      <w:proofErr w:type="spellStart"/>
      <w:r>
        <w:rPr>
          <w:sz w:val="24"/>
          <w:szCs w:val="24"/>
        </w:rPr>
        <w:t>СанПиН</w:t>
      </w:r>
      <w:proofErr w:type="spellEnd"/>
      <w:r>
        <w:rPr>
          <w:sz w:val="24"/>
          <w:szCs w:val="24"/>
        </w:rPr>
        <w:t xml:space="preserve"> 2.2.1/2.1.1.1200-03 «Санитарно-защитные зоны и санитарная классификация предприятий, сооружений и иных объектов»;</w:t>
      </w:r>
    </w:p>
    <w:p w:rsidR="000843B1" w:rsidRDefault="000843B1" w:rsidP="000843B1">
      <w:pPr>
        <w:pStyle w:val="21"/>
        <w:numPr>
          <w:ilvl w:val="0"/>
          <w:numId w:val="16"/>
        </w:numPr>
        <w:tabs>
          <w:tab w:val="left" w:pos="1162"/>
        </w:tabs>
        <w:spacing w:after="0" w:line="240" w:lineRule="auto"/>
        <w:ind w:left="0" w:firstLine="709"/>
        <w:jc w:val="both"/>
        <w:rPr>
          <w:sz w:val="24"/>
          <w:szCs w:val="24"/>
        </w:rPr>
      </w:pPr>
      <w:r>
        <w:rPr>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Pr>
          <w:sz w:val="24"/>
          <w:szCs w:val="24"/>
        </w:rPr>
        <w:t>СанПиН</w:t>
      </w:r>
      <w:proofErr w:type="spellEnd"/>
      <w:r>
        <w:rPr>
          <w:sz w:val="24"/>
          <w:szCs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 26 настоящих Правил.</w:t>
      </w:r>
    </w:p>
    <w:p w:rsidR="000843B1" w:rsidRDefault="000843B1" w:rsidP="000843B1">
      <w:pPr>
        <w:pStyle w:val="29"/>
        <w:ind w:firstLine="709"/>
        <w:rPr>
          <w:rFonts w:ascii="Times New Roman" w:hAnsi="Times New Roman"/>
          <w:color w:val="auto"/>
          <w:szCs w:val="24"/>
          <w:lang w:val="ru-RU"/>
        </w:rPr>
      </w:pPr>
      <w:r>
        <w:rPr>
          <w:rFonts w:ascii="Times New Roman" w:hAnsi="Times New Roman"/>
          <w:color w:val="auto"/>
          <w:szCs w:val="24"/>
          <w:lang w:val="ru-RU"/>
        </w:rPr>
        <w:t>Виды запрещенного использования земельных участков и иных объектов недвижимости, расположенных в границах санитарно-защитных зон и санитарных разрывов:</w:t>
      </w:r>
    </w:p>
    <w:p w:rsidR="000843B1" w:rsidRDefault="000843B1" w:rsidP="000843B1">
      <w:pPr>
        <w:pStyle w:val="ae"/>
      </w:pPr>
      <w:r>
        <w:t>объекты для проживания людей;</w:t>
      </w:r>
    </w:p>
    <w:p w:rsidR="000843B1" w:rsidRDefault="000843B1" w:rsidP="000843B1">
      <w:pPr>
        <w:pStyle w:val="ae"/>
      </w:pPr>
      <w:r>
        <w:t>коллективные или индивидуальные дачные и садово-огородные участки;</w:t>
      </w:r>
    </w:p>
    <w:p w:rsidR="000843B1" w:rsidRDefault="000843B1" w:rsidP="000843B1">
      <w:pPr>
        <w:pStyle w:val="ae"/>
      </w:pPr>
      <w:r>
        <w:t xml:space="preserve">предприятия по производству лекарственных веществ, лекарственных средств и (или) лекарственных форм; </w:t>
      </w:r>
    </w:p>
    <w:p w:rsidR="000843B1" w:rsidRDefault="000843B1" w:rsidP="000843B1">
      <w:pPr>
        <w:pStyle w:val="ae"/>
      </w:pPr>
      <w: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0843B1" w:rsidRDefault="000843B1" w:rsidP="000843B1">
      <w:pPr>
        <w:pStyle w:val="ae"/>
      </w:pPr>
      <w:r>
        <w:t xml:space="preserve">предприятия пищевых отраслей промышленности; </w:t>
      </w:r>
    </w:p>
    <w:p w:rsidR="000843B1" w:rsidRDefault="000843B1" w:rsidP="000843B1">
      <w:pPr>
        <w:pStyle w:val="ae"/>
      </w:pPr>
      <w:r>
        <w:t xml:space="preserve">оптовые склады продовольственного сырья и пищевых продуктов; </w:t>
      </w:r>
    </w:p>
    <w:p w:rsidR="000843B1" w:rsidRDefault="000843B1" w:rsidP="000843B1">
      <w:pPr>
        <w:pStyle w:val="ae"/>
      </w:pPr>
      <w:r>
        <w:lastRenderedPageBreak/>
        <w:t>комплексы водопроводных сооружений для подготовки и хранения питьевой воды;</w:t>
      </w:r>
    </w:p>
    <w:p w:rsidR="000843B1" w:rsidRDefault="000843B1" w:rsidP="000843B1">
      <w:pPr>
        <w:pStyle w:val="ae"/>
      </w:pPr>
      <w:r>
        <w:t>размещение спортивных сооружений;</w:t>
      </w:r>
    </w:p>
    <w:p w:rsidR="000843B1" w:rsidRDefault="000843B1" w:rsidP="000843B1">
      <w:pPr>
        <w:pStyle w:val="ae"/>
      </w:pPr>
      <w:r>
        <w:t>парки;</w:t>
      </w:r>
    </w:p>
    <w:p w:rsidR="000843B1" w:rsidRDefault="000843B1" w:rsidP="000843B1">
      <w:pPr>
        <w:pStyle w:val="ae"/>
      </w:pPr>
      <w:r>
        <w:t>образовательные и детские учреждения;</w:t>
      </w:r>
    </w:p>
    <w:p w:rsidR="000843B1" w:rsidRDefault="000843B1" w:rsidP="000843B1">
      <w:pPr>
        <w:pStyle w:val="ae"/>
      </w:pPr>
      <w:r>
        <w:t>лечебно-профилактические и оздоровительные учреждения общего пользования.</w:t>
      </w:r>
    </w:p>
    <w:p w:rsidR="000843B1" w:rsidRDefault="000843B1" w:rsidP="000843B1">
      <w:pPr>
        <w:rPr>
          <w:rFonts w:ascii="Times New Roman" w:hAnsi="Times New Roman"/>
          <w:b/>
          <w:sz w:val="24"/>
          <w:szCs w:val="24"/>
        </w:rPr>
      </w:pPr>
      <w:r>
        <w:rPr>
          <w:rFonts w:ascii="Times New Roman" w:hAnsi="Times New Roman"/>
          <w:b/>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0843B1" w:rsidRDefault="000843B1" w:rsidP="000843B1">
      <w:pPr>
        <w:pStyle w:val="ae"/>
      </w:pPr>
      <w:r>
        <w:t>озеленение территории;</w:t>
      </w:r>
    </w:p>
    <w:p w:rsidR="000843B1" w:rsidRDefault="000843B1" w:rsidP="000843B1">
      <w:pPr>
        <w:pStyle w:val="ae"/>
      </w:pPr>
      <w:r>
        <w:t>малые формы и элементы благоустройства;</w:t>
      </w:r>
    </w:p>
    <w:p w:rsidR="000843B1" w:rsidRDefault="000843B1" w:rsidP="000843B1">
      <w:pPr>
        <w:pStyle w:val="ae"/>
      </w:pPr>
      <w:r>
        <w:t>сельхозугодия для выращивания технических культур, не используемых для производства продуктов питания;</w:t>
      </w:r>
    </w:p>
    <w:p w:rsidR="000843B1" w:rsidRDefault="000843B1" w:rsidP="000843B1">
      <w:pPr>
        <w:pStyle w:val="ae"/>
      </w:pPr>
      <w:r>
        <w:t xml:space="preserve">предприятия, их отдельные здания и сооружения с производствами меньшего класса </w:t>
      </w:r>
    </w:p>
    <w:p w:rsidR="000843B1" w:rsidRDefault="000843B1" w:rsidP="000843B1">
      <w:pPr>
        <w:pStyle w:val="ae"/>
      </w:pPr>
    </w:p>
    <w:p w:rsidR="000843B1" w:rsidRDefault="000843B1" w:rsidP="000843B1">
      <w:pPr>
        <w:pStyle w:val="ae"/>
      </w:pPr>
      <w:r>
        <w:t>вредности, чем основное производство;</w:t>
      </w:r>
    </w:p>
    <w:p w:rsidR="000843B1" w:rsidRDefault="000843B1" w:rsidP="000843B1">
      <w:pPr>
        <w:pStyle w:val="ae"/>
      </w:pPr>
      <w:r>
        <w:t xml:space="preserve"> пожарные депо;</w:t>
      </w:r>
    </w:p>
    <w:p w:rsidR="000843B1" w:rsidRDefault="000843B1" w:rsidP="000843B1">
      <w:pPr>
        <w:pStyle w:val="ae"/>
      </w:pPr>
      <w:r>
        <w:t>бани;</w:t>
      </w:r>
    </w:p>
    <w:p w:rsidR="000843B1" w:rsidRDefault="000843B1" w:rsidP="000843B1">
      <w:pPr>
        <w:pStyle w:val="ae"/>
      </w:pPr>
      <w:r>
        <w:t>прачечные;</w:t>
      </w:r>
    </w:p>
    <w:p w:rsidR="000843B1" w:rsidRDefault="000843B1" w:rsidP="000843B1">
      <w:pPr>
        <w:pStyle w:val="ae"/>
      </w:pPr>
      <w:r>
        <w:t>объекты торговли и общественного питания;</w:t>
      </w:r>
    </w:p>
    <w:p w:rsidR="000843B1" w:rsidRDefault="000843B1" w:rsidP="000843B1">
      <w:pPr>
        <w:pStyle w:val="ae"/>
      </w:pPr>
      <w:r>
        <w:t>мотели;</w:t>
      </w:r>
    </w:p>
    <w:p w:rsidR="000843B1" w:rsidRDefault="000843B1" w:rsidP="000843B1">
      <w:pPr>
        <w:pStyle w:val="ae"/>
      </w:pPr>
      <w:r>
        <w:t>гаражи, площадки и сооружения для хранения общественного и индивидуального транспорта;</w:t>
      </w:r>
    </w:p>
    <w:p w:rsidR="000843B1" w:rsidRDefault="000843B1" w:rsidP="000843B1">
      <w:pPr>
        <w:pStyle w:val="ae"/>
      </w:pPr>
      <w:r>
        <w:t>автозаправочные станции;</w:t>
      </w:r>
    </w:p>
    <w:p w:rsidR="000843B1" w:rsidRDefault="000843B1" w:rsidP="000843B1">
      <w:pPr>
        <w:pStyle w:val="ae"/>
      </w:pPr>
      <w:proofErr w:type="gramStart"/>
      <w: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0843B1" w:rsidRDefault="000843B1" w:rsidP="000843B1">
      <w:pPr>
        <w:pStyle w:val="ae"/>
      </w:pPr>
      <w:r>
        <w:t>нежилые помещения для дежурного аварийного персонала и охраны предприятий, помещения для пребывания работающих по вахтовому методу;</w:t>
      </w:r>
    </w:p>
    <w:p w:rsidR="000843B1" w:rsidRDefault="000843B1" w:rsidP="000843B1">
      <w:pPr>
        <w:pStyle w:val="ae"/>
      </w:pPr>
      <w:r>
        <w:t xml:space="preserve">местные и транзитные коммуникации, ЛЭП, </w:t>
      </w:r>
      <w:proofErr w:type="spellStart"/>
      <w:r>
        <w:t>электроподстанции</w:t>
      </w:r>
      <w:proofErr w:type="spellEnd"/>
      <w:r>
        <w:t xml:space="preserve">, </w:t>
      </w:r>
      <w:proofErr w:type="spellStart"/>
      <w:r>
        <w:t>нефте</w:t>
      </w:r>
      <w:proofErr w:type="spellEnd"/>
      <w:r>
        <w:t>- и газопроводы;</w:t>
      </w:r>
    </w:p>
    <w:p w:rsidR="000843B1" w:rsidRDefault="000843B1" w:rsidP="000843B1">
      <w:pPr>
        <w:pStyle w:val="ae"/>
      </w:pPr>
      <w:r>
        <w:t>артезианские скважины для технического водоснабжения;</w:t>
      </w:r>
    </w:p>
    <w:p w:rsidR="000843B1" w:rsidRDefault="000843B1" w:rsidP="000843B1">
      <w:pPr>
        <w:pStyle w:val="ae"/>
      </w:pPr>
      <w:proofErr w:type="spellStart"/>
      <w:r>
        <w:t>водоохлаждающие</w:t>
      </w:r>
      <w:proofErr w:type="spellEnd"/>
      <w:r>
        <w:t xml:space="preserve"> сооружения для подготовки технической воды;</w:t>
      </w:r>
    </w:p>
    <w:p w:rsidR="000843B1" w:rsidRDefault="000843B1" w:rsidP="000843B1">
      <w:pPr>
        <w:pStyle w:val="ae"/>
      </w:pPr>
      <w:r>
        <w:t xml:space="preserve"> канализационные насосные станции;</w:t>
      </w:r>
    </w:p>
    <w:p w:rsidR="000843B1" w:rsidRDefault="000843B1" w:rsidP="000843B1">
      <w:pPr>
        <w:pStyle w:val="ae"/>
      </w:pPr>
      <w:r>
        <w:t>сооружения оборотного водоснабжения;</w:t>
      </w:r>
    </w:p>
    <w:p w:rsidR="000843B1" w:rsidRDefault="000843B1" w:rsidP="000843B1">
      <w:pPr>
        <w:pStyle w:val="ae"/>
      </w:pPr>
      <w:r>
        <w:t xml:space="preserve">питомники растений для озеленения </w:t>
      </w:r>
      <w:proofErr w:type="spellStart"/>
      <w:r>
        <w:t>промплощадки</w:t>
      </w:r>
      <w:proofErr w:type="spellEnd"/>
      <w:r>
        <w:t>, предприятий и санитарно-защитной зоны.</w:t>
      </w:r>
    </w:p>
    <w:p w:rsidR="000843B1" w:rsidRDefault="000843B1" w:rsidP="000843B1">
      <w:pPr>
        <w:pStyle w:val="29"/>
        <w:ind w:firstLine="709"/>
        <w:rPr>
          <w:rFonts w:ascii="Times New Roman" w:hAnsi="Times New Roman"/>
          <w:b w:val="0"/>
          <w:color w:val="auto"/>
          <w:szCs w:val="24"/>
          <w:lang w:val="ru-RU"/>
        </w:rPr>
      </w:pPr>
    </w:p>
    <w:p w:rsidR="000843B1" w:rsidRDefault="000843B1" w:rsidP="000843B1">
      <w:pPr>
        <w:pStyle w:val="29"/>
        <w:ind w:firstLine="709"/>
        <w:rPr>
          <w:rFonts w:ascii="Times New Roman" w:hAnsi="Times New Roman"/>
          <w:b w:val="0"/>
          <w:iCs/>
          <w:color w:val="auto"/>
          <w:szCs w:val="24"/>
          <w:lang w:val="ru-RU"/>
        </w:rPr>
      </w:pPr>
      <w:r>
        <w:rPr>
          <w:rFonts w:ascii="Times New Roman" w:hAnsi="Times New Roman"/>
          <w:b w:val="0"/>
          <w:color w:val="auto"/>
          <w:szCs w:val="24"/>
          <w:lang w:val="ru-RU"/>
        </w:rPr>
        <w:t xml:space="preserve">5. </w:t>
      </w:r>
      <w:proofErr w:type="spellStart"/>
      <w:r>
        <w:rPr>
          <w:rFonts w:ascii="Times New Roman" w:hAnsi="Times New Roman"/>
          <w:bCs/>
          <w:color w:val="auto"/>
          <w:szCs w:val="24"/>
          <w:lang w:val="ru-RU"/>
        </w:rPr>
        <w:t>Водоохранные</w:t>
      </w:r>
      <w:proofErr w:type="spellEnd"/>
      <w:r>
        <w:rPr>
          <w:rFonts w:ascii="Times New Roman" w:hAnsi="Times New Roman"/>
          <w:bCs/>
          <w:color w:val="auto"/>
          <w:szCs w:val="24"/>
          <w:lang w:val="ru-RU"/>
        </w:rPr>
        <w:t xml:space="preserve"> зоны выделяются </w:t>
      </w:r>
      <w:r>
        <w:rPr>
          <w:rFonts w:ascii="Times New Roman" w:hAnsi="Times New Roman"/>
          <w:bCs/>
          <w:iCs/>
          <w:color w:val="auto"/>
          <w:szCs w:val="24"/>
          <w:lang w:val="ru-RU"/>
        </w:rPr>
        <w:t>в целях</w:t>
      </w:r>
      <w:r>
        <w:rPr>
          <w:rFonts w:ascii="Times New Roman" w:hAnsi="Times New Roman"/>
          <w:b w:val="0"/>
          <w:iCs/>
          <w:color w:val="auto"/>
          <w:szCs w:val="24"/>
          <w:lang w:val="ru-RU"/>
        </w:rPr>
        <w:t>:</w:t>
      </w:r>
    </w:p>
    <w:p w:rsidR="000843B1" w:rsidRDefault="000843B1" w:rsidP="000843B1">
      <w:pPr>
        <w:pStyle w:val="29"/>
        <w:numPr>
          <w:ilvl w:val="0"/>
          <w:numId w:val="19"/>
        </w:numPr>
        <w:tabs>
          <w:tab w:val="left" w:pos="1134"/>
        </w:tabs>
        <w:ind w:left="0" w:firstLine="709"/>
        <w:rPr>
          <w:rFonts w:ascii="Times New Roman" w:hAnsi="Times New Roman"/>
          <w:b w:val="0"/>
          <w:iCs/>
          <w:color w:val="auto"/>
          <w:szCs w:val="24"/>
          <w:lang w:val="ru-RU"/>
        </w:rPr>
      </w:pPr>
      <w:r>
        <w:rPr>
          <w:rFonts w:ascii="Times New Roman" w:hAnsi="Times New Roman"/>
          <w:b w:val="0"/>
          <w:iCs/>
          <w:color w:val="auto"/>
          <w:szCs w:val="24"/>
          <w:lang w:val="ru-RU"/>
        </w:rPr>
        <w:t>предупреждения и предотвращения микробного и химического загрязнения поверхностных вод;</w:t>
      </w:r>
    </w:p>
    <w:p w:rsidR="000843B1" w:rsidRDefault="000843B1" w:rsidP="000843B1">
      <w:pPr>
        <w:pStyle w:val="29"/>
        <w:numPr>
          <w:ilvl w:val="0"/>
          <w:numId w:val="19"/>
        </w:numPr>
        <w:tabs>
          <w:tab w:val="left" w:pos="1134"/>
        </w:tabs>
        <w:ind w:left="0" w:firstLine="709"/>
        <w:rPr>
          <w:rFonts w:ascii="Times New Roman" w:hAnsi="Times New Roman"/>
          <w:b w:val="0"/>
          <w:iCs/>
          <w:color w:val="auto"/>
          <w:szCs w:val="24"/>
          <w:lang w:val="ru-RU"/>
        </w:rPr>
      </w:pPr>
      <w:r>
        <w:rPr>
          <w:rFonts w:ascii="Times New Roman" w:hAnsi="Times New Roman"/>
          <w:b w:val="0"/>
          <w:iCs/>
          <w:color w:val="auto"/>
          <w:szCs w:val="24"/>
          <w:lang w:val="ru-RU"/>
        </w:rPr>
        <w:t>предотвращения загрязнения, засорения, заиления и истощения водных объектов;</w:t>
      </w:r>
    </w:p>
    <w:p w:rsidR="000843B1" w:rsidRDefault="000843B1" w:rsidP="000843B1">
      <w:pPr>
        <w:pStyle w:val="29"/>
        <w:numPr>
          <w:ilvl w:val="0"/>
          <w:numId w:val="19"/>
        </w:numPr>
        <w:tabs>
          <w:tab w:val="left" w:pos="1134"/>
        </w:tabs>
        <w:ind w:left="0" w:firstLine="709"/>
        <w:rPr>
          <w:rFonts w:ascii="Times New Roman" w:hAnsi="Times New Roman"/>
          <w:b w:val="0"/>
          <w:iCs/>
          <w:color w:val="auto"/>
          <w:szCs w:val="24"/>
          <w:lang w:val="ru-RU"/>
        </w:rPr>
      </w:pPr>
      <w:r>
        <w:rPr>
          <w:rFonts w:ascii="Times New Roman" w:hAnsi="Times New Roman"/>
          <w:b w:val="0"/>
          <w:iCs/>
          <w:color w:val="auto"/>
          <w:szCs w:val="24"/>
          <w:lang w:val="ru-RU"/>
        </w:rPr>
        <w:t>сохранения среды обитания объектов водного, животного и растительного мира.</w:t>
      </w:r>
    </w:p>
    <w:p w:rsidR="000843B1" w:rsidRDefault="000843B1" w:rsidP="000843B1">
      <w:pPr>
        <w:shd w:val="clear" w:color="auto" w:fill="FFFFFF"/>
        <w:rPr>
          <w:rFonts w:ascii="Times New Roman" w:hAnsi="Times New Roman"/>
          <w:sz w:val="24"/>
          <w:szCs w:val="24"/>
        </w:rPr>
      </w:pPr>
      <w:r>
        <w:rPr>
          <w:rFonts w:ascii="Times New Roman" w:hAnsi="Times New Roman"/>
          <w:bCs/>
          <w:sz w:val="24"/>
          <w:szCs w:val="24"/>
        </w:rPr>
        <w:lastRenderedPageBreak/>
        <w:t xml:space="preserve">Для земельных участков и иных объектов недвижимости, расположенных в </w:t>
      </w:r>
      <w:proofErr w:type="spellStart"/>
      <w:r>
        <w:rPr>
          <w:rFonts w:ascii="Times New Roman" w:hAnsi="Times New Roman"/>
          <w:bCs/>
          <w:sz w:val="24"/>
          <w:szCs w:val="24"/>
        </w:rPr>
        <w:t>водоохранных</w:t>
      </w:r>
      <w:proofErr w:type="spellEnd"/>
      <w:r>
        <w:rPr>
          <w:rFonts w:ascii="Times New Roman" w:hAnsi="Times New Roman"/>
          <w:bCs/>
          <w:sz w:val="24"/>
          <w:szCs w:val="24"/>
        </w:rPr>
        <w:t xml:space="preserve"> зонах рек, других водных объектов, включая государственные памятники природы областного значения, </w:t>
      </w:r>
      <w:r>
        <w:rPr>
          <w:rFonts w:ascii="Times New Roman" w:hAnsi="Times New Roman"/>
          <w:sz w:val="24"/>
          <w:szCs w:val="24"/>
        </w:rPr>
        <w:t>устанавливаются:</w:t>
      </w:r>
    </w:p>
    <w:p w:rsidR="000843B1" w:rsidRDefault="000843B1" w:rsidP="000843B1">
      <w:pPr>
        <w:pStyle w:val="ae"/>
      </w:pPr>
      <w:r>
        <w:t>виды запрещенного использования;</w:t>
      </w:r>
    </w:p>
    <w:p w:rsidR="000843B1" w:rsidRDefault="000843B1" w:rsidP="000843B1">
      <w:pPr>
        <w:pStyle w:val="ae"/>
      </w:pPr>
      <w: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t>фонда</w:t>
      </w:r>
      <w:proofErr w:type="gramEnd"/>
      <w:r>
        <w:t xml:space="preserve"> уполномоченных государственных органов с использованием процедур публичных слушаний, определенных статьями 25, 26 настоящих Правил.</w:t>
      </w:r>
    </w:p>
    <w:p w:rsidR="000843B1" w:rsidRDefault="000843B1" w:rsidP="000843B1">
      <w:pPr>
        <w:shd w:val="clear" w:color="auto" w:fill="FFFFFF"/>
        <w:rPr>
          <w:rFonts w:ascii="Times New Roman" w:hAnsi="Times New Roman"/>
          <w:b/>
          <w:sz w:val="24"/>
          <w:szCs w:val="24"/>
        </w:rPr>
      </w:pPr>
      <w:r>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Pr>
          <w:rFonts w:ascii="Times New Roman" w:hAnsi="Times New Roman"/>
          <w:b/>
          <w:sz w:val="24"/>
          <w:szCs w:val="24"/>
        </w:rPr>
        <w:t>водоохранных</w:t>
      </w:r>
      <w:proofErr w:type="spellEnd"/>
      <w:r>
        <w:rPr>
          <w:rFonts w:ascii="Times New Roman" w:hAnsi="Times New Roman"/>
          <w:b/>
          <w:sz w:val="24"/>
          <w:szCs w:val="24"/>
        </w:rPr>
        <w:t xml:space="preserve"> зон рек, других водных объектов:</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использование сточных вод в целях повышения почвенного плодородия;</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sidRPr="000843B1">
        <w:rPr>
          <w:rFonts w:ascii="Times New Roman" w:hAnsi="Times New Roman"/>
          <w:b w:val="0"/>
          <w:color w:val="auto"/>
          <w:szCs w:val="24"/>
          <w:lang w:val="ru-RU" w:eastAsia="zh-CN"/>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0843B1">
        <w:rPr>
          <w:rFonts w:ascii="Times New Roman" w:hAnsi="Times New Roman"/>
          <w:b w:val="0"/>
          <w:color w:val="auto"/>
          <w:szCs w:val="24"/>
          <w:lang w:val="ru-RU" w:eastAsia="zh-CN"/>
        </w:rPr>
        <w:t>концентрации</w:t>
      </w:r>
      <w:proofErr w:type="gramEnd"/>
      <w:r w:rsidRPr="000843B1">
        <w:rPr>
          <w:rFonts w:ascii="Times New Roman" w:hAnsi="Times New Roman"/>
          <w:b w:val="0"/>
          <w:color w:val="auto"/>
          <w:szCs w:val="24"/>
          <w:lang w:val="ru-RU" w:eastAsia="zh-CN"/>
        </w:rPr>
        <w:t xml:space="preserve"> которых в водах водных объектов </w:t>
      </w:r>
      <w:proofErr w:type="spellStart"/>
      <w:r w:rsidRPr="000843B1">
        <w:rPr>
          <w:rFonts w:ascii="Times New Roman" w:hAnsi="Times New Roman"/>
          <w:b w:val="0"/>
          <w:color w:val="auto"/>
          <w:szCs w:val="24"/>
          <w:lang w:val="ru-RU" w:eastAsia="zh-CN"/>
        </w:rPr>
        <w:t>рыбохозяйственного</w:t>
      </w:r>
      <w:proofErr w:type="spellEnd"/>
      <w:r w:rsidRPr="000843B1">
        <w:rPr>
          <w:rFonts w:ascii="Times New Roman" w:hAnsi="Times New Roman"/>
          <w:b w:val="0"/>
          <w:color w:val="auto"/>
          <w:szCs w:val="24"/>
          <w:lang w:val="ru-RU" w:eastAsia="zh-CN"/>
        </w:rPr>
        <w:t xml:space="preserve"> значения не установлены;</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sidRPr="000843B1">
        <w:rPr>
          <w:rFonts w:ascii="Times New Roman" w:hAnsi="Times New Roman"/>
          <w:b w:val="0"/>
          <w:color w:val="auto"/>
          <w:szCs w:val="24"/>
          <w:lang w:val="ru-RU" w:eastAsia="zh-CN"/>
        </w:rPr>
        <w:t>осуществление авиационных мер по борьбе с вредными организмами;</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sidRPr="000843B1">
        <w:rPr>
          <w:rFonts w:ascii="Times New Roman" w:hAnsi="Times New Roman"/>
          <w:b w:val="0"/>
          <w:color w:val="auto"/>
          <w:szCs w:val="24"/>
          <w:lang w:val="ru-RU" w:eastAsia="zh-CN"/>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proofErr w:type="gramStart"/>
      <w:r w:rsidRPr="000843B1">
        <w:rPr>
          <w:rFonts w:ascii="Times New Roman" w:hAnsi="Times New Roman"/>
          <w:b w:val="0"/>
          <w:color w:val="auto"/>
          <w:szCs w:val="24"/>
          <w:lang w:val="ru-RU" w:eastAsia="zh-CN"/>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sidRPr="000843B1">
        <w:rPr>
          <w:rFonts w:ascii="Times New Roman" w:hAnsi="Times New Roman"/>
          <w:b w:val="0"/>
          <w:color w:val="auto"/>
          <w:szCs w:val="24"/>
          <w:lang w:val="ru-RU" w:eastAsia="zh-CN"/>
        </w:rPr>
        <w:t xml:space="preserve">хранение пестицидов и </w:t>
      </w:r>
      <w:proofErr w:type="spellStart"/>
      <w:r w:rsidRPr="000843B1">
        <w:rPr>
          <w:rFonts w:ascii="Times New Roman" w:hAnsi="Times New Roman"/>
          <w:b w:val="0"/>
          <w:color w:val="auto"/>
          <w:szCs w:val="24"/>
          <w:lang w:val="ru-RU" w:eastAsia="zh-CN"/>
        </w:rPr>
        <w:t>агрохимикатов</w:t>
      </w:r>
      <w:proofErr w:type="spellEnd"/>
      <w:r w:rsidRPr="000843B1">
        <w:rPr>
          <w:rFonts w:ascii="Times New Roman" w:hAnsi="Times New Roman"/>
          <w:b w:val="0"/>
          <w:color w:val="auto"/>
          <w:szCs w:val="24"/>
          <w:lang w:val="ru-RU" w:eastAsia="zh-CN"/>
        </w:rPr>
        <w:t xml:space="preserve"> (за исключением хранения </w:t>
      </w:r>
      <w:proofErr w:type="spellStart"/>
      <w:r w:rsidRPr="000843B1">
        <w:rPr>
          <w:rFonts w:ascii="Times New Roman" w:hAnsi="Times New Roman"/>
          <w:b w:val="0"/>
          <w:color w:val="auto"/>
          <w:szCs w:val="24"/>
          <w:lang w:val="ru-RU" w:eastAsia="zh-CN"/>
        </w:rPr>
        <w:t>агрохимикатов</w:t>
      </w:r>
      <w:proofErr w:type="spellEnd"/>
      <w:r w:rsidRPr="000843B1">
        <w:rPr>
          <w:rFonts w:ascii="Times New Roman" w:hAnsi="Times New Roman"/>
          <w:b w:val="0"/>
          <w:color w:val="auto"/>
          <w:szCs w:val="24"/>
          <w:lang w:val="ru-RU"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843B1">
        <w:rPr>
          <w:rFonts w:ascii="Times New Roman" w:hAnsi="Times New Roman"/>
          <w:b w:val="0"/>
          <w:color w:val="auto"/>
          <w:szCs w:val="24"/>
          <w:lang w:val="ru-RU" w:eastAsia="zh-CN"/>
        </w:rPr>
        <w:t>агрохимикатов</w:t>
      </w:r>
      <w:proofErr w:type="spellEnd"/>
      <w:r w:rsidRPr="000843B1">
        <w:rPr>
          <w:rFonts w:ascii="Times New Roman" w:hAnsi="Times New Roman"/>
          <w:b w:val="0"/>
          <w:color w:val="auto"/>
          <w:szCs w:val="24"/>
          <w:lang w:val="ru-RU" w:eastAsia="zh-CN"/>
        </w:rPr>
        <w:t>;</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sidRPr="000843B1">
        <w:rPr>
          <w:rFonts w:ascii="Times New Roman" w:hAnsi="Times New Roman"/>
          <w:b w:val="0"/>
          <w:color w:val="auto"/>
          <w:szCs w:val="24"/>
          <w:lang w:val="ru-RU" w:eastAsia="zh-CN"/>
        </w:rPr>
        <w:t>сброс сточных, в том числе дренажных, вод;</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proofErr w:type="gramStart"/>
      <w:r w:rsidRPr="000843B1">
        <w:rPr>
          <w:rFonts w:ascii="Times New Roman" w:hAnsi="Times New Roman"/>
          <w:b w:val="0"/>
          <w:color w:val="auto"/>
          <w:szCs w:val="24"/>
          <w:lang w:val="ru-RU" w:eastAsia="zh-CN"/>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w:t>
      </w:r>
      <w:r>
        <w:rPr>
          <w:rFonts w:ascii="Times New Roman" w:hAnsi="Times New Roman"/>
          <w:b w:val="0"/>
          <w:color w:val="auto"/>
          <w:szCs w:val="24"/>
          <w:lang w:eastAsia="zh-CN"/>
        </w:rPr>
        <w:t> </w:t>
      </w:r>
      <w:hyperlink r:id="rId30" w:anchor="dst35" w:history="1">
        <w:r>
          <w:rPr>
            <w:rFonts w:ascii="Times New Roman" w:hAnsi="Times New Roman"/>
            <w:b w:val="0"/>
            <w:color w:val="auto"/>
            <w:szCs w:val="24"/>
            <w:lang w:val="ru-RU"/>
          </w:rPr>
          <w:t>статьей 19.1</w:t>
        </w:r>
      </w:hyperlink>
      <w:r>
        <w:rPr>
          <w:rFonts w:ascii="Times New Roman" w:hAnsi="Times New Roman"/>
          <w:b w:val="0"/>
          <w:color w:val="auto"/>
          <w:szCs w:val="24"/>
          <w:lang w:eastAsia="zh-CN"/>
        </w:rPr>
        <w:t> </w:t>
      </w:r>
      <w:r w:rsidRPr="000843B1">
        <w:rPr>
          <w:rFonts w:ascii="Times New Roman" w:hAnsi="Times New Roman"/>
          <w:b w:val="0"/>
          <w:color w:val="auto"/>
          <w:szCs w:val="24"/>
          <w:lang w:val="ru-RU" w:eastAsia="zh-CN"/>
        </w:rPr>
        <w:t>Закона Российской Федерации от 21</w:t>
      </w:r>
      <w:proofErr w:type="gramEnd"/>
      <w:r w:rsidRPr="000843B1">
        <w:rPr>
          <w:rFonts w:ascii="Times New Roman" w:hAnsi="Times New Roman"/>
          <w:b w:val="0"/>
          <w:color w:val="auto"/>
          <w:szCs w:val="24"/>
          <w:lang w:val="ru-RU" w:eastAsia="zh-CN"/>
        </w:rPr>
        <w:t xml:space="preserve"> февраля 1992 года </w:t>
      </w:r>
      <w:r>
        <w:rPr>
          <w:rFonts w:ascii="Times New Roman" w:hAnsi="Times New Roman"/>
          <w:b w:val="0"/>
          <w:color w:val="auto"/>
          <w:szCs w:val="24"/>
          <w:lang w:eastAsia="zh-CN"/>
        </w:rPr>
        <w:t>N</w:t>
      </w:r>
      <w:r w:rsidRPr="000843B1">
        <w:rPr>
          <w:rFonts w:ascii="Times New Roman" w:hAnsi="Times New Roman"/>
          <w:b w:val="0"/>
          <w:color w:val="auto"/>
          <w:szCs w:val="24"/>
          <w:lang w:val="ru-RU" w:eastAsia="zh-CN"/>
        </w:rPr>
        <w:t xml:space="preserve"> 2395-1 "О недрах").</w:t>
      </w:r>
    </w:p>
    <w:p w:rsidR="000843B1" w:rsidRDefault="000843B1" w:rsidP="000843B1">
      <w:pPr>
        <w:pStyle w:val="29"/>
        <w:tabs>
          <w:tab w:val="left" w:pos="1134"/>
        </w:tabs>
        <w:ind w:firstLine="0"/>
        <w:rPr>
          <w:rFonts w:ascii="Times New Roman" w:hAnsi="Times New Roman"/>
          <w:b w:val="0"/>
          <w:color w:val="auto"/>
          <w:szCs w:val="24"/>
          <w:lang w:val="ru-RU"/>
        </w:rPr>
      </w:pPr>
    </w:p>
    <w:p w:rsidR="000843B1" w:rsidRDefault="000843B1" w:rsidP="000843B1">
      <w:pPr>
        <w:pStyle w:val="29"/>
        <w:ind w:firstLine="709"/>
        <w:rPr>
          <w:rFonts w:ascii="Times New Roman" w:hAnsi="Times New Roman"/>
          <w:color w:val="auto"/>
          <w:szCs w:val="24"/>
          <w:lang w:val="ru-RU"/>
        </w:rPr>
      </w:pPr>
      <w:r>
        <w:rPr>
          <w:rFonts w:ascii="Times New Roman" w:hAnsi="Times New Roman"/>
          <w:color w:val="auto"/>
          <w:szCs w:val="24"/>
          <w:lang w:val="ru-RU"/>
        </w:rPr>
        <w:t>Дополнительные ограничения в пределах прибрежных защитных полос (ширина - 20 м для всех объектов)</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распашка земель;</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eastAsia="zh-CN"/>
        </w:rPr>
      </w:pPr>
      <w:proofErr w:type="spellStart"/>
      <w:r>
        <w:rPr>
          <w:rFonts w:ascii="Times New Roman" w:hAnsi="Times New Roman"/>
          <w:b w:val="0"/>
          <w:color w:val="auto"/>
          <w:szCs w:val="24"/>
          <w:lang w:eastAsia="zh-CN"/>
        </w:rPr>
        <w:t>размещение</w:t>
      </w:r>
      <w:proofErr w:type="spellEnd"/>
      <w:r>
        <w:rPr>
          <w:rFonts w:ascii="Times New Roman" w:hAnsi="Times New Roman"/>
          <w:b w:val="0"/>
          <w:color w:val="auto"/>
          <w:szCs w:val="24"/>
          <w:lang w:eastAsia="zh-CN"/>
        </w:rPr>
        <w:t xml:space="preserve"> </w:t>
      </w:r>
      <w:proofErr w:type="spellStart"/>
      <w:r>
        <w:rPr>
          <w:rFonts w:ascii="Times New Roman" w:hAnsi="Times New Roman"/>
          <w:b w:val="0"/>
          <w:color w:val="auto"/>
          <w:szCs w:val="24"/>
          <w:lang w:eastAsia="zh-CN"/>
        </w:rPr>
        <w:t>отвалов</w:t>
      </w:r>
      <w:proofErr w:type="spellEnd"/>
      <w:r>
        <w:rPr>
          <w:rFonts w:ascii="Times New Roman" w:hAnsi="Times New Roman"/>
          <w:b w:val="0"/>
          <w:color w:val="auto"/>
          <w:szCs w:val="24"/>
          <w:lang w:eastAsia="zh-CN"/>
        </w:rPr>
        <w:t xml:space="preserve"> </w:t>
      </w:r>
      <w:proofErr w:type="spellStart"/>
      <w:r>
        <w:rPr>
          <w:rFonts w:ascii="Times New Roman" w:hAnsi="Times New Roman"/>
          <w:b w:val="0"/>
          <w:color w:val="auto"/>
          <w:szCs w:val="24"/>
          <w:lang w:eastAsia="zh-CN"/>
        </w:rPr>
        <w:t>размываемых</w:t>
      </w:r>
      <w:proofErr w:type="spellEnd"/>
      <w:r>
        <w:rPr>
          <w:rFonts w:ascii="Times New Roman" w:hAnsi="Times New Roman"/>
          <w:b w:val="0"/>
          <w:color w:val="auto"/>
          <w:szCs w:val="24"/>
          <w:lang w:eastAsia="zh-CN"/>
        </w:rPr>
        <w:t xml:space="preserve"> </w:t>
      </w:r>
      <w:proofErr w:type="spellStart"/>
      <w:r>
        <w:rPr>
          <w:rFonts w:ascii="Times New Roman" w:hAnsi="Times New Roman"/>
          <w:b w:val="0"/>
          <w:color w:val="auto"/>
          <w:szCs w:val="24"/>
          <w:lang w:eastAsia="zh-CN"/>
        </w:rPr>
        <w:t>грунтов</w:t>
      </w:r>
      <w:proofErr w:type="spellEnd"/>
      <w:r>
        <w:rPr>
          <w:rFonts w:ascii="Times New Roman" w:hAnsi="Times New Roman"/>
          <w:b w:val="0"/>
          <w:color w:val="auto"/>
          <w:szCs w:val="24"/>
          <w:lang w:val="ru-RU" w:eastAsia="zh-CN"/>
        </w:rPr>
        <w:t>;</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eastAsia="zh-CN"/>
        </w:rPr>
      </w:pPr>
      <w:r w:rsidRPr="000843B1">
        <w:rPr>
          <w:rFonts w:ascii="Times New Roman" w:hAnsi="Times New Roman"/>
          <w:b w:val="0"/>
          <w:color w:val="auto"/>
          <w:szCs w:val="24"/>
          <w:lang w:val="ru-RU" w:eastAsia="zh-CN"/>
        </w:rPr>
        <w:t>выпас сельскохозяйственных животных и организация для них летних лагерей, ванн</w:t>
      </w:r>
      <w:r>
        <w:rPr>
          <w:rFonts w:ascii="Times New Roman" w:hAnsi="Times New Roman"/>
          <w:b w:val="0"/>
          <w:color w:val="auto"/>
          <w:szCs w:val="24"/>
          <w:lang w:val="ru-RU" w:eastAsia="zh-CN"/>
        </w:rPr>
        <w:t>.</w:t>
      </w:r>
    </w:p>
    <w:p w:rsidR="000843B1" w:rsidRDefault="000843B1" w:rsidP="000843B1">
      <w:pPr>
        <w:pStyle w:val="29"/>
        <w:ind w:firstLine="709"/>
        <w:rPr>
          <w:rFonts w:ascii="Times New Roman" w:hAnsi="Times New Roman"/>
          <w:color w:val="auto"/>
          <w:szCs w:val="24"/>
          <w:lang w:val="ru-RU"/>
        </w:rPr>
      </w:pPr>
    </w:p>
    <w:p w:rsidR="000843B1" w:rsidRDefault="000843B1" w:rsidP="000843B1">
      <w:pPr>
        <w:pStyle w:val="29"/>
        <w:ind w:firstLine="709"/>
        <w:rPr>
          <w:rFonts w:ascii="Times New Roman" w:hAnsi="Times New Roman"/>
          <w:color w:val="auto"/>
          <w:szCs w:val="24"/>
          <w:lang w:val="ru-RU"/>
        </w:rPr>
      </w:pPr>
      <w:r>
        <w:rPr>
          <w:rFonts w:ascii="Times New Roman" w:hAnsi="Times New Roman"/>
          <w:color w:val="auto"/>
          <w:szCs w:val="24"/>
          <w:lang w:val="ru-RU"/>
        </w:rPr>
        <w:t>Ограничения на территории береговых полос</w:t>
      </w:r>
    </w:p>
    <w:p w:rsidR="000843B1" w:rsidRDefault="000843B1" w:rsidP="000843B1">
      <w:pPr>
        <w:shd w:val="clear" w:color="auto" w:fill="FFFFFF"/>
        <w:rPr>
          <w:rFonts w:ascii="Times New Roman" w:hAnsi="Times New Roman"/>
          <w:bCs/>
          <w:sz w:val="24"/>
          <w:szCs w:val="24"/>
        </w:rPr>
      </w:pPr>
      <w:r>
        <w:rPr>
          <w:rFonts w:ascii="Times New Roman" w:hAnsi="Times New Roman"/>
          <w:bCs/>
          <w:sz w:val="24"/>
          <w:szCs w:val="24"/>
        </w:rPr>
        <w:t xml:space="preserve">На территории береговых полос запрещается: </w:t>
      </w:r>
    </w:p>
    <w:p w:rsidR="000843B1" w:rsidRP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eastAsia="zh-CN"/>
        </w:rPr>
      </w:pPr>
      <w:r w:rsidRPr="000843B1">
        <w:rPr>
          <w:rFonts w:ascii="Times New Roman" w:hAnsi="Times New Roman"/>
          <w:b w:val="0"/>
          <w:color w:val="auto"/>
          <w:szCs w:val="24"/>
          <w:lang w:val="ru-RU" w:eastAsia="zh-CN"/>
        </w:rPr>
        <w:lastRenderedPageBreak/>
        <w:t xml:space="preserve">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0843B1" w:rsidRDefault="000843B1" w:rsidP="000843B1">
      <w:pPr>
        <w:pStyle w:val="29"/>
        <w:ind w:firstLine="709"/>
        <w:rPr>
          <w:rFonts w:ascii="Times New Roman" w:hAnsi="Times New Roman"/>
          <w:b w:val="0"/>
          <w:bCs/>
          <w:color w:val="auto"/>
          <w:szCs w:val="24"/>
          <w:lang w:val="ru-RU"/>
        </w:rPr>
      </w:pPr>
      <w:r>
        <w:rPr>
          <w:rFonts w:ascii="Times New Roman" w:hAnsi="Times New Roman"/>
          <w:b w:val="0"/>
          <w:bCs/>
          <w:color w:val="auto"/>
          <w:szCs w:val="24"/>
          <w:lang w:val="ru-RU"/>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Pr>
          <w:rFonts w:ascii="Times New Roman" w:hAnsi="Times New Roman"/>
          <w:b w:val="0"/>
          <w:bCs/>
          <w:color w:val="auto"/>
          <w:szCs w:val="24"/>
          <w:lang w:val="ru-RU"/>
        </w:rPr>
        <w:t>фонда</w:t>
      </w:r>
      <w:proofErr w:type="gramEnd"/>
      <w:r>
        <w:rPr>
          <w:rFonts w:ascii="Times New Roman" w:hAnsi="Times New Roman"/>
          <w:b w:val="0"/>
          <w:bCs/>
          <w:color w:val="auto"/>
          <w:szCs w:val="24"/>
          <w:lang w:val="ru-RU"/>
        </w:rPr>
        <w:t xml:space="preserve"> уполномоченных государственных органов с использованием процедур публичных слушаний, определенных статьями 25, 26 настоящих Правил:</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озеленение территории;</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малые формы и элементы благоустройства;</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Pr>
          <w:rFonts w:ascii="Times New Roman" w:hAnsi="Times New Roman"/>
          <w:b w:val="0"/>
          <w:color w:val="auto"/>
          <w:szCs w:val="24"/>
          <w:lang w:val="ru-RU"/>
        </w:rPr>
        <w:t>водоохранного</w:t>
      </w:r>
      <w:proofErr w:type="spellEnd"/>
      <w:r>
        <w:rPr>
          <w:rFonts w:ascii="Times New Roman" w:hAnsi="Times New Roman"/>
          <w:b w:val="0"/>
          <w:color w:val="auto"/>
          <w:szCs w:val="24"/>
          <w:lang w:val="ru-RU"/>
        </w:rPr>
        <w:t xml:space="preserve"> режима;</w:t>
      </w:r>
    </w:p>
    <w:p w:rsidR="000843B1" w:rsidRDefault="000843B1" w:rsidP="000843B1">
      <w:pPr>
        <w:pStyle w:val="29"/>
        <w:numPr>
          <w:ilvl w:val="0"/>
          <w:numId w:val="21"/>
        </w:numPr>
        <w:tabs>
          <w:tab w:val="clear" w:pos="1776"/>
          <w:tab w:val="left" w:pos="1134"/>
        </w:tabs>
        <w:ind w:left="0" w:firstLine="709"/>
        <w:rPr>
          <w:rFonts w:ascii="Times New Roman" w:hAnsi="Times New Roman"/>
          <w:b w:val="0"/>
          <w:color w:val="auto"/>
          <w:szCs w:val="24"/>
          <w:lang w:val="ru-RU"/>
        </w:rPr>
      </w:pPr>
      <w:r>
        <w:rPr>
          <w:rFonts w:ascii="Times New Roman" w:hAnsi="Times New Roman"/>
          <w:b w:val="0"/>
          <w:color w:val="auto"/>
          <w:szCs w:val="24"/>
          <w:lang w:val="ru-RU"/>
        </w:rPr>
        <w:t>временные, нестационарные  сооружения торговли и обслуживания (кроме АЗС, ремонтных мастерских, других производственно - обсуживающих объектов), при условии соблюдения санитарных норм их эксплуатации.</w:t>
      </w:r>
    </w:p>
    <w:p w:rsidR="000843B1" w:rsidRDefault="000843B1" w:rsidP="000843B1">
      <w:pPr>
        <w:pStyle w:val="29"/>
        <w:tabs>
          <w:tab w:val="left" w:pos="0"/>
        </w:tabs>
        <w:ind w:firstLine="709"/>
        <w:rPr>
          <w:rFonts w:ascii="Times New Roman" w:hAnsi="Times New Roman"/>
          <w:color w:val="auto"/>
          <w:szCs w:val="24"/>
          <w:lang w:val="ru-RU"/>
        </w:rPr>
      </w:pPr>
      <w:r>
        <w:rPr>
          <w:rFonts w:ascii="Times New Roman" w:hAnsi="Times New Roman"/>
          <w:b w:val="0"/>
          <w:color w:val="auto"/>
          <w:szCs w:val="24"/>
          <w:lang w:val="ru-RU"/>
        </w:rPr>
        <w:t>6. Режим природопользования на территории наземных памятников природы, а также охранных зон отдельных деревьев – памятников природы радиусом 11.5 м, устанавливается на основе паспортов указанных памятников, утвержденных органами государственной власти Псковской области.</w:t>
      </w:r>
    </w:p>
    <w:p w:rsidR="000843B1" w:rsidRDefault="000843B1" w:rsidP="000843B1">
      <w:pPr>
        <w:rPr>
          <w:rFonts w:ascii="Times New Roman" w:hAnsi="Times New Roman"/>
          <w:sz w:val="24"/>
          <w:szCs w:val="24"/>
        </w:rPr>
      </w:pPr>
      <w:r>
        <w:rPr>
          <w:rFonts w:ascii="Times New Roman" w:hAnsi="Times New Roman"/>
          <w:sz w:val="24"/>
          <w:szCs w:val="24"/>
        </w:rPr>
        <w:t xml:space="preserve">После утверждения в установленном порядке проектов </w:t>
      </w:r>
      <w:proofErr w:type="spellStart"/>
      <w:r>
        <w:rPr>
          <w:rFonts w:ascii="Times New Roman" w:hAnsi="Times New Roman"/>
          <w:sz w:val="24"/>
          <w:szCs w:val="24"/>
        </w:rPr>
        <w:t>водоохранных</w:t>
      </w:r>
      <w:proofErr w:type="spellEnd"/>
      <w:r>
        <w:rPr>
          <w:rFonts w:ascii="Times New Roman" w:hAnsi="Times New Roman"/>
          <w:sz w:val="24"/>
          <w:szCs w:val="24"/>
        </w:rPr>
        <w:t xml:space="preserve"> зон и прибрежных защитных полос в настоящую статью вносятся изменения.</w:t>
      </w:r>
      <w:bookmarkStart w:id="103" w:name="gl6"/>
      <w:bookmarkEnd w:id="103"/>
    </w:p>
    <w:p w:rsidR="000843B1" w:rsidRDefault="000843B1" w:rsidP="000843B1">
      <w:pPr>
        <w:rPr>
          <w:rFonts w:ascii="Times New Roman" w:hAnsi="Times New Roman"/>
          <w:sz w:val="24"/>
          <w:szCs w:val="24"/>
        </w:rPr>
      </w:pPr>
    </w:p>
    <w:p w:rsidR="000843B1" w:rsidRDefault="000843B1" w:rsidP="000843B1">
      <w:pPr>
        <w:pStyle w:val="29"/>
        <w:ind w:firstLine="709"/>
        <w:rPr>
          <w:rFonts w:ascii="Times New Roman" w:hAnsi="Times New Roman"/>
          <w:color w:val="auto"/>
          <w:szCs w:val="24"/>
          <w:lang w:val="ru-RU" w:eastAsia="en-US"/>
        </w:rPr>
      </w:pPr>
      <w:r>
        <w:rPr>
          <w:rFonts w:ascii="Times New Roman" w:hAnsi="Times New Roman"/>
          <w:color w:val="auto"/>
          <w:szCs w:val="24"/>
          <w:lang w:val="ru-RU" w:eastAsia="en-US"/>
        </w:rPr>
        <w:t>Ограничения использования земельных участков и объектов капитального строительства, устанавливаемые в границах придорожных полос</w:t>
      </w:r>
    </w:p>
    <w:p w:rsidR="000843B1" w:rsidRDefault="000843B1" w:rsidP="000843B1">
      <w:pPr>
        <w:pStyle w:val="29"/>
        <w:numPr>
          <w:ilvl w:val="0"/>
          <w:numId w:val="22"/>
        </w:numPr>
        <w:tabs>
          <w:tab w:val="left" w:pos="0"/>
        </w:tabs>
        <w:ind w:firstLine="709"/>
        <w:rPr>
          <w:rFonts w:ascii="Times New Roman" w:hAnsi="Times New Roman"/>
          <w:b w:val="0"/>
          <w:color w:val="auto"/>
          <w:szCs w:val="24"/>
          <w:lang w:val="ru-RU"/>
        </w:rPr>
      </w:pPr>
      <w:r>
        <w:rPr>
          <w:rFonts w:ascii="Times New Roman" w:hAnsi="Times New Roman"/>
          <w:b w:val="0"/>
          <w:color w:val="auto"/>
          <w:szCs w:val="24"/>
          <w:lang w:val="ru-RU"/>
        </w:rPr>
        <w:t xml:space="preserve">Установление границ полос отвода автомобильных дорог и границ придорожных </w:t>
      </w:r>
      <w:proofErr w:type="gramStart"/>
      <w:r>
        <w:rPr>
          <w:rFonts w:ascii="Times New Roman" w:hAnsi="Times New Roman"/>
          <w:b w:val="0"/>
          <w:color w:val="auto"/>
          <w:szCs w:val="24"/>
          <w:lang w:val="ru-RU"/>
        </w:rPr>
        <w:t>полос</w:t>
      </w:r>
      <w:proofErr w:type="gramEnd"/>
      <w:r>
        <w:rPr>
          <w:rFonts w:ascii="Times New Roman" w:hAnsi="Times New Roman"/>
          <w:b w:val="0"/>
          <w:color w:val="auto"/>
          <w:szCs w:val="24"/>
          <w:lang w:val="ru-RU"/>
        </w:rPr>
        <w:t xml:space="preserve"> автомобильных дорог, использование таких полос отвода и придорожных полос осуществляются в соответствии с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843B1" w:rsidRDefault="000843B1" w:rsidP="000843B1">
      <w:pPr>
        <w:pStyle w:val="29"/>
        <w:numPr>
          <w:ilvl w:val="0"/>
          <w:numId w:val="22"/>
        </w:numPr>
        <w:tabs>
          <w:tab w:val="left" w:pos="0"/>
        </w:tabs>
        <w:ind w:firstLine="709"/>
        <w:rPr>
          <w:rFonts w:ascii="Times New Roman" w:hAnsi="Times New Roman"/>
          <w:b w:val="0"/>
          <w:color w:val="auto"/>
          <w:szCs w:val="24"/>
          <w:lang w:val="ru-RU"/>
        </w:rPr>
      </w:pPr>
      <w:r>
        <w:rPr>
          <w:rFonts w:ascii="Times New Roman" w:hAnsi="Times New Roman"/>
          <w:b w:val="0"/>
          <w:color w:val="auto"/>
          <w:szCs w:val="24"/>
          <w:lang w:val="ru-RU"/>
        </w:rPr>
        <w:t>В границах полосы отвода автомобильной дороги, за исключением случаев, предусмотренных Федеральным законом, запрещаются:</w:t>
      </w:r>
    </w:p>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bookmarkStart w:id="104" w:name="sub_250301"/>
      <w:r>
        <w:rPr>
          <w:rFonts w:ascii="Times New Roman" w:hAnsi="Times New Roman"/>
          <w:b w:val="0"/>
          <w:color w:val="auto"/>
          <w:szCs w:val="24"/>
          <w:lang w:val="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bookmarkStart w:id="105" w:name="sub_250302"/>
      <w:bookmarkEnd w:id="104"/>
      <w:r>
        <w:rPr>
          <w:rFonts w:ascii="Times New Roman" w:hAnsi="Times New Roman"/>
          <w:b w:val="0"/>
          <w:color w:val="auto"/>
          <w:szCs w:val="24"/>
          <w:lang w:val="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bookmarkStart w:id="106" w:name="sub_250303"/>
      <w:bookmarkEnd w:id="105"/>
      <w:r>
        <w:rPr>
          <w:rFonts w:ascii="Times New Roman" w:hAnsi="Times New Roman"/>
          <w:b w:val="0"/>
          <w:color w:val="auto"/>
          <w:szCs w:val="24"/>
          <w:lang w:val="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bookmarkStart w:id="107" w:name="sub_250304"/>
      <w:bookmarkEnd w:id="106"/>
      <w:r>
        <w:rPr>
          <w:rFonts w:ascii="Times New Roman" w:hAnsi="Times New Roman"/>
          <w:b w:val="0"/>
          <w:color w:val="auto"/>
          <w:szCs w:val="24"/>
          <w:lang w:val="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bookmarkStart w:id="108" w:name="sub_250305"/>
      <w:bookmarkEnd w:id="107"/>
      <w:r>
        <w:rPr>
          <w:rFonts w:ascii="Times New Roman" w:hAnsi="Times New Roman"/>
          <w:b w:val="0"/>
          <w:color w:val="auto"/>
          <w:szCs w:val="24"/>
          <w:lang w:val="ru-RU"/>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108"/>
    <w:p w:rsidR="000843B1" w:rsidRDefault="000843B1" w:rsidP="000843B1">
      <w:pPr>
        <w:pStyle w:val="29"/>
        <w:numPr>
          <w:ilvl w:val="0"/>
          <w:numId w:val="23"/>
        </w:numPr>
        <w:tabs>
          <w:tab w:val="clear" w:pos="425"/>
          <w:tab w:val="left" w:pos="0"/>
        </w:tabs>
        <w:rPr>
          <w:rFonts w:ascii="Times New Roman" w:hAnsi="Times New Roman"/>
          <w:b w:val="0"/>
          <w:color w:val="auto"/>
          <w:szCs w:val="24"/>
          <w:lang w:val="ru-RU"/>
        </w:rPr>
      </w:pPr>
      <w:r>
        <w:rPr>
          <w:rFonts w:ascii="Times New Roman" w:hAnsi="Times New Roman"/>
          <w:b w:val="0"/>
          <w:color w:val="auto"/>
          <w:szCs w:val="24"/>
          <w:lang w:val="ru-RU"/>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843B1" w:rsidRDefault="000843B1" w:rsidP="000843B1">
      <w:pPr>
        <w:pStyle w:val="29"/>
        <w:numPr>
          <w:ilvl w:val="0"/>
          <w:numId w:val="22"/>
        </w:numPr>
        <w:tabs>
          <w:tab w:val="left" w:pos="0"/>
        </w:tabs>
        <w:ind w:firstLine="709"/>
        <w:rPr>
          <w:rFonts w:ascii="Times New Roman" w:hAnsi="Times New Roman"/>
          <w:b w:val="0"/>
          <w:color w:val="auto"/>
          <w:szCs w:val="24"/>
          <w:lang w:val="ru-RU"/>
        </w:rPr>
      </w:pPr>
      <w:r>
        <w:rPr>
          <w:rFonts w:ascii="Times New Roman" w:hAnsi="Times New Roman"/>
          <w:b w:val="0"/>
          <w:color w:val="auto"/>
          <w:szCs w:val="24"/>
          <w:lang w:val="ru-RU"/>
        </w:rPr>
        <w:t>В границах придорожных полос при наличии согласия в письменной форме владельца автомобильной дороги допускаются:</w:t>
      </w:r>
    </w:p>
    <w:p w:rsidR="000843B1" w:rsidRDefault="000843B1" w:rsidP="000843B1">
      <w:pPr>
        <w:pStyle w:val="29"/>
        <w:numPr>
          <w:ilvl w:val="0"/>
          <w:numId w:val="24"/>
        </w:numPr>
        <w:tabs>
          <w:tab w:val="clear" w:pos="425"/>
          <w:tab w:val="left" w:pos="0"/>
        </w:tabs>
        <w:rPr>
          <w:rFonts w:ascii="Times New Roman" w:hAnsi="Times New Roman"/>
          <w:b w:val="0"/>
          <w:color w:val="auto"/>
          <w:szCs w:val="24"/>
          <w:lang w:val="ru-RU"/>
        </w:rPr>
      </w:pPr>
      <w:r>
        <w:rPr>
          <w:rFonts w:ascii="Times New Roman" w:hAnsi="Times New Roman"/>
          <w:b w:val="0"/>
          <w:color w:val="auto"/>
          <w:szCs w:val="24"/>
          <w:lang w:val="ru-RU"/>
        </w:rPr>
        <w:lastRenderedPageBreak/>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0843B1" w:rsidRDefault="000843B1" w:rsidP="000843B1">
      <w:pPr>
        <w:pStyle w:val="29"/>
        <w:numPr>
          <w:ilvl w:val="0"/>
          <w:numId w:val="24"/>
        </w:numPr>
        <w:tabs>
          <w:tab w:val="clear" w:pos="425"/>
          <w:tab w:val="left" w:pos="0"/>
        </w:tabs>
        <w:rPr>
          <w:rFonts w:ascii="Times New Roman" w:hAnsi="Times New Roman"/>
          <w:b w:val="0"/>
          <w:color w:val="auto"/>
          <w:szCs w:val="24"/>
          <w:lang w:val="ru-RU"/>
        </w:rPr>
      </w:pPr>
      <w:r>
        <w:rPr>
          <w:rFonts w:ascii="Times New Roman" w:hAnsi="Times New Roman"/>
          <w:b w:val="0"/>
          <w:color w:val="auto"/>
          <w:szCs w:val="24"/>
          <w:lang w:val="ru-RU"/>
        </w:rPr>
        <w:t>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0843B1" w:rsidRDefault="000843B1" w:rsidP="000843B1">
      <w:pPr>
        <w:rPr>
          <w:rFonts w:ascii="Times New Roman" w:hAnsi="Times New Roman"/>
          <w:sz w:val="24"/>
          <w:szCs w:val="24"/>
        </w:rPr>
      </w:pPr>
      <w:r>
        <w:rPr>
          <w:rFonts w:ascii="Times New Roman" w:hAnsi="Times New Roman"/>
          <w:sz w:val="24"/>
          <w:szCs w:val="24"/>
        </w:rPr>
        <w:t xml:space="preserve">Согласно п. 8.21 и п. 11.11 СП 42.13330.2016 «Градостроительство. Планировка и застройка городских и сельских поселений», утвержденным Приказом Министерства строительства и жилищно-коммунального хозяйства Российской Федерации от 30.12.2016 </w:t>
      </w:r>
      <w:r>
        <w:rPr>
          <w:rFonts w:ascii="Times New Roman" w:hAnsi="Times New Roman"/>
          <w:sz w:val="24"/>
          <w:szCs w:val="24"/>
        </w:rPr>
        <w:br/>
        <w:t>№ 1034/</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и требованиям санитарно-эпидемиологических норм и правил, для предотвращения неблагоприятного воздействия при эксплуатации объектов транспорта на жилые территории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w:t>
      </w:r>
      <w:proofErr w:type="spellStart"/>
      <w:r>
        <w:rPr>
          <w:rFonts w:ascii="Times New Roman" w:hAnsi="Times New Roman"/>
          <w:sz w:val="24"/>
          <w:szCs w:val="24"/>
        </w:rPr>
        <w:t>шумозащитных</w:t>
      </w:r>
      <w:proofErr w:type="spellEnd"/>
      <w:r>
        <w:rPr>
          <w:rFonts w:ascii="Times New Roman" w:hAnsi="Times New Roman"/>
          <w:sz w:val="24"/>
          <w:szCs w:val="24"/>
        </w:rPr>
        <w:t xml:space="preserve"> сооружений, обеспечивающих требования СП 51.13330 - не менее 25 м. </w:t>
      </w:r>
    </w:p>
    <w:p w:rsidR="000843B1" w:rsidRDefault="000843B1" w:rsidP="000843B1">
      <w:pPr>
        <w:rPr>
          <w:rFonts w:ascii="Times New Roman" w:hAnsi="Times New Roman"/>
          <w:sz w:val="24"/>
          <w:szCs w:val="24"/>
        </w:rPr>
      </w:pPr>
      <w:r>
        <w:rPr>
          <w:rFonts w:ascii="Times New Roman" w:hAnsi="Times New Roman"/>
          <w:sz w:val="24"/>
          <w:szCs w:val="24"/>
        </w:rPr>
        <w:tab/>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843B1" w:rsidRDefault="000843B1" w:rsidP="000843B1">
      <w:pPr>
        <w:rPr>
          <w:rFonts w:ascii="Times New Roman" w:hAnsi="Times New Roman"/>
          <w:sz w:val="24"/>
          <w:szCs w:val="24"/>
        </w:rPr>
      </w:pPr>
    </w:p>
    <w:p w:rsidR="000843B1" w:rsidRPr="000843B1" w:rsidRDefault="000843B1" w:rsidP="000843B1">
      <w:pPr>
        <w:keepNext/>
        <w:rPr>
          <w:rFonts w:ascii="Times New Roman" w:hAnsi="Times New Roman"/>
          <w:b/>
          <w:bCs/>
          <w:sz w:val="24"/>
          <w:szCs w:val="24"/>
          <w:lang w:eastAsia="zh-CN"/>
        </w:rPr>
      </w:pPr>
      <w:r w:rsidRPr="000843B1">
        <w:rPr>
          <w:rFonts w:ascii="Times New Roman" w:hAnsi="Times New Roman"/>
          <w:b/>
          <w:bCs/>
          <w:sz w:val="24"/>
          <w:szCs w:val="24"/>
          <w:lang w:eastAsia="zh-CN"/>
        </w:rPr>
        <w:t>Ограничения использования земельных участков и иных объектов</w:t>
      </w:r>
      <w:r>
        <w:rPr>
          <w:rFonts w:ascii="Times New Roman" w:hAnsi="Times New Roman"/>
          <w:b/>
          <w:bCs/>
          <w:sz w:val="24"/>
          <w:szCs w:val="24"/>
        </w:rPr>
        <w:t xml:space="preserve"> </w:t>
      </w:r>
      <w:r w:rsidRPr="000843B1">
        <w:rPr>
          <w:rFonts w:ascii="Times New Roman" w:hAnsi="Times New Roman"/>
          <w:b/>
          <w:bCs/>
          <w:sz w:val="24"/>
          <w:szCs w:val="24"/>
          <w:lang w:eastAsia="zh-CN"/>
        </w:rPr>
        <w:t>недвижимости, расположенных в защитных зонах охраны объектов</w:t>
      </w:r>
      <w:r>
        <w:rPr>
          <w:rFonts w:ascii="Times New Roman" w:hAnsi="Times New Roman"/>
          <w:b/>
          <w:bCs/>
          <w:sz w:val="24"/>
          <w:szCs w:val="24"/>
        </w:rPr>
        <w:t xml:space="preserve"> </w:t>
      </w:r>
      <w:r w:rsidRPr="000843B1">
        <w:rPr>
          <w:rFonts w:ascii="Times New Roman" w:hAnsi="Times New Roman"/>
          <w:b/>
          <w:bCs/>
          <w:sz w:val="24"/>
          <w:szCs w:val="24"/>
          <w:lang w:eastAsia="zh-CN"/>
        </w:rPr>
        <w:t>культурного наследия установлены Федеральным законом от 25.06.2002</w:t>
      </w:r>
      <w:r>
        <w:rPr>
          <w:rFonts w:ascii="Times New Roman" w:hAnsi="Times New Roman"/>
          <w:b/>
          <w:bCs/>
          <w:sz w:val="24"/>
          <w:szCs w:val="24"/>
        </w:rPr>
        <w:t xml:space="preserve"> </w:t>
      </w:r>
      <w:r w:rsidRPr="000843B1">
        <w:rPr>
          <w:rFonts w:ascii="Times New Roman" w:hAnsi="Times New Roman"/>
          <w:b/>
          <w:bCs/>
          <w:sz w:val="24"/>
          <w:szCs w:val="24"/>
          <w:lang w:eastAsia="zh-CN"/>
        </w:rPr>
        <w:t>№ 73-ФЗ «Об объектах культурного наследия (памятниках истории</w:t>
      </w:r>
      <w:r>
        <w:rPr>
          <w:rFonts w:ascii="Times New Roman" w:hAnsi="Times New Roman"/>
          <w:b/>
          <w:bCs/>
          <w:sz w:val="24"/>
          <w:szCs w:val="24"/>
        </w:rPr>
        <w:t xml:space="preserve"> </w:t>
      </w:r>
      <w:r w:rsidRPr="000843B1">
        <w:rPr>
          <w:rFonts w:ascii="Times New Roman" w:hAnsi="Times New Roman"/>
          <w:b/>
          <w:bCs/>
          <w:sz w:val="24"/>
          <w:szCs w:val="24"/>
          <w:lang w:eastAsia="zh-CN"/>
        </w:rPr>
        <w:t>и культуры) народов Российской Федерации</w:t>
      </w:r>
    </w:p>
    <w:p w:rsidR="000843B1" w:rsidRDefault="000843B1" w:rsidP="000843B1">
      <w:pPr>
        <w:rPr>
          <w:rFonts w:ascii="Times New Roman" w:hAnsi="Times New Roman"/>
          <w:sz w:val="24"/>
          <w:szCs w:val="24"/>
        </w:rPr>
      </w:pPr>
      <w:proofErr w:type="gramStart"/>
      <w:r w:rsidRPr="000843B1">
        <w:rPr>
          <w:rFonts w:ascii="Times New Roman" w:hAnsi="Times New Roman"/>
          <w:sz w:val="24"/>
          <w:szCs w:val="24"/>
          <w:lang w:eastAsia="zh-CN"/>
        </w:rPr>
        <w:t>Защитными зонами объектов культурного наследия являются</w:t>
      </w:r>
      <w:r>
        <w:rPr>
          <w:rFonts w:ascii="Times New Roman" w:hAnsi="Times New Roman"/>
          <w:sz w:val="24"/>
          <w:szCs w:val="24"/>
        </w:rPr>
        <w:t xml:space="preserve"> </w:t>
      </w:r>
      <w:r w:rsidRPr="000843B1">
        <w:rPr>
          <w:rFonts w:ascii="Times New Roman" w:hAnsi="Times New Roman"/>
          <w:sz w:val="24"/>
          <w:szCs w:val="24"/>
          <w:lang w:eastAsia="zh-CN"/>
        </w:rPr>
        <w:t>территории, которые прилегают к включенным в реестр памятникам</w:t>
      </w:r>
      <w:r>
        <w:rPr>
          <w:rFonts w:ascii="Times New Roman" w:hAnsi="Times New Roman"/>
          <w:sz w:val="24"/>
          <w:szCs w:val="24"/>
        </w:rPr>
        <w:t xml:space="preserve"> </w:t>
      </w:r>
      <w:r w:rsidRPr="000843B1">
        <w:rPr>
          <w:rFonts w:ascii="Times New Roman" w:hAnsi="Times New Roman"/>
          <w:sz w:val="24"/>
          <w:szCs w:val="24"/>
          <w:lang w:eastAsia="zh-CN"/>
        </w:rPr>
        <w:t>и ансамблям и в границах которых в целях обеспечения сохранности</w:t>
      </w:r>
      <w:r>
        <w:rPr>
          <w:rFonts w:ascii="Times New Roman" w:hAnsi="Times New Roman"/>
          <w:sz w:val="24"/>
          <w:szCs w:val="24"/>
        </w:rPr>
        <w:t xml:space="preserve"> </w:t>
      </w:r>
      <w:r w:rsidRPr="000843B1">
        <w:rPr>
          <w:rFonts w:ascii="Times New Roman" w:hAnsi="Times New Roman"/>
          <w:sz w:val="24"/>
          <w:szCs w:val="24"/>
          <w:lang w:eastAsia="zh-CN"/>
        </w:rPr>
        <w:t>объектов культурного наследия и композиционно-видовых связей</w:t>
      </w:r>
      <w:r>
        <w:rPr>
          <w:rFonts w:ascii="Times New Roman" w:hAnsi="Times New Roman"/>
          <w:sz w:val="24"/>
          <w:szCs w:val="24"/>
        </w:rPr>
        <w:t xml:space="preserve"> </w:t>
      </w:r>
      <w:r w:rsidRPr="000843B1">
        <w:rPr>
          <w:rFonts w:ascii="Times New Roman" w:hAnsi="Times New Roman"/>
          <w:sz w:val="24"/>
          <w:szCs w:val="24"/>
          <w:lang w:eastAsia="zh-CN"/>
        </w:rPr>
        <w:t>(панорам)</w:t>
      </w:r>
      <w:r>
        <w:rPr>
          <w:rFonts w:ascii="Times New Roman" w:hAnsi="Times New Roman"/>
          <w:sz w:val="24"/>
          <w:szCs w:val="24"/>
        </w:rPr>
        <w:t xml:space="preserve"> </w:t>
      </w:r>
      <w:r w:rsidRPr="000843B1">
        <w:rPr>
          <w:rFonts w:ascii="Times New Roman" w:hAnsi="Times New Roman"/>
          <w:sz w:val="24"/>
          <w:szCs w:val="24"/>
          <w:lang w:eastAsia="zh-CN"/>
        </w:rPr>
        <w:t>запрещаются</w:t>
      </w:r>
      <w:r>
        <w:rPr>
          <w:rFonts w:ascii="Times New Roman" w:hAnsi="Times New Roman"/>
          <w:sz w:val="24"/>
          <w:szCs w:val="24"/>
        </w:rPr>
        <w:t xml:space="preserve"> </w:t>
      </w:r>
      <w:r w:rsidRPr="000843B1">
        <w:rPr>
          <w:rFonts w:ascii="Times New Roman" w:hAnsi="Times New Roman"/>
          <w:sz w:val="24"/>
          <w:szCs w:val="24"/>
          <w:lang w:eastAsia="zh-CN"/>
        </w:rPr>
        <w:t>строительство</w:t>
      </w:r>
      <w:r>
        <w:rPr>
          <w:rFonts w:ascii="Times New Roman" w:hAnsi="Times New Roman"/>
          <w:sz w:val="24"/>
          <w:szCs w:val="24"/>
        </w:rPr>
        <w:t xml:space="preserve"> </w:t>
      </w:r>
      <w:r w:rsidRPr="000843B1">
        <w:rPr>
          <w:rFonts w:ascii="Times New Roman" w:hAnsi="Times New Roman"/>
          <w:sz w:val="24"/>
          <w:szCs w:val="24"/>
          <w:lang w:eastAsia="zh-CN"/>
        </w:rPr>
        <w:t>объектов</w:t>
      </w:r>
      <w:r>
        <w:rPr>
          <w:rFonts w:ascii="Times New Roman" w:hAnsi="Times New Roman"/>
          <w:sz w:val="24"/>
          <w:szCs w:val="24"/>
        </w:rPr>
        <w:t xml:space="preserve"> </w:t>
      </w:r>
      <w:r w:rsidRPr="000843B1">
        <w:rPr>
          <w:rFonts w:ascii="Times New Roman" w:hAnsi="Times New Roman"/>
          <w:sz w:val="24"/>
          <w:szCs w:val="24"/>
          <w:lang w:eastAsia="zh-CN"/>
        </w:rPr>
        <w:t>капитального</w:t>
      </w:r>
      <w:r>
        <w:rPr>
          <w:rFonts w:ascii="Times New Roman" w:hAnsi="Times New Roman"/>
          <w:sz w:val="24"/>
          <w:szCs w:val="24"/>
        </w:rPr>
        <w:t xml:space="preserve"> </w:t>
      </w:r>
      <w:r w:rsidRPr="000843B1">
        <w:rPr>
          <w:rFonts w:ascii="Times New Roman" w:hAnsi="Times New Roman"/>
          <w:sz w:val="24"/>
          <w:szCs w:val="24"/>
          <w:lang w:eastAsia="zh-CN"/>
        </w:rPr>
        <w:t>строительства и их реконструкция, связанная с изменением их параметров</w:t>
      </w:r>
      <w:r>
        <w:rPr>
          <w:rFonts w:ascii="Times New Roman" w:hAnsi="Times New Roman"/>
          <w:sz w:val="24"/>
          <w:szCs w:val="24"/>
        </w:rPr>
        <w:t xml:space="preserve"> </w:t>
      </w:r>
      <w:r w:rsidRPr="000843B1">
        <w:rPr>
          <w:rFonts w:ascii="Times New Roman" w:hAnsi="Times New Roman"/>
          <w:sz w:val="24"/>
          <w:szCs w:val="24"/>
          <w:lang w:eastAsia="zh-CN"/>
        </w:rPr>
        <w:t>(высоты, количества этажей, площади), за исключением строительства</w:t>
      </w:r>
      <w:r>
        <w:rPr>
          <w:rFonts w:ascii="Times New Roman" w:hAnsi="Times New Roman"/>
          <w:sz w:val="24"/>
          <w:szCs w:val="24"/>
          <w:lang w:eastAsia="zh-CN"/>
        </w:rPr>
        <w:t xml:space="preserve"> </w:t>
      </w:r>
      <w:r w:rsidRPr="000843B1">
        <w:rPr>
          <w:rFonts w:ascii="Times New Roman" w:hAnsi="Times New Roman"/>
          <w:sz w:val="24"/>
          <w:szCs w:val="24"/>
          <w:lang w:eastAsia="zh-CN"/>
        </w:rPr>
        <w:t>и реконструкции линейных объектов.</w:t>
      </w:r>
      <w:r>
        <w:rPr>
          <w:rFonts w:ascii="Times New Roman" w:hAnsi="Times New Roman"/>
          <w:sz w:val="24"/>
          <w:szCs w:val="24"/>
        </w:rPr>
        <w:t xml:space="preserve"> </w:t>
      </w:r>
      <w:proofErr w:type="gramEnd"/>
    </w:p>
    <w:p w:rsidR="000843B1" w:rsidRDefault="000843B1" w:rsidP="000843B1">
      <w:pPr>
        <w:rPr>
          <w:rFonts w:ascii="Times New Roman" w:hAnsi="Times New Roman"/>
          <w:sz w:val="24"/>
          <w:szCs w:val="24"/>
        </w:rPr>
      </w:pPr>
      <w:r w:rsidRPr="000843B1">
        <w:rPr>
          <w:rFonts w:ascii="Times New Roman" w:hAnsi="Times New Roman"/>
          <w:sz w:val="24"/>
          <w:szCs w:val="24"/>
          <w:lang w:eastAsia="zh-CN"/>
        </w:rPr>
        <w:t>Границы</w:t>
      </w:r>
      <w:r>
        <w:rPr>
          <w:rFonts w:ascii="Times New Roman" w:hAnsi="Times New Roman"/>
          <w:sz w:val="24"/>
          <w:szCs w:val="24"/>
        </w:rPr>
        <w:t xml:space="preserve"> </w:t>
      </w:r>
      <w:r w:rsidRPr="000843B1">
        <w:rPr>
          <w:rFonts w:ascii="Times New Roman" w:hAnsi="Times New Roman"/>
          <w:sz w:val="24"/>
          <w:szCs w:val="24"/>
          <w:lang w:eastAsia="zh-CN"/>
        </w:rPr>
        <w:t>защитной</w:t>
      </w:r>
      <w:r>
        <w:rPr>
          <w:rFonts w:ascii="Times New Roman" w:hAnsi="Times New Roman"/>
          <w:sz w:val="24"/>
          <w:szCs w:val="24"/>
        </w:rPr>
        <w:t xml:space="preserve"> </w:t>
      </w:r>
      <w:r w:rsidRPr="000843B1">
        <w:rPr>
          <w:rFonts w:ascii="Times New Roman" w:hAnsi="Times New Roman"/>
          <w:sz w:val="24"/>
          <w:szCs w:val="24"/>
          <w:lang w:eastAsia="zh-CN"/>
        </w:rPr>
        <w:t>зоны</w:t>
      </w:r>
      <w:r>
        <w:rPr>
          <w:rFonts w:ascii="Times New Roman" w:hAnsi="Times New Roman"/>
          <w:sz w:val="24"/>
          <w:szCs w:val="24"/>
        </w:rPr>
        <w:t xml:space="preserve"> </w:t>
      </w:r>
      <w:r w:rsidRPr="000843B1">
        <w:rPr>
          <w:rFonts w:ascii="Times New Roman" w:hAnsi="Times New Roman"/>
          <w:sz w:val="24"/>
          <w:szCs w:val="24"/>
          <w:lang w:eastAsia="zh-CN"/>
        </w:rPr>
        <w:t>объекта</w:t>
      </w:r>
      <w:r>
        <w:rPr>
          <w:rFonts w:ascii="Times New Roman" w:hAnsi="Times New Roman"/>
          <w:sz w:val="24"/>
          <w:szCs w:val="24"/>
          <w:lang w:eastAsia="zh-CN"/>
        </w:rPr>
        <w:t xml:space="preserve"> </w:t>
      </w:r>
      <w:r w:rsidRPr="000843B1">
        <w:rPr>
          <w:rFonts w:ascii="Times New Roman" w:hAnsi="Times New Roman"/>
          <w:sz w:val="24"/>
          <w:szCs w:val="24"/>
          <w:lang w:eastAsia="zh-CN"/>
        </w:rPr>
        <w:t>культурного</w:t>
      </w:r>
      <w:r>
        <w:rPr>
          <w:rFonts w:ascii="Times New Roman" w:hAnsi="Times New Roman"/>
          <w:sz w:val="24"/>
          <w:szCs w:val="24"/>
        </w:rPr>
        <w:t xml:space="preserve"> </w:t>
      </w:r>
      <w:r w:rsidRPr="000843B1">
        <w:rPr>
          <w:rFonts w:ascii="Times New Roman" w:hAnsi="Times New Roman"/>
          <w:sz w:val="24"/>
          <w:szCs w:val="24"/>
          <w:lang w:eastAsia="zh-CN"/>
        </w:rPr>
        <w:t>наследия</w:t>
      </w:r>
      <w:r>
        <w:rPr>
          <w:rFonts w:ascii="Times New Roman" w:hAnsi="Times New Roman"/>
          <w:sz w:val="24"/>
          <w:szCs w:val="24"/>
        </w:rPr>
        <w:t xml:space="preserve"> </w:t>
      </w:r>
      <w:r w:rsidRPr="000843B1">
        <w:rPr>
          <w:rFonts w:ascii="Times New Roman" w:hAnsi="Times New Roman"/>
          <w:sz w:val="24"/>
          <w:szCs w:val="24"/>
          <w:lang w:eastAsia="zh-CN"/>
        </w:rPr>
        <w:t>устанавливаются:</w:t>
      </w:r>
      <w:r>
        <w:rPr>
          <w:rFonts w:ascii="Times New Roman" w:hAnsi="Times New Roman"/>
          <w:sz w:val="24"/>
          <w:szCs w:val="24"/>
        </w:rPr>
        <w:t xml:space="preserve"> </w:t>
      </w:r>
    </w:p>
    <w:p w:rsidR="000843B1" w:rsidRDefault="000843B1" w:rsidP="000843B1">
      <w:pPr>
        <w:rPr>
          <w:rFonts w:ascii="Times New Roman" w:hAnsi="Times New Roman"/>
          <w:sz w:val="24"/>
          <w:szCs w:val="24"/>
        </w:rPr>
      </w:pPr>
      <w:r w:rsidRPr="000843B1">
        <w:rPr>
          <w:rFonts w:ascii="Times New Roman" w:hAnsi="Times New Roman"/>
          <w:sz w:val="24"/>
          <w:szCs w:val="24"/>
          <w:lang w:eastAsia="zh-CN"/>
        </w:rPr>
        <w:t>1) для памятника, расположенного в границах населенного пункта,</w:t>
      </w:r>
      <w:r>
        <w:rPr>
          <w:rFonts w:ascii="Times New Roman" w:hAnsi="Times New Roman"/>
          <w:sz w:val="24"/>
          <w:szCs w:val="24"/>
        </w:rPr>
        <w:t xml:space="preserve"> </w:t>
      </w:r>
      <w:r w:rsidRPr="000843B1">
        <w:rPr>
          <w:rFonts w:ascii="Times New Roman" w:hAnsi="Times New Roman"/>
          <w:sz w:val="24"/>
          <w:szCs w:val="24"/>
          <w:lang w:eastAsia="zh-CN"/>
        </w:rPr>
        <w:t>на расстоянии 100 метров от внешних границ территории памятника,</w:t>
      </w:r>
      <w:r>
        <w:rPr>
          <w:rFonts w:ascii="Times New Roman" w:hAnsi="Times New Roman"/>
          <w:sz w:val="24"/>
          <w:szCs w:val="24"/>
        </w:rPr>
        <w:t xml:space="preserve"> </w:t>
      </w:r>
      <w:r w:rsidRPr="000843B1">
        <w:rPr>
          <w:rFonts w:ascii="Times New Roman" w:hAnsi="Times New Roman"/>
          <w:sz w:val="24"/>
          <w:szCs w:val="24"/>
          <w:lang w:eastAsia="zh-CN"/>
        </w:rPr>
        <w:t>для памятника, расположенного вне границ населенного пункта,</w:t>
      </w:r>
      <w:r>
        <w:rPr>
          <w:rFonts w:ascii="Times New Roman" w:hAnsi="Times New Roman"/>
          <w:sz w:val="24"/>
          <w:szCs w:val="24"/>
        </w:rPr>
        <w:t xml:space="preserve"> </w:t>
      </w:r>
      <w:r w:rsidRPr="000843B1">
        <w:rPr>
          <w:rFonts w:ascii="Times New Roman" w:hAnsi="Times New Roman"/>
          <w:sz w:val="24"/>
          <w:szCs w:val="24"/>
          <w:lang w:eastAsia="zh-CN"/>
        </w:rPr>
        <w:t>на расстоянии 200 метров от внешних границ территории памятника;</w:t>
      </w:r>
    </w:p>
    <w:p w:rsidR="000843B1" w:rsidRDefault="000843B1" w:rsidP="000843B1">
      <w:pPr>
        <w:rPr>
          <w:rFonts w:ascii="Times New Roman" w:hAnsi="Times New Roman"/>
          <w:sz w:val="24"/>
          <w:szCs w:val="24"/>
        </w:rPr>
      </w:pPr>
      <w:r w:rsidRPr="000843B1">
        <w:rPr>
          <w:rFonts w:ascii="Times New Roman" w:hAnsi="Times New Roman"/>
          <w:sz w:val="24"/>
          <w:szCs w:val="24"/>
          <w:lang w:eastAsia="zh-CN"/>
        </w:rPr>
        <w:t>2) для ансамбля, расположенного в границах населенного пункта,</w:t>
      </w:r>
      <w:r>
        <w:rPr>
          <w:rFonts w:ascii="Times New Roman" w:hAnsi="Times New Roman"/>
          <w:sz w:val="24"/>
          <w:szCs w:val="24"/>
        </w:rPr>
        <w:t xml:space="preserve"> </w:t>
      </w:r>
      <w:r w:rsidRPr="000843B1">
        <w:rPr>
          <w:rFonts w:ascii="Times New Roman" w:hAnsi="Times New Roman"/>
          <w:sz w:val="24"/>
          <w:szCs w:val="24"/>
          <w:lang w:eastAsia="zh-CN"/>
        </w:rPr>
        <w:t>на расстоянии 150 метров от внешних границ территории ансамбля,</w:t>
      </w:r>
      <w:r>
        <w:rPr>
          <w:rFonts w:ascii="Times New Roman" w:hAnsi="Times New Roman"/>
          <w:sz w:val="24"/>
          <w:szCs w:val="24"/>
        </w:rPr>
        <w:t xml:space="preserve"> </w:t>
      </w:r>
      <w:r w:rsidRPr="000843B1">
        <w:rPr>
          <w:rFonts w:ascii="Times New Roman" w:hAnsi="Times New Roman"/>
          <w:sz w:val="24"/>
          <w:szCs w:val="24"/>
          <w:lang w:eastAsia="zh-CN"/>
        </w:rPr>
        <w:t>для ансамбля, расположенного вне границ населенного пункта,</w:t>
      </w:r>
      <w:r>
        <w:rPr>
          <w:rFonts w:ascii="Times New Roman" w:hAnsi="Times New Roman"/>
          <w:sz w:val="24"/>
          <w:szCs w:val="24"/>
        </w:rPr>
        <w:t xml:space="preserve"> </w:t>
      </w:r>
      <w:r w:rsidRPr="000843B1">
        <w:rPr>
          <w:rFonts w:ascii="Times New Roman" w:hAnsi="Times New Roman"/>
          <w:sz w:val="24"/>
          <w:szCs w:val="24"/>
          <w:lang w:eastAsia="zh-CN"/>
        </w:rPr>
        <w:t>на расстоянии 250 метров от внешних границ территории ансамбля.</w:t>
      </w:r>
    </w:p>
    <w:p w:rsidR="000843B1" w:rsidRDefault="000843B1" w:rsidP="000843B1">
      <w:pPr>
        <w:rPr>
          <w:rFonts w:ascii="Times New Roman" w:hAnsi="Times New Roman"/>
          <w:sz w:val="24"/>
          <w:szCs w:val="24"/>
        </w:rPr>
      </w:pPr>
      <w:r w:rsidRPr="000843B1">
        <w:rPr>
          <w:rFonts w:ascii="Times New Roman" w:hAnsi="Times New Roman"/>
          <w:sz w:val="24"/>
          <w:szCs w:val="24"/>
          <w:lang w:eastAsia="zh-CN"/>
        </w:rPr>
        <w:t>В случае отсутствия утвержденных границ территории объекта</w:t>
      </w:r>
      <w:r>
        <w:rPr>
          <w:rFonts w:ascii="Times New Roman" w:hAnsi="Times New Roman"/>
          <w:sz w:val="24"/>
          <w:szCs w:val="24"/>
        </w:rPr>
        <w:t xml:space="preserve"> </w:t>
      </w:r>
      <w:r w:rsidRPr="000843B1">
        <w:rPr>
          <w:rFonts w:ascii="Times New Roman" w:hAnsi="Times New Roman"/>
          <w:sz w:val="24"/>
          <w:szCs w:val="24"/>
          <w:lang w:eastAsia="zh-CN"/>
        </w:rPr>
        <w:t>культурного наследия, расположенного в границах населенного пункта,</w:t>
      </w:r>
      <w:r>
        <w:rPr>
          <w:rFonts w:ascii="Times New Roman" w:hAnsi="Times New Roman"/>
          <w:sz w:val="24"/>
          <w:szCs w:val="24"/>
        </w:rPr>
        <w:t xml:space="preserve"> </w:t>
      </w:r>
      <w:r w:rsidRPr="000843B1">
        <w:rPr>
          <w:rFonts w:ascii="Times New Roman" w:hAnsi="Times New Roman"/>
          <w:sz w:val="24"/>
          <w:szCs w:val="24"/>
          <w:lang w:eastAsia="zh-CN"/>
        </w:rPr>
        <w:t>границы защитной зоны такого объекта устанавливаются на расстоянии</w:t>
      </w:r>
      <w:r>
        <w:rPr>
          <w:rFonts w:ascii="Times New Roman" w:hAnsi="Times New Roman"/>
          <w:sz w:val="24"/>
          <w:szCs w:val="24"/>
        </w:rPr>
        <w:t xml:space="preserve"> </w:t>
      </w:r>
      <w:r w:rsidRPr="000843B1">
        <w:rPr>
          <w:rFonts w:ascii="Times New Roman" w:hAnsi="Times New Roman"/>
          <w:sz w:val="24"/>
          <w:szCs w:val="24"/>
          <w:lang w:eastAsia="zh-CN"/>
        </w:rPr>
        <w:t>200 метров от линии внешней стены памятника либо от линии общего</w:t>
      </w:r>
      <w:r>
        <w:rPr>
          <w:rFonts w:ascii="Times New Roman" w:hAnsi="Times New Roman"/>
          <w:sz w:val="24"/>
          <w:szCs w:val="24"/>
        </w:rPr>
        <w:t xml:space="preserve"> </w:t>
      </w:r>
      <w:r w:rsidRPr="000843B1">
        <w:rPr>
          <w:rFonts w:ascii="Times New Roman" w:hAnsi="Times New Roman"/>
          <w:sz w:val="24"/>
          <w:szCs w:val="24"/>
          <w:lang w:eastAsia="zh-CN"/>
        </w:rPr>
        <w:t>контура ансамбля, образуемого соединением внешних точек наиболее</w:t>
      </w:r>
      <w:r>
        <w:rPr>
          <w:rFonts w:ascii="Times New Roman" w:hAnsi="Times New Roman"/>
          <w:sz w:val="24"/>
          <w:szCs w:val="24"/>
        </w:rPr>
        <w:t xml:space="preserve"> п</w:t>
      </w:r>
      <w:r w:rsidRPr="000843B1">
        <w:rPr>
          <w:rFonts w:ascii="Times New Roman" w:hAnsi="Times New Roman"/>
          <w:sz w:val="24"/>
          <w:szCs w:val="24"/>
          <w:lang w:eastAsia="zh-CN"/>
        </w:rPr>
        <w:t>арковую территорию. В случае</w:t>
      </w:r>
      <w:r>
        <w:rPr>
          <w:rFonts w:ascii="Times New Roman" w:hAnsi="Times New Roman"/>
          <w:sz w:val="24"/>
          <w:szCs w:val="24"/>
        </w:rPr>
        <w:t xml:space="preserve"> </w:t>
      </w:r>
      <w:r w:rsidRPr="000843B1">
        <w:rPr>
          <w:rFonts w:ascii="Times New Roman" w:hAnsi="Times New Roman"/>
          <w:sz w:val="24"/>
          <w:szCs w:val="24"/>
          <w:lang w:eastAsia="zh-CN"/>
        </w:rPr>
        <w:t>отсутствия утвержденных границ территории объекта культурного</w:t>
      </w:r>
      <w:r>
        <w:rPr>
          <w:rFonts w:ascii="Times New Roman" w:hAnsi="Times New Roman"/>
          <w:sz w:val="24"/>
          <w:szCs w:val="24"/>
        </w:rPr>
        <w:t xml:space="preserve"> </w:t>
      </w:r>
      <w:r w:rsidRPr="000843B1">
        <w:rPr>
          <w:rFonts w:ascii="Times New Roman" w:hAnsi="Times New Roman"/>
          <w:sz w:val="24"/>
          <w:szCs w:val="24"/>
          <w:lang w:eastAsia="zh-CN"/>
        </w:rPr>
        <w:t>наследия, расположенного вне границ населенного пункта, границы</w:t>
      </w:r>
      <w:r>
        <w:rPr>
          <w:rFonts w:ascii="Times New Roman" w:hAnsi="Times New Roman"/>
          <w:sz w:val="24"/>
          <w:szCs w:val="24"/>
        </w:rPr>
        <w:t xml:space="preserve"> </w:t>
      </w:r>
      <w:r w:rsidRPr="000843B1">
        <w:rPr>
          <w:rFonts w:ascii="Times New Roman" w:hAnsi="Times New Roman"/>
          <w:sz w:val="24"/>
          <w:szCs w:val="24"/>
          <w:lang w:eastAsia="zh-CN"/>
        </w:rPr>
        <w:t>защитной зоны такого объекта устанавливаются на расстоянии 300 метров</w:t>
      </w:r>
      <w:r>
        <w:rPr>
          <w:rFonts w:ascii="Times New Roman" w:hAnsi="Times New Roman"/>
          <w:sz w:val="24"/>
          <w:szCs w:val="24"/>
        </w:rPr>
        <w:t xml:space="preserve"> </w:t>
      </w:r>
      <w:r w:rsidRPr="000843B1">
        <w:rPr>
          <w:rFonts w:ascii="Times New Roman" w:hAnsi="Times New Roman"/>
          <w:sz w:val="24"/>
          <w:szCs w:val="24"/>
          <w:lang w:eastAsia="zh-CN"/>
        </w:rPr>
        <w:t>от линии внешней стены памятника либо от линии общего контура</w:t>
      </w:r>
      <w:r>
        <w:rPr>
          <w:rFonts w:ascii="Times New Roman" w:hAnsi="Times New Roman"/>
          <w:sz w:val="24"/>
          <w:szCs w:val="24"/>
        </w:rPr>
        <w:t xml:space="preserve"> </w:t>
      </w:r>
      <w:r w:rsidRPr="000843B1">
        <w:rPr>
          <w:rFonts w:ascii="Times New Roman" w:hAnsi="Times New Roman"/>
          <w:sz w:val="24"/>
          <w:szCs w:val="24"/>
          <w:lang w:eastAsia="zh-CN"/>
        </w:rPr>
        <w:t>ансамбля, образуемого соединением внешних точек наиболее удаленных</w:t>
      </w:r>
      <w:r>
        <w:rPr>
          <w:rFonts w:ascii="Times New Roman" w:hAnsi="Times New Roman"/>
          <w:sz w:val="24"/>
          <w:szCs w:val="24"/>
        </w:rPr>
        <w:t xml:space="preserve"> </w:t>
      </w:r>
      <w:r w:rsidRPr="000843B1">
        <w:rPr>
          <w:rFonts w:ascii="Times New Roman" w:hAnsi="Times New Roman"/>
          <w:sz w:val="24"/>
          <w:szCs w:val="24"/>
          <w:lang w:eastAsia="zh-CN"/>
        </w:rPr>
        <w:t>элементов ансамбля, включая парковую территорию.</w:t>
      </w:r>
    </w:p>
    <w:p w:rsidR="000843B1" w:rsidRDefault="000843B1" w:rsidP="000843B1">
      <w:pPr>
        <w:rPr>
          <w:rFonts w:ascii="Times New Roman" w:hAnsi="Times New Roman"/>
          <w:sz w:val="24"/>
          <w:szCs w:val="24"/>
        </w:rPr>
      </w:pPr>
      <w:r w:rsidRPr="000843B1">
        <w:rPr>
          <w:rFonts w:ascii="Times New Roman" w:hAnsi="Times New Roman"/>
          <w:sz w:val="24"/>
          <w:szCs w:val="24"/>
          <w:lang w:eastAsia="zh-CN"/>
        </w:rPr>
        <w:lastRenderedPageBreak/>
        <w:t>Защитная зона объекта культурного наследия прекращает</w:t>
      </w:r>
      <w:r>
        <w:rPr>
          <w:rFonts w:ascii="Times New Roman" w:hAnsi="Times New Roman"/>
          <w:sz w:val="24"/>
          <w:szCs w:val="24"/>
        </w:rPr>
        <w:t xml:space="preserve"> </w:t>
      </w:r>
      <w:r w:rsidRPr="000843B1">
        <w:rPr>
          <w:rFonts w:ascii="Times New Roman" w:hAnsi="Times New Roman"/>
          <w:sz w:val="24"/>
          <w:szCs w:val="24"/>
          <w:lang w:eastAsia="zh-CN"/>
        </w:rPr>
        <w:t>существование со дня внесения в Единый государственный реестр</w:t>
      </w:r>
      <w:r>
        <w:rPr>
          <w:rFonts w:ascii="Times New Roman" w:hAnsi="Times New Roman"/>
          <w:sz w:val="24"/>
          <w:szCs w:val="24"/>
        </w:rPr>
        <w:t xml:space="preserve"> </w:t>
      </w:r>
      <w:r w:rsidRPr="000843B1">
        <w:rPr>
          <w:rFonts w:ascii="Times New Roman" w:hAnsi="Times New Roman"/>
          <w:sz w:val="24"/>
          <w:szCs w:val="24"/>
          <w:lang w:eastAsia="zh-CN"/>
        </w:rPr>
        <w:t>недвижимости сведений о зонах охраны такого объекта культурного</w:t>
      </w:r>
      <w:r>
        <w:rPr>
          <w:rFonts w:ascii="Times New Roman" w:hAnsi="Times New Roman"/>
          <w:sz w:val="24"/>
          <w:szCs w:val="24"/>
        </w:rPr>
        <w:t xml:space="preserve"> </w:t>
      </w:r>
      <w:r w:rsidRPr="000843B1">
        <w:rPr>
          <w:rFonts w:ascii="Times New Roman" w:hAnsi="Times New Roman"/>
          <w:sz w:val="24"/>
          <w:szCs w:val="24"/>
          <w:lang w:eastAsia="zh-CN"/>
        </w:rPr>
        <w:t>наследия, установленных в соответствии со статьей 34 Федерального</w:t>
      </w:r>
      <w:r>
        <w:rPr>
          <w:rFonts w:ascii="Times New Roman" w:hAnsi="Times New Roman"/>
          <w:sz w:val="24"/>
          <w:szCs w:val="24"/>
        </w:rPr>
        <w:t xml:space="preserve"> </w:t>
      </w:r>
      <w:r w:rsidRPr="000843B1">
        <w:rPr>
          <w:rFonts w:ascii="Times New Roman" w:hAnsi="Times New Roman"/>
          <w:sz w:val="24"/>
          <w:szCs w:val="24"/>
          <w:lang w:eastAsia="zh-CN"/>
        </w:rPr>
        <w:t>закона № 73-ФЗ «Об объектах культурного наследия (памятниках истории</w:t>
      </w:r>
      <w:r>
        <w:rPr>
          <w:rFonts w:ascii="Times New Roman" w:hAnsi="Times New Roman"/>
          <w:sz w:val="24"/>
          <w:szCs w:val="24"/>
        </w:rPr>
        <w:t xml:space="preserve"> </w:t>
      </w:r>
      <w:r w:rsidRPr="000843B1">
        <w:rPr>
          <w:rFonts w:ascii="Times New Roman" w:hAnsi="Times New Roman"/>
          <w:sz w:val="24"/>
          <w:szCs w:val="24"/>
          <w:lang w:eastAsia="zh-CN"/>
        </w:rPr>
        <w:t>и культуры) народов Российской Федерации». Защитная зона объекта</w:t>
      </w:r>
      <w:r>
        <w:rPr>
          <w:rFonts w:ascii="Times New Roman" w:hAnsi="Times New Roman"/>
          <w:sz w:val="24"/>
          <w:szCs w:val="24"/>
        </w:rPr>
        <w:t xml:space="preserve"> </w:t>
      </w:r>
      <w:r w:rsidRPr="000843B1">
        <w:rPr>
          <w:rFonts w:ascii="Times New Roman" w:hAnsi="Times New Roman"/>
          <w:sz w:val="24"/>
          <w:szCs w:val="24"/>
          <w:lang w:eastAsia="zh-CN"/>
        </w:rPr>
        <w:t>культурного наследия также прекращает существование в случае</w:t>
      </w:r>
      <w:r>
        <w:rPr>
          <w:rFonts w:ascii="Times New Roman" w:hAnsi="Times New Roman"/>
          <w:sz w:val="24"/>
          <w:szCs w:val="24"/>
        </w:rPr>
        <w:t xml:space="preserve"> </w:t>
      </w:r>
      <w:r w:rsidRPr="000843B1">
        <w:rPr>
          <w:rFonts w:ascii="Times New Roman" w:hAnsi="Times New Roman"/>
          <w:sz w:val="24"/>
          <w:szCs w:val="24"/>
          <w:lang w:eastAsia="zh-CN"/>
        </w:rPr>
        <w:t>исключения объекта культурного наследия из единого государственного</w:t>
      </w:r>
      <w:r>
        <w:rPr>
          <w:rFonts w:ascii="Times New Roman" w:hAnsi="Times New Roman"/>
          <w:sz w:val="24"/>
          <w:szCs w:val="24"/>
        </w:rPr>
        <w:t xml:space="preserve"> </w:t>
      </w:r>
      <w:r w:rsidRPr="000843B1">
        <w:rPr>
          <w:rFonts w:ascii="Times New Roman" w:hAnsi="Times New Roman"/>
          <w:sz w:val="24"/>
          <w:szCs w:val="24"/>
          <w:lang w:eastAsia="zh-CN"/>
        </w:rPr>
        <w:t>реестра объектов культурного наследия (памятников истории и культуры)</w:t>
      </w:r>
      <w:r>
        <w:rPr>
          <w:rFonts w:ascii="Times New Roman" w:hAnsi="Times New Roman"/>
          <w:sz w:val="24"/>
          <w:szCs w:val="24"/>
        </w:rPr>
        <w:t xml:space="preserve"> </w:t>
      </w:r>
      <w:r w:rsidRPr="000843B1">
        <w:rPr>
          <w:rFonts w:ascii="Times New Roman" w:hAnsi="Times New Roman"/>
          <w:sz w:val="24"/>
          <w:szCs w:val="24"/>
          <w:lang w:eastAsia="zh-CN"/>
        </w:rPr>
        <w:t>народов Российской Федерации. При этом принятие решения</w:t>
      </w:r>
      <w:r>
        <w:rPr>
          <w:rFonts w:ascii="Times New Roman" w:hAnsi="Times New Roman"/>
          <w:sz w:val="24"/>
          <w:szCs w:val="24"/>
        </w:rPr>
        <w:t xml:space="preserve"> </w:t>
      </w:r>
      <w:r w:rsidRPr="000843B1">
        <w:rPr>
          <w:rFonts w:ascii="Times New Roman" w:hAnsi="Times New Roman"/>
          <w:sz w:val="24"/>
          <w:szCs w:val="24"/>
          <w:lang w:eastAsia="zh-CN"/>
        </w:rPr>
        <w:t>о прекращении существования такой зоны не требуется</w:t>
      </w:r>
      <w:proofErr w:type="gramStart"/>
      <w:r w:rsidRPr="000843B1">
        <w:rPr>
          <w:rFonts w:ascii="Times New Roman" w:hAnsi="Times New Roman"/>
          <w:sz w:val="24"/>
          <w:szCs w:val="24"/>
          <w:lang w:eastAsia="zh-CN"/>
        </w:rPr>
        <w:t>.».</w:t>
      </w:r>
      <w:proofErr w:type="gramEnd"/>
    </w:p>
    <w:p w:rsidR="000843B1" w:rsidRDefault="000843B1" w:rsidP="000843B1">
      <w:pPr>
        <w:rPr>
          <w:rFonts w:ascii="Times New Roman" w:hAnsi="Times New Roman"/>
          <w:sz w:val="24"/>
          <w:szCs w:val="24"/>
        </w:rPr>
      </w:pPr>
    </w:p>
    <w:p w:rsidR="000843B1" w:rsidRDefault="000843B1" w:rsidP="000843B1">
      <w:pPr>
        <w:rPr>
          <w:rFonts w:ascii="Times New Roman" w:hAnsi="Times New Roman"/>
          <w:sz w:val="24"/>
          <w:szCs w:val="24"/>
        </w:rPr>
      </w:pPr>
      <w:bookmarkStart w:id="109" w:name="_GoBack"/>
      <w:bookmarkEnd w:id="109"/>
    </w:p>
    <w:p w:rsidR="000843B1" w:rsidRPr="00C20C2B" w:rsidRDefault="000843B1" w:rsidP="000843B1">
      <w:pPr>
        <w:ind w:left="1560" w:hanging="1560"/>
        <w:rPr>
          <w:rFonts w:ascii="Times New Roman" w:hAnsi="Times New Roman"/>
          <w:sz w:val="26"/>
          <w:szCs w:val="26"/>
        </w:rPr>
      </w:pPr>
    </w:p>
    <w:sectPr w:rsidR="000843B1" w:rsidRPr="00C20C2B" w:rsidSect="0070182E">
      <w:pgSz w:w="11906" w:h="16838"/>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0A1" w:rsidRDefault="00FE00A1" w:rsidP="00AD1FB6">
      <w:r>
        <w:separator/>
      </w:r>
    </w:p>
  </w:endnote>
  <w:endnote w:type="continuationSeparator" w:id="0">
    <w:p w:rsidR="00FE00A1" w:rsidRDefault="00FE00A1" w:rsidP="00AD1F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Peterburg">
    <w:altName w:val="Arial"/>
    <w:charset w:val="00"/>
    <w:family w:val="auto"/>
    <w:pitch w:val="variable"/>
    <w:sig w:usb0="00000287" w:usb1="00000000" w:usb2="00000000" w:usb3="00000000" w:csb0="0000001F" w:csb1="00000000"/>
  </w:font>
  <w:font w:name="TimesNewRomanPSMT">
    <w:altName w:val="Times New Roman"/>
    <w:charset w:val="CC"/>
    <w:family w:val="auto"/>
    <w:pitch w:val="default"/>
    <w:sig w:usb0="00000000"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pPr>
      <w:pStyle w:val="ab"/>
      <w:ind w:firstLine="0"/>
      <w:jc w:val="center"/>
    </w:pPr>
    <w:fldSimple w:instr=" PAGE   \* MERGEFORMAT ">
      <w:r>
        <w:rPr>
          <w:noProof/>
        </w:rPr>
        <w:t>1</w:t>
      </w:r>
    </w:fldSimple>
  </w:p>
  <w:p w:rsidR="000843B1" w:rsidRDefault="000843B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pPr>
      <w:pStyle w:val="ab"/>
      <w:ind w:firstLine="0"/>
    </w:pPr>
    <w:r>
      <w:pict>
        <v:shapetype id="_x0000_t202" coordsize="21600,21600" o:spt="202" path="m,l,21600r21600,l21600,xe">
          <v:stroke joinstyle="miter"/>
          <v:path gradientshapeok="t" o:connecttype="rect"/>
        </v:shapetype>
        <v:shape id="Текстовое поле 4" o:spid="_x0000_s7173" type="#_x0000_t202" style="position:absolute;left:0;text-align:left;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BlntZ78wEAAN4DAAAOAAAAAAAAAAEAIAAAAB4BAABkcnMvZTJvRG9jLnhtbFBLBQYAAAAABgAG&#10;AFkBAACDBQAAAAA=&#10;" filled="f" stroked="f">
          <v:textbox style="mso-next-textbox:#Текстовое поле 4;mso-fit-shape-to-text:t" inset="0,0,0,0">
            <w:txbxContent>
              <w:p w:rsidR="000843B1" w:rsidRDefault="000843B1">
                <w:pPr>
                  <w:pStyle w:val="ab"/>
                </w:pPr>
                <w:fldSimple w:instr=" PAGE  \* MERGEFORMAT ">
                  <w:r>
                    <w:rPr>
                      <w:noProof/>
                    </w:rPr>
                    <w:t>135</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0A1" w:rsidRDefault="00FE00A1" w:rsidP="00AD1FB6">
      <w:r>
        <w:separator/>
      </w:r>
    </w:p>
  </w:footnote>
  <w:footnote w:type="continuationSeparator" w:id="0">
    <w:p w:rsidR="00FE00A1" w:rsidRDefault="00FE00A1" w:rsidP="00AD1F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pPr>
      <w:pStyle w:val="a9"/>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pPr>
      <w:pStyle w:val="a9"/>
      <w:tabs>
        <w:tab w:val="clear" w:pos="4677"/>
        <w:tab w:val="center" w:pos="4815"/>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B1" w:rsidRDefault="000843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0093B8"/>
    <w:multiLevelType w:val="singleLevel"/>
    <w:tmpl w:val="BE0093B8"/>
    <w:lvl w:ilvl="0">
      <w:start w:val="1"/>
      <w:numFmt w:val="decimal"/>
      <w:lvlText w:val="%1)"/>
      <w:lvlJc w:val="left"/>
      <w:pPr>
        <w:tabs>
          <w:tab w:val="left" w:pos="425"/>
        </w:tabs>
        <w:ind w:left="425" w:hanging="425"/>
      </w:pPr>
      <w:rPr>
        <w:rFonts w:hint="default"/>
      </w:rPr>
    </w:lvl>
  </w:abstractNum>
  <w:abstractNum w:abstractNumId="1">
    <w:nsid w:val="C62B9390"/>
    <w:multiLevelType w:val="singleLevel"/>
    <w:tmpl w:val="C62B9390"/>
    <w:lvl w:ilvl="0">
      <w:start w:val="1"/>
      <w:numFmt w:val="decimal"/>
      <w:lvlText w:val="%1."/>
      <w:lvlJc w:val="left"/>
      <w:pPr>
        <w:tabs>
          <w:tab w:val="left" w:pos="425"/>
        </w:tabs>
        <w:ind w:left="425" w:hanging="425"/>
      </w:pPr>
      <w:rPr>
        <w:rFonts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lvl w:ilvl="0">
      <w:start w:val="1"/>
      <w:numFmt w:val="none"/>
      <w:suff w:val="nothing"/>
      <w:lvlText w:val=""/>
      <w:lvlJc w:val="left"/>
      <w:pPr>
        <w:tabs>
          <w:tab w:val="left" w:pos="0"/>
        </w:tabs>
        <w:ind w:left="0" w:firstLine="0"/>
      </w:pPr>
      <w:rPr>
        <w:rFonts w:ascii="Times New Roman" w:eastAsia="Calibri" w:hAnsi="Times New Roman" w:cs="Times New Roman"/>
        <w:b w:val="0"/>
        <w:bCs/>
        <w:iCs/>
        <w:color w:val="auto"/>
        <w:sz w:val="28"/>
        <w:szCs w:val="28"/>
        <w:highlight w:val="yellow"/>
        <w:lang w:val="ru-RU" w:bidi="ru-RU"/>
      </w:rPr>
    </w:lvl>
    <w:lvl w:ilvl="1">
      <w:start w:val="1"/>
      <w:numFmt w:val="none"/>
      <w:suff w:val="nothing"/>
      <w:lvlText w:val=""/>
      <w:lvlJc w:val="left"/>
      <w:pPr>
        <w:tabs>
          <w:tab w:val="left" w:pos="0"/>
        </w:tabs>
        <w:ind w:left="0" w:firstLine="0"/>
      </w:pPr>
      <w:rPr>
        <w:sz w:val="28"/>
        <w:szCs w:val="28"/>
      </w:r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nsid w:val="1ADB7273"/>
    <w:multiLevelType w:val="multilevel"/>
    <w:tmpl w:val="1ADB7273"/>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
    <w:nsid w:val="1DA74748"/>
    <w:multiLevelType w:val="multilevel"/>
    <w:tmpl w:val="1DA74748"/>
    <w:lvl w:ilvl="0">
      <w:start w:val="1"/>
      <w:numFmt w:val="bullet"/>
      <w:lvlText w:val=""/>
      <w:lvlJc w:val="left"/>
      <w:pPr>
        <w:tabs>
          <w:tab w:val="left" w:pos="757"/>
        </w:tabs>
        <w:ind w:left="737" w:hanging="34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1F03EEAE"/>
    <w:multiLevelType w:val="singleLevel"/>
    <w:tmpl w:val="1F03EEAE"/>
    <w:lvl w:ilvl="0">
      <w:start w:val="1"/>
      <w:numFmt w:val="decimal"/>
      <w:lvlText w:val="%1)"/>
      <w:lvlJc w:val="left"/>
      <w:pPr>
        <w:tabs>
          <w:tab w:val="left" w:pos="425"/>
        </w:tabs>
        <w:ind w:left="425" w:hanging="425"/>
      </w:pPr>
      <w:rPr>
        <w:rFonts w:hint="default"/>
      </w:rPr>
    </w:lvl>
  </w:abstractNum>
  <w:abstractNum w:abstractNumId="7">
    <w:nsid w:val="1FFB74A4"/>
    <w:multiLevelType w:val="singleLevel"/>
    <w:tmpl w:val="1FFB74A4"/>
    <w:lvl w:ilvl="0">
      <w:start w:val="1"/>
      <w:numFmt w:val="decimal"/>
      <w:suff w:val="space"/>
      <w:lvlText w:val="%1."/>
      <w:lvlJc w:val="left"/>
    </w:lvl>
  </w:abstractNum>
  <w:abstractNum w:abstractNumId="8">
    <w:nsid w:val="248B32E9"/>
    <w:multiLevelType w:val="multilevel"/>
    <w:tmpl w:val="248B32E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285700DF"/>
    <w:multiLevelType w:val="singleLevel"/>
    <w:tmpl w:val="285700DF"/>
    <w:lvl w:ilvl="0">
      <w:start w:val="1"/>
      <w:numFmt w:val="decimal"/>
      <w:suff w:val="space"/>
      <w:lvlText w:val="%1."/>
      <w:lvlJc w:val="left"/>
    </w:lvl>
  </w:abstractNum>
  <w:abstractNum w:abstractNumId="10">
    <w:nsid w:val="2A6A575D"/>
    <w:multiLevelType w:val="multilevel"/>
    <w:tmpl w:val="2A6A575D"/>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
    <w:nsid w:val="31623336"/>
    <w:multiLevelType w:val="multilevel"/>
    <w:tmpl w:val="31623336"/>
    <w:lvl w:ilvl="0">
      <w:start w:val="1"/>
      <w:numFmt w:val="bullet"/>
      <w:lvlText w:val=""/>
      <w:lvlJc w:val="left"/>
      <w:pPr>
        <w:tabs>
          <w:tab w:val="left" w:pos="360"/>
        </w:tabs>
        <w:ind w:left="460" w:hanging="360"/>
      </w:pPr>
      <w:rPr>
        <w:rFonts w:ascii="Symbol" w:hAnsi="Symbol" w:hint="default"/>
      </w:rPr>
    </w:lvl>
    <w:lvl w:ilvl="1">
      <w:start w:val="1"/>
      <w:numFmt w:val="bullet"/>
      <w:lvlText w:val="o"/>
      <w:lvlJc w:val="left"/>
      <w:pPr>
        <w:tabs>
          <w:tab w:val="left" w:pos="2149"/>
        </w:tabs>
        <w:ind w:left="2249" w:hanging="360"/>
      </w:pPr>
      <w:rPr>
        <w:rFonts w:ascii="Courier New" w:hAnsi="Courier New" w:cs="Courier New" w:hint="default"/>
      </w:rPr>
    </w:lvl>
    <w:lvl w:ilvl="2">
      <w:start w:val="1"/>
      <w:numFmt w:val="bullet"/>
      <w:lvlText w:val=""/>
      <w:lvlJc w:val="left"/>
      <w:pPr>
        <w:tabs>
          <w:tab w:val="left" w:pos="2869"/>
        </w:tabs>
        <w:ind w:left="2969" w:hanging="360"/>
      </w:pPr>
      <w:rPr>
        <w:rFonts w:ascii="Wingdings" w:hAnsi="Wingdings" w:hint="default"/>
      </w:rPr>
    </w:lvl>
    <w:lvl w:ilvl="3">
      <w:start w:val="1"/>
      <w:numFmt w:val="bullet"/>
      <w:lvlText w:val=""/>
      <w:lvlJc w:val="left"/>
      <w:pPr>
        <w:tabs>
          <w:tab w:val="left" w:pos="3589"/>
        </w:tabs>
        <w:ind w:left="3689" w:hanging="360"/>
      </w:pPr>
      <w:rPr>
        <w:rFonts w:ascii="Symbol" w:hAnsi="Symbol" w:hint="default"/>
      </w:rPr>
    </w:lvl>
    <w:lvl w:ilvl="4">
      <w:start w:val="1"/>
      <w:numFmt w:val="bullet"/>
      <w:lvlText w:val="o"/>
      <w:lvlJc w:val="left"/>
      <w:pPr>
        <w:tabs>
          <w:tab w:val="left" w:pos="4309"/>
        </w:tabs>
        <w:ind w:left="4409" w:hanging="360"/>
      </w:pPr>
      <w:rPr>
        <w:rFonts w:ascii="Courier New" w:hAnsi="Courier New" w:cs="Courier New" w:hint="default"/>
      </w:rPr>
    </w:lvl>
    <w:lvl w:ilvl="5">
      <w:start w:val="1"/>
      <w:numFmt w:val="bullet"/>
      <w:lvlText w:val=""/>
      <w:lvlJc w:val="left"/>
      <w:pPr>
        <w:tabs>
          <w:tab w:val="left" w:pos="5029"/>
        </w:tabs>
        <w:ind w:left="5129" w:hanging="360"/>
      </w:pPr>
      <w:rPr>
        <w:rFonts w:ascii="Wingdings" w:hAnsi="Wingdings" w:hint="default"/>
      </w:rPr>
    </w:lvl>
    <w:lvl w:ilvl="6">
      <w:start w:val="1"/>
      <w:numFmt w:val="bullet"/>
      <w:lvlText w:val=""/>
      <w:lvlJc w:val="left"/>
      <w:pPr>
        <w:tabs>
          <w:tab w:val="left" w:pos="5749"/>
        </w:tabs>
        <w:ind w:left="5849" w:hanging="360"/>
      </w:pPr>
      <w:rPr>
        <w:rFonts w:ascii="Symbol" w:hAnsi="Symbol" w:hint="default"/>
      </w:rPr>
    </w:lvl>
    <w:lvl w:ilvl="7">
      <w:start w:val="1"/>
      <w:numFmt w:val="bullet"/>
      <w:lvlText w:val="o"/>
      <w:lvlJc w:val="left"/>
      <w:pPr>
        <w:tabs>
          <w:tab w:val="left" w:pos="6469"/>
        </w:tabs>
        <w:ind w:left="6569" w:hanging="360"/>
      </w:pPr>
      <w:rPr>
        <w:rFonts w:ascii="Courier New" w:hAnsi="Courier New" w:cs="Courier New" w:hint="default"/>
      </w:rPr>
    </w:lvl>
    <w:lvl w:ilvl="8">
      <w:start w:val="1"/>
      <w:numFmt w:val="bullet"/>
      <w:lvlText w:val=""/>
      <w:lvlJc w:val="left"/>
      <w:pPr>
        <w:tabs>
          <w:tab w:val="left" w:pos="7189"/>
        </w:tabs>
        <w:ind w:left="7289" w:hanging="360"/>
      </w:pPr>
      <w:rPr>
        <w:rFonts w:ascii="Wingdings" w:hAnsi="Wingdings" w:hint="default"/>
      </w:rPr>
    </w:lvl>
  </w:abstractNum>
  <w:abstractNum w:abstractNumId="12">
    <w:nsid w:val="3A7A27A5"/>
    <w:multiLevelType w:val="multilevel"/>
    <w:tmpl w:val="3A7A27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AEF6CEF"/>
    <w:multiLevelType w:val="multilevel"/>
    <w:tmpl w:val="4AEF6CEF"/>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4">
    <w:nsid w:val="54FA3B1F"/>
    <w:multiLevelType w:val="multilevel"/>
    <w:tmpl w:val="54FA3B1F"/>
    <w:lvl w:ilvl="0">
      <w:start w:val="5"/>
      <w:numFmt w:val="bullet"/>
      <w:lvlText w:val="-"/>
      <w:lvlJc w:val="left"/>
      <w:pPr>
        <w:tabs>
          <w:tab w:val="left" w:pos="360"/>
        </w:tabs>
        <w:ind w:left="360" w:hanging="360"/>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55FD259C"/>
    <w:multiLevelType w:val="multilevel"/>
    <w:tmpl w:val="63B44EF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C4F5723"/>
    <w:multiLevelType w:val="multilevel"/>
    <w:tmpl w:val="6C4F572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6DD42AF8"/>
    <w:multiLevelType w:val="multilevel"/>
    <w:tmpl w:val="30441100"/>
    <w:lvl w:ilvl="0">
      <w:start w:val="1"/>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nsid w:val="6DD42C2A"/>
    <w:multiLevelType w:val="hybridMultilevel"/>
    <w:tmpl w:val="E7680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CF4824"/>
    <w:multiLevelType w:val="multilevel"/>
    <w:tmpl w:val="6ECF4824"/>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0">
    <w:nsid w:val="74437FEA"/>
    <w:multiLevelType w:val="multilevel"/>
    <w:tmpl w:val="114C16F0"/>
    <w:lvl w:ilvl="0">
      <w:start w:val="1"/>
      <w:numFmt w:val="bullet"/>
      <w:lvlText w:val="−"/>
      <w:lvlJc w:val="left"/>
      <w:pPr>
        <w:ind w:left="6740" w:hanging="360"/>
      </w:pPr>
      <w:rPr>
        <w:rFonts w:ascii="Noto Sans Symbols" w:eastAsia="Noto Sans Symbols" w:hAnsi="Noto Sans Symbols" w:cs="Noto Sans Symbols"/>
        <w:vertAlign w:val="baseline"/>
      </w:rPr>
    </w:lvl>
    <w:lvl w:ilvl="1">
      <w:start w:val="1"/>
      <w:numFmt w:val="bullet"/>
      <w:lvlText w:val="o"/>
      <w:lvlJc w:val="left"/>
      <w:pPr>
        <w:ind w:left="6713" w:hanging="360"/>
      </w:pPr>
      <w:rPr>
        <w:rFonts w:ascii="Courier New" w:eastAsia="Courier New" w:hAnsi="Courier New" w:cs="Courier New"/>
        <w:vertAlign w:val="baseline"/>
      </w:rPr>
    </w:lvl>
    <w:lvl w:ilvl="2">
      <w:start w:val="1"/>
      <w:numFmt w:val="bullet"/>
      <w:lvlText w:val="▪"/>
      <w:lvlJc w:val="left"/>
      <w:pPr>
        <w:ind w:left="7433" w:hanging="360"/>
      </w:pPr>
      <w:rPr>
        <w:rFonts w:ascii="Noto Sans Symbols" w:eastAsia="Noto Sans Symbols" w:hAnsi="Noto Sans Symbols" w:cs="Noto Sans Symbols"/>
        <w:vertAlign w:val="baseline"/>
      </w:rPr>
    </w:lvl>
    <w:lvl w:ilvl="3">
      <w:start w:val="1"/>
      <w:numFmt w:val="bullet"/>
      <w:lvlText w:val="●"/>
      <w:lvlJc w:val="left"/>
      <w:pPr>
        <w:ind w:left="8153" w:hanging="360"/>
      </w:pPr>
      <w:rPr>
        <w:rFonts w:ascii="Noto Sans Symbols" w:eastAsia="Noto Sans Symbols" w:hAnsi="Noto Sans Symbols" w:cs="Noto Sans Symbols"/>
        <w:vertAlign w:val="baseline"/>
      </w:rPr>
    </w:lvl>
    <w:lvl w:ilvl="4">
      <w:start w:val="1"/>
      <w:numFmt w:val="bullet"/>
      <w:lvlText w:val="o"/>
      <w:lvlJc w:val="left"/>
      <w:pPr>
        <w:ind w:left="8873" w:hanging="360"/>
      </w:pPr>
      <w:rPr>
        <w:rFonts w:ascii="Courier New" w:eastAsia="Courier New" w:hAnsi="Courier New" w:cs="Courier New"/>
        <w:vertAlign w:val="baseline"/>
      </w:rPr>
    </w:lvl>
    <w:lvl w:ilvl="5">
      <w:start w:val="1"/>
      <w:numFmt w:val="bullet"/>
      <w:lvlText w:val="▪"/>
      <w:lvlJc w:val="left"/>
      <w:pPr>
        <w:ind w:left="9593" w:hanging="360"/>
      </w:pPr>
      <w:rPr>
        <w:rFonts w:ascii="Noto Sans Symbols" w:eastAsia="Noto Sans Symbols" w:hAnsi="Noto Sans Symbols" w:cs="Noto Sans Symbols"/>
        <w:vertAlign w:val="baseline"/>
      </w:rPr>
    </w:lvl>
    <w:lvl w:ilvl="6">
      <w:start w:val="1"/>
      <w:numFmt w:val="bullet"/>
      <w:lvlText w:val="●"/>
      <w:lvlJc w:val="left"/>
      <w:pPr>
        <w:ind w:left="10313" w:hanging="360"/>
      </w:pPr>
      <w:rPr>
        <w:rFonts w:ascii="Noto Sans Symbols" w:eastAsia="Noto Sans Symbols" w:hAnsi="Noto Sans Symbols" w:cs="Noto Sans Symbols"/>
        <w:vertAlign w:val="baseline"/>
      </w:rPr>
    </w:lvl>
    <w:lvl w:ilvl="7">
      <w:start w:val="1"/>
      <w:numFmt w:val="bullet"/>
      <w:lvlText w:val="o"/>
      <w:lvlJc w:val="left"/>
      <w:pPr>
        <w:ind w:left="11033" w:hanging="360"/>
      </w:pPr>
      <w:rPr>
        <w:rFonts w:ascii="Courier New" w:eastAsia="Courier New" w:hAnsi="Courier New" w:cs="Courier New"/>
        <w:vertAlign w:val="baseline"/>
      </w:rPr>
    </w:lvl>
    <w:lvl w:ilvl="8">
      <w:start w:val="1"/>
      <w:numFmt w:val="bullet"/>
      <w:lvlText w:val="▪"/>
      <w:lvlJc w:val="left"/>
      <w:pPr>
        <w:ind w:left="11753" w:hanging="360"/>
      </w:pPr>
      <w:rPr>
        <w:rFonts w:ascii="Noto Sans Symbols" w:eastAsia="Noto Sans Symbols" w:hAnsi="Noto Sans Symbols" w:cs="Noto Sans Symbols"/>
        <w:vertAlign w:val="baseline"/>
      </w:rPr>
    </w:lvl>
  </w:abstractNum>
  <w:abstractNum w:abstractNumId="21">
    <w:nsid w:val="7FFE02A5"/>
    <w:multiLevelType w:val="multilevel"/>
    <w:tmpl w:val="7FFE02A5"/>
    <w:lvl w:ilvl="0">
      <w:start w:val="1"/>
      <w:numFmt w:val="bullet"/>
      <w:lvlText w:val=""/>
      <w:lvlJc w:val="left"/>
      <w:pPr>
        <w:tabs>
          <w:tab w:val="left" w:pos="1776"/>
        </w:tabs>
        <w:ind w:left="1776" w:hanging="360"/>
      </w:pPr>
      <w:rPr>
        <w:rFonts w:ascii="Symbol" w:hAnsi="Symbol" w:hint="default"/>
      </w:rPr>
    </w:lvl>
    <w:lvl w:ilvl="1">
      <w:start w:val="1"/>
      <w:numFmt w:val="bullet"/>
      <w:lvlText w:val="o"/>
      <w:lvlJc w:val="left"/>
      <w:pPr>
        <w:tabs>
          <w:tab w:val="left" w:pos="1749"/>
        </w:tabs>
        <w:ind w:left="1749" w:hanging="360"/>
      </w:pPr>
      <w:rPr>
        <w:rFonts w:ascii="Courier New" w:hAnsi="Courier New" w:hint="default"/>
      </w:rPr>
    </w:lvl>
    <w:lvl w:ilvl="2">
      <w:start w:val="1"/>
      <w:numFmt w:val="bullet"/>
      <w:lvlText w:val=""/>
      <w:lvlJc w:val="left"/>
      <w:pPr>
        <w:tabs>
          <w:tab w:val="left" w:pos="2469"/>
        </w:tabs>
        <w:ind w:left="2469" w:hanging="360"/>
      </w:pPr>
      <w:rPr>
        <w:rFonts w:ascii="Wingdings" w:hAnsi="Wingdings" w:hint="default"/>
      </w:rPr>
    </w:lvl>
    <w:lvl w:ilvl="3">
      <w:start w:val="1"/>
      <w:numFmt w:val="bullet"/>
      <w:lvlText w:val=""/>
      <w:lvlJc w:val="left"/>
      <w:pPr>
        <w:tabs>
          <w:tab w:val="left" w:pos="3189"/>
        </w:tabs>
        <w:ind w:left="3189" w:hanging="360"/>
      </w:pPr>
      <w:rPr>
        <w:rFonts w:ascii="Symbol" w:hAnsi="Symbol" w:hint="default"/>
      </w:rPr>
    </w:lvl>
    <w:lvl w:ilvl="4">
      <w:start w:val="1"/>
      <w:numFmt w:val="bullet"/>
      <w:lvlText w:val="o"/>
      <w:lvlJc w:val="left"/>
      <w:pPr>
        <w:tabs>
          <w:tab w:val="left" w:pos="3909"/>
        </w:tabs>
        <w:ind w:left="3909" w:hanging="360"/>
      </w:pPr>
      <w:rPr>
        <w:rFonts w:ascii="Courier New" w:hAnsi="Courier New" w:hint="default"/>
      </w:rPr>
    </w:lvl>
    <w:lvl w:ilvl="5">
      <w:start w:val="1"/>
      <w:numFmt w:val="bullet"/>
      <w:lvlText w:val=""/>
      <w:lvlJc w:val="left"/>
      <w:pPr>
        <w:tabs>
          <w:tab w:val="left" w:pos="4629"/>
        </w:tabs>
        <w:ind w:left="4629" w:hanging="360"/>
      </w:pPr>
      <w:rPr>
        <w:rFonts w:ascii="Wingdings" w:hAnsi="Wingdings" w:hint="default"/>
      </w:rPr>
    </w:lvl>
    <w:lvl w:ilvl="6">
      <w:start w:val="1"/>
      <w:numFmt w:val="bullet"/>
      <w:lvlText w:val=""/>
      <w:lvlJc w:val="left"/>
      <w:pPr>
        <w:tabs>
          <w:tab w:val="left" w:pos="5349"/>
        </w:tabs>
        <w:ind w:left="5349" w:hanging="360"/>
      </w:pPr>
      <w:rPr>
        <w:rFonts w:ascii="Symbol" w:hAnsi="Symbol" w:hint="default"/>
      </w:rPr>
    </w:lvl>
    <w:lvl w:ilvl="7">
      <w:start w:val="1"/>
      <w:numFmt w:val="bullet"/>
      <w:lvlText w:val="o"/>
      <w:lvlJc w:val="left"/>
      <w:pPr>
        <w:tabs>
          <w:tab w:val="left" w:pos="6069"/>
        </w:tabs>
        <w:ind w:left="6069" w:hanging="360"/>
      </w:pPr>
      <w:rPr>
        <w:rFonts w:ascii="Courier New" w:hAnsi="Courier New" w:hint="default"/>
      </w:rPr>
    </w:lvl>
    <w:lvl w:ilvl="8">
      <w:start w:val="1"/>
      <w:numFmt w:val="bullet"/>
      <w:lvlText w:val=""/>
      <w:lvlJc w:val="left"/>
      <w:pPr>
        <w:tabs>
          <w:tab w:val="left" w:pos="6789"/>
        </w:tabs>
        <w:ind w:left="6789" w:hanging="360"/>
      </w:pPr>
      <w:rPr>
        <w:rFonts w:ascii="Wingdings" w:hAnsi="Wingdings" w:hint="default"/>
      </w:rPr>
    </w:lvl>
  </w:abstractNum>
  <w:num w:numId="1">
    <w:abstractNumId w:val="2"/>
  </w:num>
  <w:num w:numId="2">
    <w:abstractNumId w:val="17"/>
  </w:num>
  <w:num w:numId="3">
    <w:abstractNumId w:val="15"/>
  </w:num>
  <w:num w:numId="4">
    <w:abstractNumId w:val="2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2"/>
  </w:num>
  <w:num w:numId="9">
    <w:abstractNumId w:val="7"/>
  </w:num>
  <w:num w:numId="10">
    <w:abstractNumId w:val="3"/>
  </w:num>
  <w:num w:numId="11">
    <w:abstractNumId w:val="1"/>
  </w:num>
  <w:num w:numId="12">
    <w:abstractNumId w:val="8"/>
  </w:num>
  <w:num w:numId="13">
    <w:abstractNumId w:val="14"/>
  </w:num>
  <w:num w:numId="14">
    <w:abstractNumId w:val="11"/>
  </w:num>
  <w:num w:numId="15">
    <w:abstractNumId w:val="5"/>
  </w:num>
  <w:num w:numId="16">
    <w:abstractNumId w:val="10"/>
  </w:num>
  <w:num w:numId="17">
    <w:abstractNumId w:val="19"/>
  </w:num>
  <w:num w:numId="18">
    <w:abstractNumId w:val="4"/>
  </w:num>
  <w:num w:numId="19">
    <w:abstractNumId w:val="16"/>
  </w:num>
  <w:num w:numId="20">
    <w:abstractNumId w:val="13"/>
  </w:num>
  <w:num w:numId="21">
    <w:abstractNumId w:val="21"/>
  </w:num>
  <w:num w:numId="22">
    <w:abstractNumId w:val="9"/>
  </w:num>
  <w:num w:numId="23">
    <w:abstractNumId w:val="0"/>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drawingGridHorizontalSpacing w:val="110"/>
  <w:displayHorizontalDrawingGridEvery w:val="2"/>
  <w:characterSpacingControl w:val="doNotCompress"/>
  <w:hdrShapeDefaults>
    <o:shapedefaults v:ext="edit" spidmax="8194"/>
    <o:shapelayout v:ext="edit">
      <o:idmap v:ext="edit" data="7"/>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42A6"/>
    <w:rsid w:val="00027028"/>
    <w:rsid w:val="00065618"/>
    <w:rsid w:val="000843B1"/>
    <w:rsid w:val="00086111"/>
    <w:rsid w:val="000A27AE"/>
    <w:rsid w:val="00130324"/>
    <w:rsid w:val="001453E8"/>
    <w:rsid w:val="001454A7"/>
    <w:rsid w:val="00182873"/>
    <w:rsid w:val="001960FB"/>
    <w:rsid w:val="001A7532"/>
    <w:rsid w:val="001E4AFA"/>
    <w:rsid w:val="00214576"/>
    <w:rsid w:val="002205E8"/>
    <w:rsid w:val="00224B36"/>
    <w:rsid w:val="002251E1"/>
    <w:rsid w:val="0022632A"/>
    <w:rsid w:val="002400B6"/>
    <w:rsid w:val="00243769"/>
    <w:rsid w:val="00265D53"/>
    <w:rsid w:val="0027759A"/>
    <w:rsid w:val="003073C5"/>
    <w:rsid w:val="00310C2F"/>
    <w:rsid w:val="0032339B"/>
    <w:rsid w:val="003422F7"/>
    <w:rsid w:val="00343FE3"/>
    <w:rsid w:val="00385B23"/>
    <w:rsid w:val="003947ED"/>
    <w:rsid w:val="003A1C21"/>
    <w:rsid w:val="0040047F"/>
    <w:rsid w:val="00450F64"/>
    <w:rsid w:val="004A360C"/>
    <w:rsid w:val="004B7A8A"/>
    <w:rsid w:val="004D4BAA"/>
    <w:rsid w:val="004D580C"/>
    <w:rsid w:val="004F637C"/>
    <w:rsid w:val="00500539"/>
    <w:rsid w:val="00526460"/>
    <w:rsid w:val="00581303"/>
    <w:rsid w:val="005A2F75"/>
    <w:rsid w:val="005D1E9E"/>
    <w:rsid w:val="005E0362"/>
    <w:rsid w:val="005E7783"/>
    <w:rsid w:val="00616385"/>
    <w:rsid w:val="006279D6"/>
    <w:rsid w:val="0065113D"/>
    <w:rsid w:val="00666EBD"/>
    <w:rsid w:val="00695DE5"/>
    <w:rsid w:val="006A5188"/>
    <w:rsid w:val="006B2561"/>
    <w:rsid w:val="006E7A72"/>
    <w:rsid w:val="006F13E3"/>
    <w:rsid w:val="006F3ED5"/>
    <w:rsid w:val="006F4E59"/>
    <w:rsid w:val="0070182E"/>
    <w:rsid w:val="007120CC"/>
    <w:rsid w:val="00727877"/>
    <w:rsid w:val="00745385"/>
    <w:rsid w:val="0074541D"/>
    <w:rsid w:val="00757015"/>
    <w:rsid w:val="00760C24"/>
    <w:rsid w:val="007629EE"/>
    <w:rsid w:val="007C48F2"/>
    <w:rsid w:val="007D5054"/>
    <w:rsid w:val="007E03C9"/>
    <w:rsid w:val="007F00A4"/>
    <w:rsid w:val="008074A8"/>
    <w:rsid w:val="00807698"/>
    <w:rsid w:val="00816673"/>
    <w:rsid w:val="00853C34"/>
    <w:rsid w:val="0085694B"/>
    <w:rsid w:val="008A2D79"/>
    <w:rsid w:val="008A7FF2"/>
    <w:rsid w:val="008D33BA"/>
    <w:rsid w:val="008D6B95"/>
    <w:rsid w:val="008F1D91"/>
    <w:rsid w:val="0095361A"/>
    <w:rsid w:val="00954893"/>
    <w:rsid w:val="00955E1D"/>
    <w:rsid w:val="0098334A"/>
    <w:rsid w:val="00986865"/>
    <w:rsid w:val="00997DA4"/>
    <w:rsid w:val="009D6E0D"/>
    <w:rsid w:val="00A2660C"/>
    <w:rsid w:val="00A308DB"/>
    <w:rsid w:val="00A41C37"/>
    <w:rsid w:val="00A523EF"/>
    <w:rsid w:val="00A630CE"/>
    <w:rsid w:val="00A636DB"/>
    <w:rsid w:val="00A94471"/>
    <w:rsid w:val="00AB5C72"/>
    <w:rsid w:val="00AC3F4B"/>
    <w:rsid w:val="00AD1FB6"/>
    <w:rsid w:val="00B106BD"/>
    <w:rsid w:val="00B13329"/>
    <w:rsid w:val="00B32AAD"/>
    <w:rsid w:val="00B854C4"/>
    <w:rsid w:val="00B86D6B"/>
    <w:rsid w:val="00BA2815"/>
    <w:rsid w:val="00BA39E3"/>
    <w:rsid w:val="00BB2630"/>
    <w:rsid w:val="00C24A95"/>
    <w:rsid w:val="00C40229"/>
    <w:rsid w:val="00C420D7"/>
    <w:rsid w:val="00C42816"/>
    <w:rsid w:val="00C512F5"/>
    <w:rsid w:val="00C51B34"/>
    <w:rsid w:val="00C761DD"/>
    <w:rsid w:val="00C90D33"/>
    <w:rsid w:val="00CD56AF"/>
    <w:rsid w:val="00CF0682"/>
    <w:rsid w:val="00CF0F8B"/>
    <w:rsid w:val="00CF1681"/>
    <w:rsid w:val="00CF621A"/>
    <w:rsid w:val="00D43421"/>
    <w:rsid w:val="00D43A69"/>
    <w:rsid w:val="00D8128C"/>
    <w:rsid w:val="00D94724"/>
    <w:rsid w:val="00DE072D"/>
    <w:rsid w:val="00DF4255"/>
    <w:rsid w:val="00DF558E"/>
    <w:rsid w:val="00E13339"/>
    <w:rsid w:val="00E15196"/>
    <w:rsid w:val="00E3246B"/>
    <w:rsid w:val="00E359A4"/>
    <w:rsid w:val="00E4546E"/>
    <w:rsid w:val="00E5484B"/>
    <w:rsid w:val="00E54CFB"/>
    <w:rsid w:val="00E727A4"/>
    <w:rsid w:val="00E802D8"/>
    <w:rsid w:val="00E842A6"/>
    <w:rsid w:val="00E944CE"/>
    <w:rsid w:val="00EA32FD"/>
    <w:rsid w:val="00EE21EB"/>
    <w:rsid w:val="00F238CD"/>
    <w:rsid w:val="00F31D88"/>
    <w:rsid w:val="00F45250"/>
    <w:rsid w:val="00F63AE3"/>
    <w:rsid w:val="00F64602"/>
    <w:rsid w:val="00F81497"/>
    <w:rsid w:val="00F822F9"/>
    <w:rsid w:val="00F835A2"/>
    <w:rsid w:val="00FD06DD"/>
    <w:rsid w:val="00FE00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qFormat="1"/>
    <w:lsdException w:name="footnote text" w:qFormat="1"/>
    <w:lsdException w:name="header" w:qFormat="1"/>
    <w:lsdException w:name="footer" w:qFormat="1"/>
    <w:lsdException w:name="caption" w:uiPriority="0" w:qFormat="1"/>
    <w:lsdException w:name="footnote reference" w:qFormat="1"/>
    <w:lsdException w:name="page number" w:qFormat="1"/>
    <w:lsdException w:name="List" w:uiPriority="0" w:qFormat="1"/>
    <w:lsdException w:name="List Bullet 4"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uiPriority="0" w:qFormat="1"/>
    <w:lsdException w:name="Body Text 3" w:qFormat="1"/>
    <w:lsdException w:name="Body Text Indent 2" w:qFormat="1"/>
    <w:lsdException w:name="Body Text Indent 3" w:qFormat="1"/>
    <w:lsdException w:name="Hyperlink" w:uiPriority="0" w:qFormat="1"/>
    <w:lsdException w:name="Strong" w:semiHidden="0" w:uiPriority="0" w:unhideWhenUsed="0" w:qFormat="1"/>
    <w:lsdException w:name="Emphasis" w:semiHidden="0" w:uiPriority="0" w:unhideWhenUsed="0" w:qFormat="1"/>
    <w:lsdException w:name="Plain Text" w:qFormat="1"/>
    <w:lsdException w:name="Normal (Web)" w:uiPriority="0"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4B"/>
    <w:pPr>
      <w:ind w:firstLine="709"/>
      <w:jc w:val="both"/>
    </w:pPr>
    <w:rPr>
      <w:sz w:val="22"/>
      <w:szCs w:val="22"/>
      <w:lang w:eastAsia="en-US"/>
    </w:rPr>
  </w:style>
  <w:style w:type="paragraph" w:styleId="1">
    <w:name w:val="heading 1"/>
    <w:basedOn w:val="a"/>
    <w:next w:val="a"/>
    <w:link w:val="10"/>
    <w:uiPriority w:val="9"/>
    <w:qFormat/>
    <w:rsid w:val="000843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D5054"/>
    <w:pPr>
      <w:keepNext/>
      <w:ind w:firstLine="0"/>
      <w:jc w:val="center"/>
      <w:outlineLvl w:val="1"/>
    </w:pPr>
    <w:rPr>
      <w:rFonts w:ascii="Times New Roman" w:eastAsia="Times New Roman" w:hAnsi="Times New Roman"/>
      <w:b/>
      <w:bCs/>
      <w:sz w:val="28"/>
      <w:szCs w:val="24"/>
      <w:lang w:eastAsia="ru-RU"/>
    </w:rPr>
  </w:style>
  <w:style w:type="paragraph" w:styleId="3">
    <w:name w:val="heading 3"/>
    <w:basedOn w:val="a"/>
    <w:next w:val="a"/>
    <w:link w:val="30"/>
    <w:uiPriority w:val="9"/>
    <w:unhideWhenUsed/>
    <w:qFormat/>
    <w:rsid w:val="000843B1"/>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qFormat/>
    <w:rsid w:val="000843B1"/>
    <w:pPr>
      <w:widowControl w:val="0"/>
      <w:autoSpaceDE w:val="0"/>
      <w:autoSpaceDN w:val="0"/>
      <w:adjustRightInd w:val="0"/>
      <w:spacing w:before="240" w:after="60"/>
      <w:ind w:firstLine="0"/>
      <w:jc w:val="left"/>
      <w:outlineLvl w:val="4"/>
    </w:pPr>
    <w:rPr>
      <w:rFonts w:ascii="Times New Roman" w:eastAsia="SimSu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E842A6"/>
    <w:pPr>
      <w:widowControl w:val="0"/>
      <w:autoSpaceDE w:val="0"/>
      <w:autoSpaceDN w:val="0"/>
    </w:pPr>
    <w:rPr>
      <w:rFonts w:eastAsia="Times New Roman"/>
      <w:sz w:val="22"/>
      <w:szCs w:val="22"/>
    </w:rPr>
  </w:style>
  <w:style w:type="paragraph" w:customStyle="1" w:styleId="ConsPlusTitle">
    <w:name w:val="ConsPlusTitle"/>
    <w:qFormat/>
    <w:rsid w:val="00E842A6"/>
    <w:pPr>
      <w:widowControl w:val="0"/>
      <w:autoSpaceDE w:val="0"/>
      <w:autoSpaceDN w:val="0"/>
    </w:pPr>
    <w:rPr>
      <w:rFonts w:eastAsia="Times New Roman" w:cs="Calibri"/>
      <w:b/>
      <w:sz w:val="22"/>
      <w:szCs w:val="22"/>
    </w:rPr>
  </w:style>
  <w:style w:type="paragraph" w:customStyle="1" w:styleId="ConsPlusTitlePage">
    <w:name w:val="ConsPlusTitlePage"/>
    <w:qFormat/>
    <w:rsid w:val="00E842A6"/>
    <w:pPr>
      <w:widowControl w:val="0"/>
      <w:autoSpaceDE w:val="0"/>
      <w:autoSpaceDN w:val="0"/>
    </w:pPr>
    <w:rPr>
      <w:rFonts w:ascii="Tahoma" w:eastAsia="Times New Roman" w:hAnsi="Tahoma" w:cs="Tahoma"/>
      <w:szCs w:val="22"/>
    </w:rPr>
  </w:style>
  <w:style w:type="paragraph" w:styleId="a3">
    <w:name w:val="Balloon Text"/>
    <w:basedOn w:val="a"/>
    <w:link w:val="a4"/>
    <w:uiPriority w:val="99"/>
    <w:unhideWhenUsed/>
    <w:qFormat/>
    <w:rsid w:val="00C90D33"/>
    <w:rPr>
      <w:rFonts w:ascii="Tahoma" w:hAnsi="Tahoma"/>
      <w:sz w:val="16"/>
      <w:szCs w:val="16"/>
    </w:rPr>
  </w:style>
  <w:style w:type="character" w:customStyle="1" w:styleId="a4">
    <w:name w:val="Текст выноски Знак"/>
    <w:link w:val="a3"/>
    <w:uiPriority w:val="99"/>
    <w:qFormat/>
    <w:rsid w:val="00C90D33"/>
    <w:rPr>
      <w:rFonts w:ascii="Tahoma" w:hAnsi="Tahoma" w:cs="Tahoma"/>
      <w:sz w:val="16"/>
      <w:szCs w:val="16"/>
      <w:lang w:eastAsia="en-US"/>
    </w:rPr>
  </w:style>
  <w:style w:type="paragraph" w:customStyle="1" w:styleId="z">
    <w:name w:val="z"/>
    <w:basedOn w:val="a"/>
    <w:rsid w:val="000A27AE"/>
    <w:pPr>
      <w:spacing w:before="100" w:beforeAutospacing="1" w:after="100" w:afterAutospacing="1"/>
      <w:ind w:firstLine="0"/>
      <w:jc w:val="left"/>
    </w:pPr>
    <w:rPr>
      <w:rFonts w:ascii="Times New Roman" w:eastAsia="Times New Roman" w:hAnsi="Times New Roman"/>
      <w:sz w:val="24"/>
      <w:szCs w:val="24"/>
      <w:lang w:eastAsia="ru-RU"/>
    </w:rPr>
  </w:style>
  <w:style w:type="paragraph" w:styleId="a5">
    <w:name w:val="Normal (Web)"/>
    <w:basedOn w:val="a"/>
    <w:unhideWhenUsed/>
    <w:qFormat/>
    <w:rsid w:val="0022632A"/>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t">
    <w:name w:val="t"/>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s">
    <w:name w:val="s"/>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FORMATTEXT">
    <w:name w:val=".FORMATTEXT"/>
    <w:qFormat/>
    <w:rsid w:val="0032339B"/>
    <w:pPr>
      <w:widowControl w:val="0"/>
      <w:autoSpaceDE w:val="0"/>
      <w:autoSpaceDN w:val="0"/>
      <w:adjustRightInd w:val="0"/>
    </w:pPr>
    <w:rPr>
      <w:rFonts w:ascii="Arial" w:eastAsia="Times New Roman" w:hAnsi="Arial" w:cs="Arial"/>
    </w:rPr>
  </w:style>
  <w:style w:type="paragraph" w:customStyle="1" w:styleId="Style10">
    <w:name w:val="Style10"/>
    <w:basedOn w:val="a"/>
    <w:uiPriority w:val="99"/>
    <w:rsid w:val="0040047F"/>
    <w:pPr>
      <w:widowControl w:val="0"/>
      <w:autoSpaceDE w:val="0"/>
      <w:autoSpaceDN w:val="0"/>
      <w:adjustRightInd w:val="0"/>
      <w:spacing w:line="482" w:lineRule="exact"/>
      <w:ind w:firstLine="739"/>
    </w:pPr>
    <w:rPr>
      <w:rFonts w:ascii="Times New Roman" w:eastAsia="Times New Roman" w:hAnsi="Times New Roman"/>
      <w:sz w:val="24"/>
      <w:szCs w:val="24"/>
      <w:lang w:eastAsia="ru-RU"/>
    </w:rPr>
  </w:style>
  <w:style w:type="character" w:customStyle="1" w:styleId="FontStyle35">
    <w:name w:val="Font Style35"/>
    <w:uiPriority w:val="99"/>
    <w:rsid w:val="0040047F"/>
    <w:rPr>
      <w:rFonts w:ascii="Times New Roman" w:hAnsi="Times New Roman" w:cs="Times New Roman"/>
      <w:sz w:val="24"/>
      <w:szCs w:val="24"/>
    </w:rPr>
  </w:style>
  <w:style w:type="table" w:styleId="a6">
    <w:name w:val="Table Grid"/>
    <w:basedOn w:val="a1"/>
    <w:qFormat/>
    <w:rsid w:val="008D6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4">
    <w:name w:val="Grid Table 1 Light - Accent 4"/>
    <w:basedOn w:val="a1"/>
    <w:link w:val="11"/>
    <w:uiPriority w:val="99"/>
    <w:rsid w:val="00343FE3"/>
    <w:pPr>
      <w:ind w:left="-567" w:right="-284"/>
    </w:pPr>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paragraph" w:customStyle="1" w:styleId="11">
    <w:name w:val="Основной текст1"/>
    <w:basedOn w:val="a7"/>
    <w:link w:val="GridTable1Light-Accent4"/>
    <w:uiPriority w:val="99"/>
    <w:qFormat/>
    <w:rsid w:val="00343FE3"/>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firstLine="0"/>
      <w:jc w:val="both"/>
      <w:outlineLvl w:val="9"/>
    </w:pPr>
    <w:rPr>
      <w:rFonts w:ascii="Times New Roman" w:hAnsi="Times New Roman"/>
      <w:sz w:val="28"/>
      <w:szCs w:val="28"/>
    </w:rPr>
  </w:style>
  <w:style w:type="paragraph" w:styleId="a7">
    <w:name w:val="Subtitle"/>
    <w:basedOn w:val="a"/>
    <w:next w:val="a"/>
    <w:link w:val="a8"/>
    <w:qFormat/>
    <w:rsid w:val="00343FE3"/>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343FE3"/>
    <w:rPr>
      <w:rFonts w:ascii="Cambria" w:eastAsia="Times New Roman" w:hAnsi="Cambria" w:cs="Times New Roman"/>
      <w:sz w:val="24"/>
      <w:szCs w:val="24"/>
      <w:lang w:eastAsia="en-US"/>
    </w:rPr>
  </w:style>
  <w:style w:type="paragraph" w:styleId="a9">
    <w:name w:val="header"/>
    <w:basedOn w:val="a"/>
    <w:link w:val="aa"/>
    <w:uiPriority w:val="99"/>
    <w:unhideWhenUsed/>
    <w:qFormat/>
    <w:rsid w:val="00AD1FB6"/>
    <w:pPr>
      <w:tabs>
        <w:tab w:val="center" w:pos="4677"/>
        <w:tab w:val="right" w:pos="9355"/>
      </w:tabs>
    </w:pPr>
  </w:style>
  <w:style w:type="character" w:customStyle="1" w:styleId="aa">
    <w:name w:val="Верхний колонтитул Знак"/>
    <w:link w:val="a9"/>
    <w:qFormat/>
    <w:rsid w:val="00AD1FB6"/>
    <w:rPr>
      <w:sz w:val="22"/>
      <w:szCs w:val="22"/>
      <w:lang w:eastAsia="en-US"/>
    </w:rPr>
  </w:style>
  <w:style w:type="paragraph" w:styleId="ab">
    <w:name w:val="footer"/>
    <w:basedOn w:val="a"/>
    <w:link w:val="ac"/>
    <w:uiPriority w:val="99"/>
    <w:unhideWhenUsed/>
    <w:qFormat/>
    <w:rsid w:val="00AD1FB6"/>
    <w:pPr>
      <w:tabs>
        <w:tab w:val="center" w:pos="4677"/>
        <w:tab w:val="right" w:pos="9355"/>
      </w:tabs>
    </w:pPr>
  </w:style>
  <w:style w:type="character" w:customStyle="1" w:styleId="ac">
    <w:name w:val="Нижний колонтитул Знак"/>
    <w:link w:val="ab"/>
    <w:qFormat/>
    <w:rsid w:val="00AD1FB6"/>
    <w:rPr>
      <w:sz w:val="22"/>
      <w:szCs w:val="22"/>
      <w:lang w:eastAsia="en-US"/>
    </w:rPr>
  </w:style>
  <w:style w:type="character" w:customStyle="1" w:styleId="20">
    <w:name w:val="Заголовок 2 Знак"/>
    <w:link w:val="2"/>
    <w:uiPriority w:val="9"/>
    <w:qFormat/>
    <w:rsid w:val="007D5054"/>
    <w:rPr>
      <w:rFonts w:ascii="Times New Roman" w:eastAsia="Times New Roman" w:hAnsi="Times New Roman"/>
      <w:b/>
      <w:bCs/>
      <w:sz w:val="28"/>
      <w:szCs w:val="24"/>
    </w:rPr>
  </w:style>
  <w:style w:type="character" w:styleId="ad">
    <w:name w:val="Hyperlink"/>
    <w:unhideWhenUsed/>
    <w:qFormat/>
    <w:rsid w:val="009D6E0D"/>
    <w:rPr>
      <w:color w:val="0000FF"/>
      <w:u w:val="single"/>
    </w:rPr>
  </w:style>
  <w:style w:type="character" w:customStyle="1" w:styleId="extendedtext-full">
    <w:name w:val="extendedtext-full"/>
    <w:basedOn w:val="a0"/>
    <w:qFormat/>
    <w:rsid w:val="009D6E0D"/>
  </w:style>
  <w:style w:type="character" w:customStyle="1" w:styleId="w9">
    <w:name w:val="w9"/>
    <w:basedOn w:val="a0"/>
    <w:rsid w:val="009D6E0D"/>
  </w:style>
  <w:style w:type="character" w:customStyle="1" w:styleId="cmd">
    <w:name w:val="cmd"/>
    <w:basedOn w:val="a0"/>
    <w:rsid w:val="009D6E0D"/>
  </w:style>
  <w:style w:type="character" w:customStyle="1" w:styleId="-">
    <w:name w:val="Интернет-ссылка"/>
    <w:rsid w:val="00DE072D"/>
    <w:rPr>
      <w:color w:val="0000FF"/>
      <w:u w:val="single"/>
    </w:rPr>
  </w:style>
  <w:style w:type="paragraph" w:customStyle="1" w:styleId="Default">
    <w:name w:val="Default"/>
    <w:qFormat/>
    <w:rsid w:val="00DE072D"/>
    <w:rPr>
      <w:rFonts w:ascii="Times New Roman" w:hAnsi="Times New Roman"/>
      <w:color w:val="000000"/>
      <w:sz w:val="24"/>
      <w:szCs w:val="24"/>
    </w:rPr>
  </w:style>
  <w:style w:type="character" w:customStyle="1" w:styleId="ConsPlusNormal0">
    <w:name w:val="ConsPlusNormal Знак"/>
    <w:link w:val="ConsPlusNormal"/>
    <w:rsid w:val="00F238CD"/>
    <w:rPr>
      <w:rFonts w:eastAsia="Times New Roman"/>
      <w:sz w:val="22"/>
      <w:szCs w:val="22"/>
      <w:lang w:bidi="ar-SA"/>
    </w:rPr>
  </w:style>
  <w:style w:type="paragraph" w:styleId="ae">
    <w:name w:val="List Paragraph"/>
    <w:basedOn w:val="a"/>
    <w:autoRedefine/>
    <w:hidden/>
    <w:uiPriority w:val="34"/>
    <w:qFormat/>
    <w:rsid w:val="000843B1"/>
    <w:pPr>
      <w:suppressAutoHyphens/>
      <w:autoSpaceDE w:val="0"/>
      <w:autoSpaceDN w:val="0"/>
      <w:adjustRightInd w:val="0"/>
      <w:contextualSpacing/>
      <w:outlineLvl w:val="0"/>
    </w:pPr>
    <w:rPr>
      <w:rFonts w:ascii="Times New Roman" w:eastAsia="Times New Roman" w:hAnsi="Times New Roman"/>
      <w:color w:val="000000" w:themeColor="text1"/>
      <w:position w:val="-1"/>
      <w:sz w:val="26"/>
      <w:szCs w:val="26"/>
      <w:lang w:eastAsia="ru-RU"/>
    </w:rPr>
  </w:style>
  <w:style w:type="paragraph" w:customStyle="1" w:styleId="af">
    <w:name w:val="Мясо Знак"/>
    <w:basedOn w:val="a"/>
    <w:uiPriority w:val="99"/>
    <w:qFormat/>
    <w:rsid w:val="00807698"/>
    <w:pPr>
      <w:suppressAutoHyphens/>
    </w:pPr>
    <w:rPr>
      <w:rFonts w:ascii="Times New Roman" w:eastAsia="MS Mincho" w:hAnsi="Times New Roman"/>
      <w:sz w:val="28"/>
      <w:szCs w:val="28"/>
      <w:lang w:eastAsia="ar-SA"/>
    </w:rPr>
  </w:style>
  <w:style w:type="character" w:customStyle="1" w:styleId="10">
    <w:name w:val="Заголовок 1 Знак"/>
    <w:basedOn w:val="a0"/>
    <w:link w:val="1"/>
    <w:uiPriority w:val="9"/>
    <w:qFormat/>
    <w:rsid w:val="000843B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qFormat/>
    <w:rsid w:val="000843B1"/>
    <w:rPr>
      <w:rFonts w:asciiTheme="majorHAnsi" w:eastAsiaTheme="majorEastAsia" w:hAnsiTheme="majorHAnsi" w:cstheme="majorBidi"/>
      <w:b/>
      <w:bCs/>
      <w:color w:val="4F81BD" w:themeColor="accent1"/>
      <w:sz w:val="22"/>
      <w:szCs w:val="22"/>
      <w:lang w:eastAsia="en-US"/>
    </w:rPr>
  </w:style>
  <w:style w:type="character" w:customStyle="1" w:styleId="50">
    <w:name w:val="Заголовок 5 Знак"/>
    <w:basedOn w:val="a0"/>
    <w:link w:val="5"/>
    <w:uiPriority w:val="9"/>
    <w:qFormat/>
    <w:rsid w:val="000843B1"/>
    <w:rPr>
      <w:rFonts w:ascii="Times New Roman" w:eastAsia="SimSun" w:hAnsi="Times New Roman"/>
      <w:b/>
      <w:bCs/>
      <w:i/>
      <w:iCs/>
      <w:sz w:val="26"/>
      <w:szCs w:val="26"/>
    </w:rPr>
  </w:style>
  <w:style w:type="character" w:styleId="af0">
    <w:name w:val="footnote reference"/>
    <w:uiPriority w:val="99"/>
    <w:qFormat/>
    <w:rsid w:val="000843B1"/>
    <w:rPr>
      <w:rFonts w:cs="Times New Roman"/>
      <w:vertAlign w:val="superscript"/>
    </w:rPr>
  </w:style>
  <w:style w:type="character" w:styleId="af1">
    <w:name w:val="Emphasis"/>
    <w:qFormat/>
    <w:rsid w:val="000843B1"/>
    <w:rPr>
      <w:i/>
      <w:iCs/>
    </w:rPr>
  </w:style>
  <w:style w:type="character" w:styleId="af2">
    <w:name w:val="page number"/>
    <w:basedOn w:val="a0"/>
    <w:uiPriority w:val="99"/>
    <w:qFormat/>
    <w:rsid w:val="000843B1"/>
  </w:style>
  <w:style w:type="character" w:styleId="af3">
    <w:name w:val="Strong"/>
    <w:qFormat/>
    <w:rsid w:val="000843B1"/>
    <w:rPr>
      <w:b/>
      <w:bCs/>
    </w:rPr>
  </w:style>
  <w:style w:type="paragraph" w:styleId="21">
    <w:name w:val="Body Text 2"/>
    <w:basedOn w:val="a"/>
    <w:link w:val="22"/>
    <w:qFormat/>
    <w:rsid w:val="000843B1"/>
    <w:pPr>
      <w:widowControl w:val="0"/>
      <w:autoSpaceDE w:val="0"/>
      <w:autoSpaceDN w:val="0"/>
      <w:adjustRightInd w:val="0"/>
      <w:spacing w:after="120" w:line="480" w:lineRule="auto"/>
      <w:ind w:firstLine="0"/>
      <w:jc w:val="left"/>
    </w:pPr>
    <w:rPr>
      <w:rFonts w:ascii="Times New Roman" w:eastAsia="SimSun" w:hAnsi="Times New Roman"/>
      <w:sz w:val="20"/>
      <w:szCs w:val="20"/>
      <w:lang w:eastAsia="ru-RU"/>
    </w:rPr>
  </w:style>
  <w:style w:type="character" w:customStyle="1" w:styleId="22">
    <w:name w:val="Основной текст 2 Знак"/>
    <w:basedOn w:val="a0"/>
    <w:link w:val="21"/>
    <w:qFormat/>
    <w:rsid w:val="000843B1"/>
    <w:rPr>
      <w:rFonts w:ascii="Times New Roman" w:eastAsia="SimSun" w:hAnsi="Times New Roman"/>
    </w:rPr>
  </w:style>
  <w:style w:type="paragraph" w:styleId="af4">
    <w:name w:val="Plain Text"/>
    <w:basedOn w:val="a"/>
    <w:link w:val="af5"/>
    <w:uiPriority w:val="99"/>
    <w:qFormat/>
    <w:rsid w:val="000843B1"/>
    <w:pPr>
      <w:ind w:firstLine="0"/>
      <w:jc w:val="left"/>
    </w:pPr>
    <w:rPr>
      <w:rFonts w:ascii="Courier New" w:eastAsia="SimSun" w:hAnsi="Courier New"/>
      <w:sz w:val="20"/>
      <w:szCs w:val="20"/>
      <w:lang w:eastAsia="ru-RU"/>
    </w:rPr>
  </w:style>
  <w:style w:type="character" w:customStyle="1" w:styleId="af5">
    <w:name w:val="Текст Знак"/>
    <w:basedOn w:val="a0"/>
    <w:link w:val="af4"/>
    <w:uiPriority w:val="99"/>
    <w:qFormat/>
    <w:rsid w:val="000843B1"/>
    <w:rPr>
      <w:rFonts w:ascii="Courier New" w:eastAsia="SimSun" w:hAnsi="Courier New"/>
    </w:rPr>
  </w:style>
  <w:style w:type="paragraph" w:styleId="31">
    <w:name w:val="Body Text Indent 3"/>
    <w:basedOn w:val="a"/>
    <w:link w:val="32"/>
    <w:uiPriority w:val="99"/>
    <w:qFormat/>
    <w:rsid w:val="000843B1"/>
    <w:pPr>
      <w:spacing w:before="100"/>
      <w:ind w:firstLine="697"/>
    </w:pPr>
    <w:rPr>
      <w:rFonts w:ascii="Times New Roman" w:eastAsia="SimSun" w:hAnsi="Times New Roman"/>
      <w:sz w:val="28"/>
      <w:szCs w:val="20"/>
      <w:lang w:eastAsia="ru-RU"/>
    </w:rPr>
  </w:style>
  <w:style w:type="character" w:customStyle="1" w:styleId="32">
    <w:name w:val="Основной текст с отступом 3 Знак"/>
    <w:basedOn w:val="a0"/>
    <w:link w:val="31"/>
    <w:uiPriority w:val="99"/>
    <w:qFormat/>
    <w:rsid w:val="000843B1"/>
    <w:rPr>
      <w:rFonts w:ascii="Times New Roman" w:eastAsia="SimSun" w:hAnsi="Times New Roman"/>
      <w:sz w:val="28"/>
    </w:rPr>
  </w:style>
  <w:style w:type="paragraph" w:styleId="af6">
    <w:name w:val="caption"/>
    <w:basedOn w:val="a"/>
    <w:next w:val="a"/>
    <w:qFormat/>
    <w:rsid w:val="000843B1"/>
    <w:pPr>
      <w:spacing w:before="120" w:after="120"/>
      <w:ind w:firstLine="0"/>
      <w:jc w:val="left"/>
    </w:pPr>
    <w:rPr>
      <w:rFonts w:ascii="Verdana" w:eastAsia="SimSun" w:hAnsi="Verdana"/>
      <w:b/>
      <w:bCs/>
      <w:sz w:val="20"/>
      <w:szCs w:val="20"/>
      <w:lang w:eastAsia="ru-RU"/>
    </w:rPr>
  </w:style>
  <w:style w:type="paragraph" w:styleId="af7">
    <w:name w:val="footnote text"/>
    <w:basedOn w:val="a"/>
    <w:link w:val="af8"/>
    <w:uiPriority w:val="99"/>
    <w:qFormat/>
    <w:rsid w:val="000843B1"/>
    <w:pPr>
      <w:ind w:firstLine="0"/>
      <w:jc w:val="left"/>
    </w:pPr>
    <w:rPr>
      <w:rFonts w:ascii="Times New Roman" w:eastAsia="SimSun" w:hAnsi="Times New Roman"/>
      <w:sz w:val="20"/>
      <w:szCs w:val="20"/>
      <w:lang w:eastAsia="ru-RU"/>
    </w:rPr>
  </w:style>
  <w:style w:type="character" w:customStyle="1" w:styleId="af8">
    <w:name w:val="Текст сноски Знак"/>
    <w:basedOn w:val="a0"/>
    <w:link w:val="af7"/>
    <w:uiPriority w:val="99"/>
    <w:qFormat/>
    <w:rsid w:val="000843B1"/>
    <w:rPr>
      <w:rFonts w:ascii="Times New Roman" w:eastAsia="SimSun" w:hAnsi="Times New Roman"/>
    </w:rPr>
  </w:style>
  <w:style w:type="paragraph" w:styleId="9">
    <w:name w:val="toc 9"/>
    <w:basedOn w:val="a"/>
    <w:next w:val="a"/>
    <w:uiPriority w:val="39"/>
    <w:qFormat/>
    <w:rsid w:val="000843B1"/>
    <w:pPr>
      <w:ind w:left="1600" w:firstLine="0"/>
      <w:jc w:val="left"/>
    </w:pPr>
    <w:rPr>
      <w:rFonts w:ascii="Times New Roman" w:eastAsia="SimSun" w:hAnsi="Times New Roman"/>
      <w:sz w:val="18"/>
      <w:szCs w:val="20"/>
      <w:lang w:eastAsia="ru-RU"/>
    </w:rPr>
  </w:style>
  <w:style w:type="paragraph" w:styleId="af9">
    <w:name w:val="Body Text"/>
    <w:basedOn w:val="a"/>
    <w:link w:val="afa"/>
    <w:uiPriority w:val="99"/>
    <w:qFormat/>
    <w:rsid w:val="000843B1"/>
    <w:pPr>
      <w:widowControl w:val="0"/>
      <w:autoSpaceDE w:val="0"/>
      <w:autoSpaceDN w:val="0"/>
      <w:adjustRightInd w:val="0"/>
      <w:spacing w:after="120"/>
      <w:ind w:firstLine="0"/>
      <w:jc w:val="left"/>
    </w:pPr>
    <w:rPr>
      <w:rFonts w:ascii="Times New Roman" w:eastAsia="SimSun" w:hAnsi="Times New Roman"/>
      <w:sz w:val="20"/>
      <w:szCs w:val="20"/>
      <w:lang w:eastAsia="ru-RU"/>
    </w:rPr>
  </w:style>
  <w:style w:type="character" w:customStyle="1" w:styleId="afa">
    <w:name w:val="Основной текст Знак"/>
    <w:basedOn w:val="a0"/>
    <w:link w:val="af9"/>
    <w:uiPriority w:val="99"/>
    <w:qFormat/>
    <w:rsid w:val="000843B1"/>
    <w:rPr>
      <w:rFonts w:ascii="Times New Roman" w:eastAsia="SimSun" w:hAnsi="Times New Roman"/>
    </w:rPr>
  </w:style>
  <w:style w:type="paragraph" w:styleId="12">
    <w:name w:val="toc 1"/>
    <w:basedOn w:val="a"/>
    <w:next w:val="a"/>
    <w:qFormat/>
    <w:rsid w:val="000843B1"/>
    <w:pPr>
      <w:tabs>
        <w:tab w:val="right" w:leader="dot" w:pos="9923"/>
      </w:tabs>
      <w:ind w:firstLine="0"/>
      <w:jc w:val="left"/>
    </w:pPr>
    <w:rPr>
      <w:rFonts w:ascii="Verdana" w:eastAsia="SimSun" w:hAnsi="Verdana"/>
      <w:b/>
      <w:bCs/>
      <w:sz w:val="20"/>
      <w:szCs w:val="20"/>
      <w:lang w:eastAsia="ru-RU"/>
    </w:rPr>
  </w:style>
  <w:style w:type="paragraph" w:styleId="33">
    <w:name w:val="toc 3"/>
    <w:basedOn w:val="a"/>
    <w:next w:val="a"/>
    <w:qFormat/>
    <w:rsid w:val="000843B1"/>
    <w:pPr>
      <w:ind w:leftChars="400" w:left="840" w:firstLine="0"/>
      <w:jc w:val="left"/>
    </w:pPr>
    <w:rPr>
      <w:rFonts w:ascii="Verdana" w:eastAsia="SimSun" w:hAnsi="Verdana"/>
      <w:sz w:val="20"/>
      <w:szCs w:val="20"/>
      <w:lang w:eastAsia="ru-RU"/>
    </w:rPr>
  </w:style>
  <w:style w:type="paragraph" w:styleId="23">
    <w:name w:val="toc 2"/>
    <w:basedOn w:val="a"/>
    <w:next w:val="a"/>
    <w:qFormat/>
    <w:rsid w:val="000843B1"/>
    <w:pPr>
      <w:tabs>
        <w:tab w:val="right" w:leader="dot" w:pos="9923"/>
      </w:tabs>
      <w:ind w:firstLine="0"/>
      <w:jc w:val="left"/>
    </w:pPr>
    <w:rPr>
      <w:rFonts w:ascii="Verdana" w:eastAsia="SimSun" w:hAnsi="Verdana"/>
      <w:iCs/>
      <w:sz w:val="20"/>
      <w:szCs w:val="20"/>
      <w:lang w:eastAsia="ru-RU"/>
    </w:rPr>
  </w:style>
  <w:style w:type="paragraph" w:styleId="4">
    <w:name w:val="List Bullet 4"/>
    <w:basedOn w:val="a"/>
    <w:uiPriority w:val="99"/>
    <w:qFormat/>
    <w:rsid w:val="000843B1"/>
    <w:pPr>
      <w:tabs>
        <w:tab w:val="left" w:pos="720"/>
        <w:tab w:val="left" w:pos="1209"/>
      </w:tabs>
      <w:ind w:left="1209" w:hanging="360"/>
      <w:jc w:val="left"/>
    </w:pPr>
    <w:rPr>
      <w:rFonts w:ascii="Times New Roman" w:eastAsia="SimSun" w:hAnsi="Times New Roman"/>
      <w:sz w:val="20"/>
      <w:szCs w:val="20"/>
      <w:lang w:val="en-GB" w:eastAsia="ru-RU"/>
    </w:rPr>
  </w:style>
  <w:style w:type="paragraph" w:styleId="afb">
    <w:name w:val="Body Text Indent"/>
    <w:basedOn w:val="a"/>
    <w:link w:val="afc"/>
    <w:uiPriority w:val="99"/>
    <w:qFormat/>
    <w:rsid w:val="000843B1"/>
    <w:pPr>
      <w:ind w:firstLine="567"/>
    </w:pPr>
    <w:rPr>
      <w:rFonts w:ascii="Times New Roman" w:eastAsia="SimSun" w:hAnsi="Times New Roman"/>
      <w:b/>
      <w:sz w:val="24"/>
      <w:szCs w:val="20"/>
      <w:lang w:eastAsia="ru-RU"/>
    </w:rPr>
  </w:style>
  <w:style w:type="character" w:customStyle="1" w:styleId="afc">
    <w:name w:val="Основной текст с отступом Знак"/>
    <w:basedOn w:val="a0"/>
    <w:link w:val="afb"/>
    <w:uiPriority w:val="99"/>
    <w:qFormat/>
    <w:rsid w:val="000843B1"/>
    <w:rPr>
      <w:rFonts w:ascii="Times New Roman" w:eastAsia="SimSun" w:hAnsi="Times New Roman"/>
      <w:b/>
      <w:sz w:val="24"/>
    </w:rPr>
  </w:style>
  <w:style w:type="paragraph" w:styleId="afd">
    <w:name w:val="Title"/>
    <w:basedOn w:val="a"/>
    <w:link w:val="afe"/>
    <w:uiPriority w:val="10"/>
    <w:qFormat/>
    <w:rsid w:val="000843B1"/>
    <w:pPr>
      <w:spacing w:before="120" w:after="60"/>
      <w:ind w:firstLine="567"/>
      <w:jc w:val="center"/>
    </w:pPr>
    <w:rPr>
      <w:rFonts w:ascii="Times New Roman" w:eastAsia="SimSun" w:hAnsi="Times New Roman"/>
      <w:b/>
      <w:sz w:val="24"/>
      <w:szCs w:val="20"/>
      <w:lang w:eastAsia="ru-RU"/>
    </w:rPr>
  </w:style>
  <w:style w:type="character" w:customStyle="1" w:styleId="afe">
    <w:name w:val="Название Знак"/>
    <w:basedOn w:val="a0"/>
    <w:link w:val="afd"/>
    <w:uiPriority w:val="10"/>
    <w:qFormat/>
    <w:rsid w:val="000843B1"/>
    <w:rPr>
      <w:rFonts w:ascii="Times New Roman" w:eastAsia="SimSun" w:hAnsi="Times New Roman"/>
      <w:b/>
      <w:sz w:val="24"/>
    </w:rPr>
  </w:style>
  <w:style w:type="paragraph" w:styleId="aff">
    <w:name w:val="List"/>
    <w:basedOn w:val="af9"/>
    <w:qFormat/>
    <w:rsid w:val="000843B1"/>
    <w:pPr>
      <w:suppressAutoHyphens/>
      <w:autoSpaceDE/>
      <w:autoSpaceDN/>
      <w:adjustRightInd/>
      <w:spacing w:after="140" w:line="288" w:lineRule="auto"/>
    </w:pPr>
    <w:rPr>
      <w:rFonts w:ascii="Liberation Serif" w:eastAsia="Lucida Sans Unicode" w:hAnsi="Liberation Serif" w:cs="Mangal"/>
      <w:kern w:val="1"/>
      <w:sz w:val="24"/>
      <w:szCs w:val="24"/>
      <w:lang w:eastAsia="hi-IN" w:bidi="hi-IN"/>
    </w:rPr>
  </w:style>
  <w:style w:type="paragraph" w:styleId="34">
    <w:name w:val="Body Text 3"/>
    <w:basedOn w:val="a"/>
    <w:link w:val="35"/>
    <w:uiPriority w:val="99"/>
    <w:qFormat/>
    <w:rsid w:val="000843B1"/>
    <w:pPr>
      <w:widowControl w:val="0"/>
      <w:shd w:val="clear" w:color="auto" w:fill="FFFFFF"/>
      <w:autoSpaceDE w:val="0"/>
      <w:autoSpaceDN w:val="0"/>
      <w:adjustRightInd w:val="0"/>
      <w:ind w:firstLine="0"/>
      <w:jc w:val="center"/>
    </w:pPr>
    <w:rPr>
      <w:rFonts w:ascii="Times New Roman" w:eastAsia="SimSun" w:hAnsi="Times New Roman"/>
      <w:sz w:val="24"/>
      <w:szCs w:val="24"/>
      <w:lang w:eastAsia="ru-RU"/>
    </w:rPr>
  </w:style>
  <w:style w:type="character" w:customStyle="1" w:styleId="35">
    <w:name w:val="Основной текст 3 Знак"/>
    <w:basedOn w:val="a0"/>
    <w:link w:val="34"/>
    <w:uiPriority w:val="99"/>
    <w:qFormat/>
    <w:rsid w:val="000843B1"/>
    <w:rPr>
      <w:rFonts w:ascii="Times New Roman" w:eastAsia="SimSun" w:hAnsi="Times New Roman"/>
      <w:sz w:val="24"/>
      <w:szCs w:val="24"/>
      <w:shd w:val="clear" w:color="auto" w:fill="FFFFFF"/>
    </w:rPr>
  </w:style>
  <w:style w:type="paragraph" w:styleId="24">
    <w:name w:val="Body Text Indent 2"/>
    <w:basedOn w:val="a"/>
    <w:link w:val="25"/>
    <w:uiPriority w:val="99"/>
    <w:qFormat/>
    <w:rsid w:val="000843B1"/>
    <w:pPr>
      <w:spacing w:after="120" w:line="480" w:lineRule="auto"/>
      <w:ind w:left="283" w:firstLine="0"/>
      <w:jc w:val="left"/>
    </w:pPr>
    <w:rPr>
      <w:rFonts w:ascii="Verdana" w:eastAsia="SimSun" w:hAnsi="Verdana"/>
      <w:sz w:val="20"/>
      <w:szCs w:val="20"/>
      <w:lang w:eastAsia="ru-RU"/>
    </w:rPr>
  </w:style>
  <w:style w:type="character" w:customStyle="1" w:styleId="25">
    <w:name w:val="Основной текст с отступом 2 Знак"/>
    <w:basedOn w:val="a0"/>
    <w:link w:val="24"/>
    <w:uiPriority w:val="99"/>
    <w:qFormat/>
    <w:rsid w:val="000843B1"/>
    <w:rPr>
      <w:rFonts w:ascii="Verdana" w:eastAsia="SimSun" w:hAnsi="Verdana"/>
    </w:rPr>
  </w:style>
  <w:style w:type="paragraph" w:customStyle="1" w:styleId="aff0">
    <w:name w:val="Заголовок"/>
    <w:basedOn w:val="a"/>
    <w:next w:val="af9"/>
    <w:qFormat/>
    <w:rsid w:val="000843B1"/>
    <w:pPr>
      <w:keepNext/>
      <w:widowControl w:val="0"/>
      <w:suppressAutoHyphens/>
      <w:spacing w:before="240" w:after="120"/>
      <w:ind w:firstLine="0"/>
      <w:jc w:val="left"/>
    </w:pPr>
    <w:rPr>
      <w:rFonts w:ascii="Liberation Sans" w:eastAsia="Lucida Sans Unicode" w:hAnsi="Liberation Sans" w:cs="Mangal"/>
      <w:kern w:val="1"/>
      <w:sz w:val="28"/>
      <w:szCs w:val="28"/>
      <w:lang w:eastAsia="hi-IN" w:bidi="hi-IN"/>
    </w:rPr>
  </w:style>
  <w:style w:type="paragraph" w:customStyle="1" w:styleId="aff1">
    <w:name w:val="ОСН"/>
    <w:basedOn w:val="a"/>
    <w:qFormat/>
    <w:rsid w:val="000843B1"/>
    <w:pPr>
      <w:spacing w:before="60" w:after="60"/>
    </w:pPr>
    <w:rPr>
      <w:rFonts w:ascii="Times New Roman" w:eastAsia="Times New Roman" w:hAnsi="Times New Roman"/>
      <w:sz w:val="24"/>
      <w:szCs w:val="24"/>
      <w:lang w:eastAsia="ru-RU"/>
    </w:rPr>
  </w:style>
  <w:style w:type="character" w:customStyle="1" w:styleId="310">
    <w:name w:val="Заголовок 3 Знак1"/>
    <w:uiPriority w:val="9"/>
    <w:qFormat/>
    <w:rsid w:val="000843B1"/>
    <w:rPr>
      <w:rFonts w:ascii="Calibri" w:hAnsi="Calibri"/>
      <w:b/>
      <w:bCs/>
      <w:sz w:val="28"/>
      <w:szCs w:val="24"/>
    </w:rPr>
  </w:style>
  <w:style w:type="character" w:customStyle="1" w:styleId="13">
    <w:name w:val="Верхний колонтитул Знак1"/>
    <w:uiPriority w:val="99"/>
    <w:qFormat/>
    <w:rsid w:val="000843B1"/>
    <w:rPr>
      <w:rFonts w:ascii="Verdana" w:hAnsi="Verdana"/>
    </w:rPr>
  </w:style>
  <w:style w:type="character" w:customStyle="1" w:styleId="14">
    <w:name w:val="Нижний колонтитул Знак1"/>
    <w:uiPriority w:val="99"/>
    <w:qFormat/>
    <w:rsid w:val="000843B1"/>
    <w:rPr>
      <w:sz w:val="24"/>
      <w:szCs w:val="24"/>
    </w:rPr>
  </w:style>
  <w:style w:type="character" w:customStyle="1" w:styleId="WW8Num3z6">
    <w:name w:val="WW8Num3z6"/>
    <w:qFormat/>
    <w:rsid w:val="000843B1"/>
  </w:style>
  <w:style w:type="character" w:customStyle="1" w:styleId="WW8Num1z6">
    <w:name w:val="WW8Num1z6"/>
    <w:qFormat/>
    <w:rsid w:val="000843B1"/>
  </w:style>
  <w:style w:type="character" w:customStyle="1" w:styleId="aff2">
    <w:name w:val="Символ нумерации"/>
    <w:qFormat/>
    <w:rsid w:val="000843B1"/>
  </w:style>
  <w:style w:type="character" w:customStyle="1" w:styleId="WW8Num2z1">
    <w:name w:val="WW8Num2z1"/>
    <w:qFormat/>
    <w:rsid w:val="000843B1"/>
  </w:style>
  <w:style w:type="character" w:customStyle="1" w:styleId="Style55">
    <w:name w:val="_Style 55"/>
    <w:uiPriority w:val="32"/>
    <w:qFormat/>
    <w:rsid w:val="000843B1"/>
    <w:rPr>
      <w:b/>
      <w:bCs/>
      <w:smallCaps/>
      <w:color w:val="C0504D"/>
      <w:spacing w:val="5"/>
      <w:u w:val="single"/>
    </w:rPr>
  </w:style>
  <w:style w:type="character" w:customStyle="1" w:styleId="WW8Num5z1">
    <w:name w:val="WW8Num5z1"/>
    <w:qFormat/>
    <w:rsid w:val="000843B1"/>
  </w:style>
  <w:style w:type="character" w:customStyle="1" w:styleId="blk">
    <w:name w:val="blk"/>
    <w:basedOn w:val="a0"/>
    <w:qFormat/>
    <w:rsid w:val="000843B1"/>
  </w:style>
  <w:style w:type="character" w:customStyle="1" w:styleId="WW8Num3z7">
    <w:name w:val="WW8Num3z7"/>
    <w:qFormat/>
    <w:rsid w:val="000843B1"/>
  </w:style>
  <w:style w:type="character" w:customStyle="1" w:styleId="WW8Num4z3">
    <w:name w:val="WW8Num4z3"/>
    <w:qFormat/>
    <w:rsid w:val="000843B1"/>
  </w:style>
  <w:style w:type="character" w:customStyle="1" w:styleId="WW8Num1z2">
    <w:name w:val="WW8Num1z2"/>
    <w:qFormat/>
    <w:rsid w:val="000843B1"/>
  </w:style>
  <w:style w:type="character" w:customStyle="1" w:styleId="WW8Num2z6">
    <w:name w:val="WW8Num2z6"/>
    <w:qFormat/>
    <w:rsid w:val="000843B1"/>
  </w:style>
  <w:style w:type="character" w:customStyle="1" w:styleId="apple-converted-space">
    <w:name w:val="apple-converted-space"/>
    <w:basedOn w:val="a0"/>
    <w:qFormat/>
    <w:rsid w:val="000843B1"/>
  </w:style>
  <w:style w:type="character" w:customStyle="1" w:styleId="WW8Num3z8">
    <w:name w:val="WW8Num3z8"/>
    <w:qFormat/>
    <w:rsid w:val="000843B1"/>
  </w:style>
  <w:style w:type="character" w:customStyle="1" w:styleId="WW8Num3z0">
    <w:name w:val="WW8Num3z0"/>
    <w:qFormat/>
    <w:rsid w:val="000843B1"/>
  </w:style>
  <w:style w:type="character" w:customStyle="1" w:styleId="WW8Num5z6">
    <w:name w:val="WW8Num5z6"/>
    <w:qFormat/>
    <w:rsid w:val="000843B1"/>
  </w:style>
  <w:style w:type="character" w:customStyle="1" w:styleId="WW8Num4z1">
    <w:name w:val="WW8Num4z1"/>
    <w:qFormat/>
    <w:rsid w:val="000843B1"/>
  </w:style>
  <w:style w:type="character" w:customStyle="1" w:styleId="WW8Num4z7">
    <w:name w:val="WW8Num4z7"/>
    <w:qFormat/>
    <w:rsid w:val="000843B1"/>
  </w:style>
  <w:style w:type="character" w:customStyle="1" w:styleId="WW8Num2z4">
    <w:name w:val="WW8Num2z4"/>
    <w:qFormat/>
    <w:rsid w:val="000843B1"/>
  </w:style>
  <w:style w:type="character" w:customStyle="1" w:styleId="WW8Num2z7">
    <w:name w:val="WW8Num2z7"/>
    <w:qFormat/>
    <w:rsid w:val="000843B1"/>
  </w:style>
  <w:style w:type="character" w:customStyle="1" w:styleId="WW8Num3z1">
    <w:name w:val="WW8Num3z1"/>
    <w:qFormat/>
    <w:rsid w:val="000843B1"/>
  </w:style>
  <w:style w:type="character" w:customStyle="1" w:styleId="WW8Num4z6">
    <w:name w:val="WW8Num4z6"/>
    <w:qFormat/>
    <w:rsid w:val="000843B1"/>
  </w:style>
  <w:style w:type="character" w:customStyle="1" w:styleId="WW8Num5z4">
    <w:name w:val="WW8Num5z4"/>
    <w:qFormat/>
    <w:rsid w:val="000843B1"/>
  </w:style>
  <w:style w:type="character" w:customStyle="1" w:styleId="WW8Num1z3">
    <w:name w:val="WW8Num1z3"/>
    <w:qFormat/>
    <w:rsid w:val="000843B1"/>
  </w:style>
  <w:style w:type="character" w:customStyle="1" w:styleId="WW8Num2z3">
    <w:name w:val="WW8Num2z3"/>
    <w:qFormat/>
    <w:rsid w:val="000843B1"/>
  </w:style>
  <w:style w:type="character" w:customStyle="1" w:styleId="WW8Num1z8">
    <w:name w:val="WW8Num1z8"/>
    <w:qFormat/>
    <w:rsid w:val="000843B1"/>
  </w:style>
  <w:style w:type="character" w:customStyle="1" w:styleId="WW8Num5z0">
    <w:name w:val="WW8Num5z0"/>
    <w:qFormat/>
    <w:rsid w:val="000843B1"/>
  </w:style>
  <w:style w:type="character" w:customStyle="1" w:styleId="WW8Num5z7">
    <w:name w:val="WW8Num5z7"/>
    <w:qFormat/>
    <w:rsid w:val="000843B1"/>
  </w:style>
  <w:style w:type="character" w:customStyle="1" w:styleId="WW8Num5z2">
    <w:name w:val="WW8Num5z2"/>
    <w:qFormat/>
    <w:rsid w:val="000843B1"/>
  </w:style>
  <w:style w:type="character" w:customStyle="1" w:styleId="WW8Num1z1">
    <w:name w:val="WW8Num1z1"/>
    <w:qFormat/>
    <w:rsid w:val="000843B1"/>
  </w:style>
  <w:style w:type="character" w:customStyle="1" w:styleId="WW8Num2z0">
    <w:name w:val="WW8Num2z0"/>
    <w:qFormat/>
    <w:rsid w:val="000843B1"/>
  </w:style>
  <w:style w:type="character" w:customStyle="1" w:styleId="WW8Num2z8">
    <w:name w:val="WW8Num2z8"/>
    <w:qFormat/>
    <w:rsid w:val="000843B1"/>
  </w:style>
  <w:style w:type="character" w:customStyle="1" w:styleId="WW8Num5z3">
    <w:name w:val="WW8Num5z3"/>
    <w:qFormat/>
    <w:rsid w:val="000843B1"/>
  </w:style>
  <w:style w:type="character" w:customStyle="1" w:styleId="WW8Num2z2">
    <w:name w:val="WW8Num2z2"/>
    <w:qFormat/>
    <w:rsid w:val="000843B1"/>
  </w:style>
  <w:style w:type="character" w:customStyle="1" w:styleId="WW8Num3z4">
    <w:name w:val="WW8Num3z4"/>
    <w:qFormat/>
    <w:rsid w:val="000843B1"/>
  </w:style>
  <w:style w:type="character" w:customStyle="1" w:styleId="WW8Num5z8">
    <w:name w:val="WW8Num5z8"/>
    <w:qFormat/>
    <w:rsid w:val="000843B1"/>
  </w:style>
  <w:style w:type="character" w:customStyle="1" w:styleId="WW8Num4z5">
    <w:name w:val="WW8Num4z5"/>
    <w:qFormat/>
    <w:rsid w:val="000843B1"/>
  </w:style>
  <w:style w:type="character" w:customStyle="1" w:styleId="WW8Num4z2">
    <w:name w:val="WW8Num4z2"/>
    <w:qFormat/>
    <w:rsid w:val="000843B1"/>
  </w:style>
  <w:style w:type="character" w:customStyle="1" w:styleId="WW8Num3z2">
    <w:name w:val="WW8Num3z2"/>
    <w:qFormat/>
    <w:rsid w:val="000843B1"/>
  </w:style>
  <w:style w:type="character" w:customStyle="1" w:styleId="WW8Num3z3">
    <w:name w:val="WW8Num3z3"/>
    <w:qFormat/>
    <w:rsid w:val="000843B1"/>
  </w:style>
  <w:style w:type="character" w:customStyle="1" w:styleId="WW8Num4z0">
    <w:name w:val="WW8Num4z0"/>
    <w:qFormat/>
    <w:rsid w:val="000843B1"/>
  </w:style>
  <w:style w:type="character" w:customStyle="1" w:styleId="S0">
    <w:name w:val="S_Обычный Знак"/>
    <w:link w:val="S1"/>
    <w:qFormat/>
    <w:rsid w:val="000843B1"/>
    <w:rPr>
      <w:sz w:val="24"/>
      <w:szCs w:val="24"/>
    </w:rPr>
  </w:style>
  <w:style w:type="paragraph" w:customStyle="1" w:styleId="S1">
    <w:name w:val="S_Обычный"/>
    <w:basedOn w:val="a"/>
    <w:link w:val="S0"/>
    <w:qFormat/>
    <w:rsid w:val="000843B1"/>
    <w:pPr>
      <w:spacing w:line="360" w:lineRule="auto"/>
    </w:pPr>
    <w:rPr>
      <w:sz w:val="24"/>
      <w:szCs w:val="24"/>
      <w:lang w:eastAsia="ru-RU"/>
    </w:rPr>
  </w:style>
  <w:style w:type="character" w:customStyle="1" w:styleId="WW8Num1z5">
    <w:name w:val="WW8Num1z5"/>
    <w:qFormat/>
    <w:rsid w:val="000843B1"/>
  </w:style>
  <w:style w:type="character" w:customStyle="1" w:styleId="WW8Num1z7">
    <w:name w:val="WW8Num1z7"/>
    <w:qFormat/>
    <w:rsid w:val="000843B1"/>
  </w:style>
  <w:style w:type="character" w:customStyle="1" w:styleId="36">
    <w:name w:val="Основной шрифт абзаца3"/>
    <w:qFormat/>
    <w:rsid w:val="000843B1"/>
  </w:style>
  <w:style w:type="character" w:customStyle="1" w:styleId="WW8Num3z5">
    <w:name w:val="WW8Num3z5"/>
    <w:qFormat/>
    <w:rsid w:val="000843B1"/>
  </w:style>
  <w:style w:type="character" w:customStyle="1" w:styleId="WW8Num4z4">
    <w:name w:val="WW8Num4z4"/>
    <w:qFormat/>
    <w:rsid w:val="000843B1"/>
  </w:style>
  <w:style w:type="character" w:customStyle="1" w:styleId="15">
    <w:name w:val="Основной шрифт абзаца1"/>
    <w:qFormat/>
    <w:rsid w:val="000843B1"/>
  </w:style>
  <w:style w:type="character" w:customStyle="1" w:styleId="WW8Num1z0">
    <w:name w:val="WW8Num1z0"/>
    <w:qFormat/>
    <w:rsid w:val="000843B1"/>
  </w:style>
  <w:style w:type="character" w:customStyle="1" w:styleId="WW8Num5z5">
    <w:name w:val="WW8Num5z5"/>
    <w:qFormat/>
    <w:rsid w:val="000843B1"/>
  </w:style>
  <w:style w:type="character" w:customStyle="1" w:styleId="WW8Num4z8">
    <w:name w:val="WW8Num4z8"/>
    <w:qFormat/>
    <w:rsid w:val="000843B1"/>
  </w:style>
  <w:style w:type="character" w:customStyle="1" w:styleId="WW8Num1z4">
    <w:name w:val="WW8Num1z4"/>
    <w:qFormat/>
    <w:rsid w:val="000843B1"/>
  </w:style>
  <w:style w:type="character" w:customStyle="1" w:styleId="26">
    <w:name w:val="Основной шрифт абзаца2"/>
    <w:qFormat/>
    <w:rsid w:val="000843B1"/>
  </w:style>
  <w:style w:type="character" w:customStyle="1" w:styleId="WW8Num2z5">
    <w:name w:val="WW8Num2z5"/>
    <w:qFormat/>
    <w:rsid w:val="000843B1"/>
  </w:style>
  <w:style w:type="paragraph" w:customStyle="1" w:styleId="210">
    <w:name w:val="Основной текст 21"/>
    <w:basedOn w:val="a"/>
    <w:qFormat/>
    <w:rsid w:val="000843B1"/>
    <w:pPr>
      <w:ind w:firstLine="0"/>
      <w:jc w:val="center"/>
    </w:pPr>
    <w:rPr>
      <w:rFonts w:ascii="Times New Roman" w:eastAsia="SimSun" w:hAnsi="Times New Roman"/>
      <w:sz w:val="28"/>
      <w:szCs w:val="20"/>
      <w:lang w:eastAsia="ru-RU"/>
    </w:rPr>
  </w:style>
  <w:style w:type="paragraph" w:customStyle="1" w:styleId="zagc-0">
    <w:name w:val="zagc-0"/>
    <w:basedOn w:val="a"/>
    <w:qFormat/>
    <w:rsid w:val="000843B1"/>
    <w:pPr>
      <w:spacing w:before="192" w:after="64"/>
      <w:ind w:firstLine="160"/>
      <w:jc w:val="center"/>
    </w:pPr>
    <w:rPr>
      <w:rFonts w:ascii="Arial" w:eastAsia="SimSun" w:hAnsi="Arial" w:cs="Arial"/>
      <w:b/>
      <w:bCs/>
      <w:caps/>
      <w:color w:val="29211E"/>
      <w:sz w:val="24"/>
      <w:szCs w:val="24"/>
      <w:lang w:eastAsia="ru-RU"/>
    </w:rPr>
  </w:style>
  <w:style w:type="paragraph" w:customStyle="1" w:styleId="27">
    <w:name w:val="Указатель2"/>
    <w:basedOn w:val="a"/>
    <w:qFormat/>
    <w:rsid w:val="000843B1"/>
    <w:pPr>
      <w:widowControl w:val="0"/>
      <w:suppressLineNumbers/>
      <w:suppressAutoHyphens/>
      <w:ind w:firstLine="0"/>
      <w:jc w:val="left"/>
    </w:pPr>
    <w:rPr>
      <w:rFonts w:ascii="Liberation Serif" w:eastAsia="Lucida Sans Unicode" w:hAnsi="Liberation Serif" w:cs="Mangal"/>
      <w:kern w:val="1"/>
      <w:sz w:val="24"/>
      <w:szCs w:val="24"/>
      <w:lang w:eastAsia="hi-IN" w:bidi="hi-IN"/>
    </w:rPr>
  </w:style>
  <w:style w:type="paragraph" w:customStyle="1" w:styleId="S2">
    <w:name w:val="S_Титульный"/>
    <w:basedOn w:val="a"/>
    <w:qFormat/>
    <w:rsid w:val="000843B1"/>
    <w:pPr>
      <w:spacing w:line="360" w:lineRule="auto"/>
      <w:ind w:left="3060" w:firstLine="0"/>
      <w:jc w:val="right"/>
    </w:pPr>
    <w:rPr>
      <w:rFonts w:ascii="Times New Roman" w:eastAsia="SimSun" w:hAnsi="Times New Roman"/>
      <w:b/>
      <w:caps/>
      <w:sz w:val="24"/>
      <w:szCs w:val="24"/>
      <w:lang w:eastAsia="ru-RU"/>
    </w:rPr>
  </w:style>
  <w:style w:type="paragraph" w:customStyle="1" w:styleId="aff3">
    <w:name w:val="ñïèñîê"/>
    <w:basedOn w:val="aff4"/>
    <w:qFormat/>
    <w:rsid w:val="000843B1"/>
    <w:pPr>
      <w:keepLines/>
      <w:ind w:left="709" w:hanging="284"/>
      <w:jc w:val="both"/>
    </w:pPr>
    <w:rPr>
      <w:rFonts w:ascii="Peterburg" w:hAnsi="Peterburg"/>
      <w:sz w:val="24"/>
    </w:rPr>
  </w:style>
  <w:style w:type="paragraph" w:customStyle="1" w:styleId="aff4">
    <w:name w:val="Îáû÷íûé"/>
    <w:qFormat/>
    <w:rsid w:val="000843B1"/>
    <w:pPr>
      <w:widowControl w:val="0"/>
    </w:pPr>
    <w:rPr>
      <w:rFonts w:eastAsia="SimSun"/>
      <w:sz w:val="28"/>
    </w:rPr>
  </w:style>
  <w:style w:type="paragraph" w:customStyle="1" w:styleId="imgheader">
    <w:name w:val="img_header"/>
    <w:basedOn w:val="a"/>
    <w:qFormat/>
    <w:rsid w:val="000843B1"/>
    <w:pPr>
      <w:shd w:val="clear" w:color="auto" w:fill="8D494B"/>
      <w:spacing w:before="16" w:after="16"/>
      <w:ind w:firstLine="160"/>
      <w:jc w:val="left"/>
    </w:pPr>
    <w:rPr>
      <w:rFonts w:ascii="Arial" w:eastAsia="SimSun" w:hAnsi="Arial" w:cs="Arial"/>
      <w:color w:val="FFFFFF"/>
      <w:sz w:val="18"/>
      <w:szCs w:val="18"/>
      <w:lang w:eastAsia="ru-RU"/>
    </w:rPr>
  </w:style>
  <w:style w:type="paragraph" w:customStyle="1" w:styleId="ConsPlusJurTerm">
    <w:name w:val="ConsPlusJurTerm"/>
    <w:qFormat/>
    <w:rsid w:val="000843B1"/>
    <w:pPr>
      <w:widowControl w:val="0"/>
      <w:autoSpaceDE w:val="0"/>
      <w:autoSpaceDN w:val="0"/>
      <w:adjustRightInd w:val="0"/>
    </w:pPr>
    <w:rPr>
      <w:rFonts w:ascii="Tahoma" w:eastAsia="SimSun" w:hAnsi="Tahoma" w:cs="Tahoma"/>
      <w:sz w:val="22"/>
      <w:szCs w:val="22"/>
    </w:rPr>
  </w:style>
  <w:style w:type="paragraph" w:customStyle="1" w:styleId="ConsPlusTextList">
    <w:name w:val="ConsPlusTextList"/>
    <w:qFormat/>
    <w:rsid w:val="000843B1"/>
    <w:pPr>
      <w:widowControl w:val="0"/>
      <w:autoSpaceDE w:val="0"/>
      <w:autoSpaceDN w:val="0"/>
      <w:adjustRightInd w:val="0"/>
    </w:pPr>
    <w:rPr>
      <w:rFonts w:ascii="Arial" w:eastAsia="SimSun" w:hAnsi="Arial" w:cs="Arial"/>
    </w:rPr>
  </w:style>
  <w:style w:type="paragraph" w:customStyle="1" w:styleId="ConsNormal">
    <w:name w:val="ConsNormal"/>
    <w:qFormat/>
    <w:rsid w:val="000843B1"/>
    <w:pPr>
      <w:widowControl w:val="0"/>
      <w:autoSpaceDE w:val="0"/>
      <w:autoSpaceDN w:val="0"/>
      <w:adjustRightInd w:val="0"/>
      <w:ind w:firstLine="720"/>
    </w:pPr>
    <w:rPr>
      <w:rFonts w:ascii="Arial" w:eastAsia="SimSun" w:hAnsi="Arial" w:cs="Arial"/>
    </w:rPr>
  </w:style>
  <w:style w:type="paragraph" w:customStyle="1" w:styleId="COLBOTTOM">
    <w:name w:val="#COL_BOTTOM"/>
    <w:qFormat/>
    <w:rsid w:val="000843B1"/>
    <w:pPr>
      <w:widowControl w:val="0"/>
      <w:autoSpaceDE w:val="0"/>
      <w:autoSpaceDN w:val="0"/>
      <w:adjustRightInd w:val="0"/>
    </w:pPr>
    <w:rPr>
      <w:rFonts w:ascii="Arial" w:eastAsia="SimSun" w:hAnsi="Arial" w:cs="Arial"/>
      <w:sz w:val="24"/>
      <w:szCs w:val="24"/>
    </w:rPr>
  </w:style>
  <w:style w:type="paragraph" w:customStyle="1" w:styleId="edit">
    <w:name w:val="edit"/>
    <w:basedOn w:val="a"/>
    <w:qFormat/>
    <w:rsid w:val="000843B1"/>
    <w:pPr>
      <w:spacing w:before="16" w:after="16"/>
      <w:ind w:firstLine="160"/>
    </w:pPr>
    <w:rPr>
      <w:rFonts w:ascii="Arial" w:eastAsia="SimSun" w:hAnsi="Arial" w:cs="Arial"/>
      <w:sz w:val="18"/>
      <w:szCs w:val="18"/>
      <w:lang w:eastAsia="ru-RU"/>
    </w:rPr>
  </w:style>
  <w:style w:type="paragraph" w:customStyle="1" w:styleId="aff5">
    <w:name w:val="Центрированный (таблица)"/>
    <w:basedOn w:val="aff6"/>
    <w:next w:val="a"/>
    <w:uiPriority w:val="99"/>
    <w:unhideWhenUsed/>
    <w:qFormat/>
    <w:rsid w:val="000843B1"/>
    <w:pPr>
      <w:jc w:val="center"/>
    </w:pPr>
  </w:style>
  <w:style w:type="paragraph" w:customStyle="1" w:styleId="aff6">
    <w:name w:val="Нормальный (таблица)"/>
    <w:basedOn w:val="a"/>
    <w:next w:val="a"/>
    <w:uiPriority w:val="99"/>
    <w:unhideWhenUsed/>
    <w:qFormat/>
    <w:rsid w:val="000843B1"/>
    <w:pPr>
      <w:ind w:firstLine="0"/>
      <w:jc w:val="left"/>
    </w:pPr>
    <w:rPr>
      <w:rFonts w:ascii="Verdana" w:eastAsia="SimSun" w:hAnsi="Verdana" w:hint="eastAsia"/>
      <w:sz w:val="20"/>
      <w:szCs w:val="20"/>
      <w:lang w:eastAsia="ru-RU"/>
    </w:rPr>
  </w:style>
  <w:style w:type="paragraph" w:customStyle="1" w:styleId="Iniiaiieoaenonionooiii2">
    <w:name w:val="Iniiaiie oaeno n ionooiii 2"/>
    <w:basedOn w:val="Iauiue"/>
    <w:qFormat/>
    <w:rsid w:val="000843B1"/>
    <w:pPr>
      <w:widowControl/>
      <w:ind w:firstLine="284"/>
      <w:jc w:val="both"/>
    </w:pPr>
    <w:rPr>
      <w:rFonts w:ascii="Peterburg" w:hAnsi="Peterburg"/>
    </w:rPr>
  </w:style>
  <w:style w:type="paragraph" w:customStyle="1" w:styleId="Iauiue">
    <w:name w:val="Iau?iue"/>
    <w:qFormat/>
    <w:rsid w:val="000843B1"/>
    <w:pPr>
      <w:widowControl w:val="0"/>
    </w:pPr>
    <w:rPr>
      <w:rFonts w:eastAsia="SimSun"/>
    </w:rPr>
  </w:style>
  <w:style w:type="paragraph" w:customStyle="1" w:styleId="aff7">
    <w:name w:val="Содержимое таблицы"/>
    <w:basedOn w:val="a"/>
    <w:qFormat/>
    <w:rsid w:val="000843B1"/>
    <w:pPr>
      <w:widowControl w:val="0"/>
      <w:suppressLineNumbers/>
      <w:suppressAutoHyphens/>
      <w:ind w:firstLine="0"/>
      <w:jc w:val="left"/>
    </w:pPr>
    <w:rPr>
      <w:rFonts w:ascii="Liberation Serif" w:eastAsia="Lucida Sans Unicode" w:hAnsi="Liberation Serif" w:cs="Mangal"/>
      <w:kern w:val="1"/>
      <w:sz w:val="24"/>
      <w:szCs w:val="24"/>
      <w:lang w:eastAsia="hi-IN" w:bidi="hi-IN"/>
    </w:rPr>
  </w:style>
  <w:style w:type="paragraph" w:customStyle="1" w:styleId="nienie">
    <w:name w:val="nienie"/>
    <w:basedOn w:val="Iauiue"/>
    <w:qFormat/>
    <w:rsid w:val="000843B1"/>
    <w:pPr>
      <w:keepLines/>
      <w:ind w:left="709" w:hanging="284"/>
      <w:jc w:val="both"/>
    </w:pPr>
    <w:rPr>
      <w:rFonts w:ascii="Peterburg" w:hAnsi="Peterburg"/>
      <w:sz w:val="24"/>
    </w:rPr>
  </w:style>
  <w:style w:type="paragraph" w:customStyle="1" w:styleId="120">
    <w:name w:val="Перед:  12 пт"/>
    <w:basedOn w:val="a"/>
    <w:next w:val="a"/>
    <w:qFormat/>
    <w:rsid w:val="000843B1"/>
    <w:pPr>
      <w:widowControl w:val="0"/>
      <w:autoSpaceDE w:val="0"/>
      <w:autoSpaceDN w:val="0"/>
      <w:adjustRightInd w:val="0"/>
      <w:spacing w:before="240"/>
      <w:ind w:firstLine="720"/>
    </w:pPr>
    <w:rPr>
      <w:rFonts w:ascii="Times New Roman" w:eastAsia="SimSun" w:hAnsi="Times New Roman"/>
      <w:sz w:val="26"/>
      <w:szCs w:val="20"/>
      <w:lang w:eastAsia="ru-RU"/>
    </w:rPr>
  </w:style>
  <w:style w:type="paragraph" w:customStyle="1" w:styleId="Style128">
    <w:name w:val="_Style 128"/>
    <w:uiPriority w:val="99"/>
    <w:semiHidden/>
    <w:qFormat/>
    <w:rsid w:val="000843B1"/>
    <w:rPr>
      <w:rFonts w:ascii="Verdana" w:eastAsia="SimSun" w:hAnsi="Verdana"/>
    </w:rPr>
  </w:style>
  <w:style w:type="paragraph" w:customStyle="1" w:styleId="37">
    <w:name w:val="Название3"/>
    <w:basedOn w:val="a"/>
    <w:qFormat/>
    <w:rsid w:val="000843B1"/>
    <w:pPr>
      <w:widowControl w:val="0"/>
      <w:suppressLineNumbers/>
      <w:suppressAutoHyphens/>
      <w:spacing w:before="120" w:after="120"/>
      <w:ind w:firstLine="0"/>
      <w:jc w:val="left"/>
    </w:pPr>
    <w:rPr>
      <w:rFonts w:ascii="Liberation Serif" w:eastAsia="Lucida Sans Unicode" w:hAnsi="Liberation Serif" w:cs="Mangal"/>
      <w:i/>
      <w:iCs/>
      <w:kern w:val="1"/>
      <w:sz w:val="24"/>
      <w:szCs w:val="24"/>
      <w:lang w:eastAsia="hi-IN" w:bidi="hi-IN"/>
    </w:rPr>
  </w:style>
  <w:style w:type="paragraph" w:customStyle="1" w:styleId="formattext0">
    <w:name w:val="formattext"/>
    <w:basedOn w:val="a"/>
    <w:qFormat/>
    <w:rsid w:val="000843B1"/>
    <w:pPr>
      <w:spacing w:before="100" w:beforeAutospacing="1" w:after="100" w:afterAutospacing="1"/>
      <w:ind w:firstLine="0"/>
      <w:jc w:val="left"/>
    </w:pPr>
    <w:rPr>
      <w:rFonts w:ascii="Times New Roman" w:eastAsia="SimSun" w:hAnsi="Times New Roman"/>
      <w:sz w:val="24"/>
      <w:szCs w:val="24"/>
      <w:lang w:eastAsia="ru-RU"/>
    </w:rPr>
  </w:style>
  <w:style w:type="paragraph" w:customStyle="1" w:styleId="38">
    <w:name w:val="Указатель3"/>
    <w:basedOn w:val="a"/>
    <w:qFormat/>
    <w:rsid w:val="000843B1"/>
    <w:pPr>
      <w:widowControl w:val="0"/>
      <w:suppressLineNumbers/>
      <w:suppressAutoHyphens/>
      <w:ind w:firstLine="0"/>
      <w:jc w:val="left"/>
    </w:pPr>
    <w:rPr>
      <w:rFonts w:ascii="Liberation Serif" w:eastAsia="Lucida Sans Unicode" w:hAnsi="Liberation Serif" w:cs="Mangal"/>
      <w:kern w:val="1"/>
      <w:sz w:val="24"/>
      <w:szCs w:val="24"/>
      <w:lang w:eastAsia="hi-IN" w:bidi="hi-IN"/>
    </w:rPr>
  </w:style>
  <w:style w:type="paragraph" w:customStyle="1" w:styleId="zagl-2">
    <w:name w:val="zagl-2"/>
    <w:basedOn w:val="a"/>
    <w:qFormat/>
    <w:rsid w:val="000843B1"/>
    <w:pPr>
      <w:spacing w:before="96" w:after="64"/>
      <w:ind w:firstLine="160"/>
      <w:jc w:val="left"/>
    </w:pPr>
    <w:rPr>
      <w:rFonts w:ascii="Arial" w:eastAsia="SimSun" w:hAnsi="Arial" w:cs="Arial"/>
      <w:b/>
      <w:bCs/>
      <w:color w:val="29211E"/>
      <w:sz w:val="18"/>
      <w:szCs w:val="18"/>
      <w:lang w:eastAsia="ru-RU"/>
    </w:rPr>
  </w:style>
  <w:style w:type="paragraph" w:customStyle="1" w:styleId="28">
    <w:name w:val="Название2"/>
    <w:basedOn w:val="a"/>
    <w:qFormat/>
    <w:rsid w:val="000843B1"/>
    <w:pPr>
      <w:widowControl w:val="0"/>
      <w:suppressLineNumbers/>
      <w:suppressAutoHyphens/>
      <w:spacing w:before="120" w:after="120"/>
      <w:ind w:firstLine="0"/>
      <w:jc w:val="left"/>
    </w:pPr>
    <w:rPr>
      <w:rFonts w:ascii="Liberation Serif" w:eastAsia="Lucida Sans Unicode" w:hAnsi="Liberation Serif" w:cs="Mangal"/>
      <w:i/>
      <w:iCs/>
      <w:kern w:val="1"/>
      <w:sz w:val="24"/>
      <w:szCs w:val="24"/>
      <w:lang w:eastAsia="hi-IN" w:bidi="hi-IN"/>
    </w:rPr>
  </w:style>
  <w:style w:type="paragraph" w:customStyle="1" w:styleId="Iniiaiieoaeno2">
    <w:name w:val="Iniiaiie oaeno 2"/>
    <w:basedOn w:val="a"/>
    <w:qFormat/>
    <w:rsid w:val="000843B1"/>
    <w:pPr>
      <w:widowControl w:val="0"/>
      <w:ind w:firstLine="567"/>
    </w:pPr>
    <w:rPr>
      <w:rFonts w:ascii="Times New Roman" w:eastAsia="SimSun" w:hAnsi="Times New Roman"/>
      <w:b/>
      <w:color w:val="000000"/>
      <w:sz w:val="24"/>
      <w:szCs w:val="20"/>
      <w:lang w:eastAsia="ru-RU"/>
    </w:rPr>
  </w:style>
  <w:style w:type="paragraph" w:customStyle="1" w:styleId="8">
    <w:name w:val="çàãîëîâîê 8"/>
    <w:basedOn w:val="aff4"/>
    <w:next w:val="aff4"/>
    <w:qFormat/>
    <w:rsid w:val="000843B1"/>
    <w:pPr>
      <w:keepNext/>
      <w:ind w:firstLine="720"/>
      <w:jc w:val="both"/>
    </w:pPr>
    <w:rPr>
      <w:rFonts w:ascii="Times New Roman" w:hAnsi="Times New Roman"/>
      <w:b/>
      <w:sz w:val="24"/>
    </w:rPr>
  </w:style>
  <w:style w:type="paragraph" w:customStyle="1" w:styleId="titlepage">
    <w:name w:val="titlepage"/>
    <w:basedOn w:val="a"/>
    <w:qFormat/>
    <w:rsid w:val="000843B1"/>
    <w:pPr>
      <w:spacing w:before="48" w:after="48"/>
      <w:ind w:firstLine="160"/>
      <w:jc w:val="center"/>
    </w:pPr>
    <w:rPr>
      <w:rFonts w:ascii="Arial" w:eastAsia="SimSun" w:hAnsi="Arial" w:cs="Arial"/>
      <w:b/>
      <w:bCs/>
      <w:caps/>
      <w:color w:val="B00000"/>
      <w:sz w:val="24"/>
      <w:szCs w:val="24"/>
      <w:lang w:eastAsia="ru-RU"/>
    </w:rPr>
  </w:style>
  <w:style w:type="paragraph" w:customStyle="1" w:styleId="ConsTitle">
    <w:name w:val="ConsTitle"/>
    <w:qFormat/>
    <w:rsid w:val="000843B1"/>
    <w:pPr>
      <w:widowControl w:val="0"/>
      <w:autoSpaceDE w:val="0"/>
      <w:autoSpaceDN w:val="0"/>
      <w:adjustRightInd w:val="0"/>
    </w:pPr>
    <w:rPr>
      <w:rFonts w:ascii="Arial" w:eastAsia="SimSun" w:hAnsi="Arial" w:cs="Arial"/>
      <w:b/>
      <w:bCs/>
      <w:sz w:val="16"/>
      <w:szCs w:val="16"/>
    </w:rPr>
  </w:style>
  <w:style w:type="paragraph" w:customStyle="1" w:styleId="ConsPlusCell">
    <w:name w:val="ConsPlusCell"/>
    <w:qFormat/>
    <w:rsid w:val="000843B1"/>
    <w:pPr>
      <w:widowControl w:val="0"/>
      <w:autoSpaceDE w:val="0"/>
      <w:autoSpaceDN w:val="0"/>
      <w:adjustRightInd w:val="0"/>
    </w:pPr>
    <w:rPr>
      <w:rFonts w:ascii="Courier New" w:eastAsia="SimSun" w:hAnsi="Courier New" w:cs="Courier New"/>
    </w:rPr>
  </w:style>
  <w:style w:type="paragraph" w:customStyle="1" w:styleId="Iniiaiieoaeno">
    <w:name w:val="Iniiaiie oaeno"/>
    <w:basedOn w:val="Iauiue"/>
    <w:qFormat/>
    <w:rsid w:val="000843B1"/>
    <w:pPr>
      <w:widowControl/>
      <w:jc w:val="both"/>
    </w:pPr>
    <w:rPr>
      <w:rFonts w:ascii="Peterburg" w:hAnsi="Peterburg"/>
    </w:rPr>
  </w:style>
  <w:style w:type="paragraph" w:customStyle="1" w:styleId="podpis">
    <w:name w:val="podpis"/>
    <w:basedOn w:val="a"/>
    <w:qFormat/>
    <w:rsid w:val="000843B1"/>
    <w:pPr>
      <w:spacing w:before="80" w:after="80"/>
      <w:ind w:firstLine="160"/>
      <w:jc w:val="right"/>
    </w:pPr>
    <w:rPr>
      <w:rFonts w:ascii="Arial" w:eastAsia="SimSun" w:hAnsi="Arial" w:cs="Arial"/>
      <w:b/>
      <w:bCs/>
      <w:sz w:val="18"/>
      <w:szCs w:val="18"/>
      <w:lang w:eastAsia="ru-RU"/>
    </w:rPr>
  </w:style>
  <w:style w:type="paragraph" w:customStyle="1" w:styleId="aff8">
    <w:name w:val="основной"/>
    <w:basedOn w:val="a"/>
    <w:qFormat/>
    <w:rsid w:val="000843B1"/>
    <w:pPr>
      <w:keepNext/>
      <w:ind w:firstLine="0"/>
      <w:jc w:val="left"/>
    </w:pPr>
    <w:rPr>
      <w:rFonts w:ascii="Times New Roman" w:eastAsia="SimSun" w:hAnsi="Times New Roman"/>
      <w:sz w:val="24"/>
      <w:szCs w:val="20"/>
      <w:lang w:eastAsia="ru-RU"/>
    </w:rPr>
  </w:style>
  <w:style w:type="paragraph" w:customStyle="1" w:styleId="zagc-1">
    <w:name w:val="zagc-1"/>
    <w:basedOn w:val="a"/>
    <w:qFormat/>
    <w:rsid w:val="000843B1"/>
    <w:pPr>
      <w:spacing w:before="144" w:after="64"/>
      <w:ind w:firstLine="160"/>
      <w:jc w:val="center"/>
    </w:pPr>
    <w:rPr>
      <w:rFonts w:ascii="Arial" w:eastAsia="SimSun" w:hAnsi="Arial" w:cs="Arial"/>
      <w:b/>
      <w:bCs/>
      <w:caps/>
      <w:color w:val="29211E"/>
      <w:sz w:val="20"/>
      <w:szCs w:val="20"/>
      <w:lang w:eastAsia="ru-RU"/>
    </w:rPr>
  </w:style>
  <w:style w:type="paragraph" w:customStyle="1" w:styleId="aff9">
    <w:name w:val="список"/>
    <w:basedOn w:val="a"/>
    <w:qFormat/>
    <w:rsid w:val="000843B1"/>
    <w:pPr>
      <w:keepLines/>
      <w:overflowPunct w:val="0"/>
      <w:autoSpaceDE w:val="0"/>
      <w:autoSpaceDN w:val="0"/>
      <w:adjustRightInd w:val="0"/>
      <w:ind w:left="709" w:hanging="284"/>
      <w:textAlignment w:val="baseline"/>
    </w:pPr>
    <w:rPr>
      <w:rFonts w:ascii="Peterburg" w:eastAsia="SimSun" w:hAnsi="Peterburg"/>
      <w:sz w:val="24"/>
      <w:szCs w:val="20"/>
      <w:lang w:eastAsia="ru-RU"/>
    </w:rPr>
  </w:style>
  <w:style w:type="paragraph" w:customStyle="1" w:styleId="16">
    <w:name w:val="Название1"/>
    <w:basedOn w:val="a"/>
    <w:qFormat/>
    <w:rsid w:val="000843B1"/>
    <w:pPr>
      <w:widowControl w:val="0"/>
      <w:suppressLineNumbers/>
      <w:suppressAutoHyphens/>
      <w:spacing w:before="120" w:after="120"/>
      <w:ind w:firstLine="0"/>
      <w:jc w:val="left"/>
    </w:pPr>
    <w:rPr>
      <w:rFonts w:ascii="Liberation Serif" w:eastAsia="Lucida Sans Unicode" w:hAnsi="Liberation Serif" w:cs="Mangal"/>
      <w:i/>
      <w:iCs/>
      <w:kern w:val="1"/>
      <w:sz w:val="24"/>
      <w:szCs w:val="24"/>
      <w:lang w:eastAsia="hi-IN" w:bidi="hi-IN"/>
    </w:rPr>
  </w:style>
  <w:style w:type="paragraph" w:customStyle="1" w:styleId="Iniiaiieoaenonionooiii3">
    <w:name w:val="Iniiaiie oaeno n ionooiii 3"/>
    <w:basedOn w:val="Iauiue"/>
    <w:qFormat/>
    <w:rsid w:val="000843B1"/>
    <w:pPr>
      <w:widowControl/>
      <w:ind w:firstLine="720"/>
      <w:jc w:val="both"/>
    </w:pPr>
    <w:rPr>
      <w:rFonts w:ascii="Peterburg" w:hAnsi="Peterburg"/>
      <w:sz w:val="28"/>
    </w:rPr>
  </w:style>
  <w:style w:type="paragraph" w:customStyle="1" w:styleId="29">
    <w:name w:val="Îñíîâíîé òåêñò 2"/>
    <w:basedOn w:val="aff4"/>
    <w:qFormat/>
    <w:rsid w:val="000843B1"/>
    <w:pPr>
      <w:ind w:firstLine="720"/>
      <w:jc w:val="both"/>
    </w:pPr>
    <w:rPr>
      <w:b/>
      <w:color w:val="000000"/>
      <w:sz w:val="24"/>
      <w:lang w:val="en-US"/>
    </w:rPr>
  </w:style>
  <w:style w:type="paragraph" w:customStyle="1" w:styleId="zagc-2">
    <w:name w:val="zagc-2"/>
    <w:basedOn w:val="a"/>
    <w:qFormat/>
    <w:rsid w:val="000843B1"/>
    <w:pPr>
      <w:spacing w:before="96" w:after="64"/>
      <w:ind w:firstLine="160"/>
      <w:jc w:val="center"/>
    </w:pPr>
    <w:rPr>
      <w:rFonts w:ascii="Arial" w:eastAsia="SimSun" w:hAnsi="Arial" w:cs="Arial"/>
      <w:b/>
      <w:bCs/>
      <w:color w:val="29211E"/>
      <w:sz w:val="18"/>
      <w:szCs w:val="18"/>
      <w:lang w:eastAsia="ru-RU"/>
    </w:rPr>
  </w:style>
  <w:style w:type="paragraph" w:customStyle="1" w:styleId="caaieiaie3">
    <w:name w:val="caaieiaie 3"/>
    <w:basedOn w:val="Iauiue"/>
    <w:next w:val="Iauiue"/>
    <w:qFormat/>
    <w:rsid w:val="000843B1"/>
    <w:pPr>
      <w:keepNext/>
      <w:jc w:val="center"/>
    </w:pPr>
    <w:rPr>
      <w:rFonts w:ascii="Times New Roman" w:hAnsi="Times New Roman"/>
      <w:b/>
      <w:sz w:val="24"/>
    </w:rPr>
  </w:style>
  <w:style w:type="paragraph" w:customStyle="1" w:styleId="39">
    <w:name w:val="Îñíîâíîé òåêñò ñ îòñòóïîì 3"/>
    <w:basedOn w:val="aff4"/>
    <w:qFormat/>
    <w:rsid w:val="000843B1"/>
    <w:pPr>
      <w:ind w:firstLine="567"/>
      <w:jc w:val="both"/>
    </w:pPr>
    <w:rPr>
      <w:rFonts w:ascii="Peterburg" w:hAnsi="Peterburg"/>
      <w:b/>
      <w:i/>
      <w:sz w:val="24"/>
    </w:rPr>
  </w:style>
  <w:style w:type="paragraph" w:customStyle="1" w:styleId="17">
    <w:name w:val="çàãîëîâîê 1"/>
    <w:basedOn w:val="aff4"/>
    <w:next w:val="aff4"/>
    <w:qFormat/>
    <w:rsid w:val="000843B1"/>
    <w:pPr>
      <w:keepNext/>
    </w:pPr>
    <w:rPr>
      <w:rFonts w:ascii="Times New Roman" w:hAnsi="Times New Roman"/>
    </w:rPr>
  </w:style>
  <w:style w:type="paragraph" w:customStyle="1" w:styleId="ConsNonformat">
    <w:name w:val="ConsNonformat"/>
    <w:qFormat/>
    <w:rsid w:val="000843B1"/>
    <w:pPr>
      <w:widowControl w:val="0"/>
      <w:autoSpaceDE w:val="0"/>
      <w:autoSpaceDN w:val="0"/>
      <w:adjustRightInd w:val="0"/>
    </w:pPr>
    <w:rPr>
      <w:rFonts w:ascii="Courier New" w:eastAsia="SimSun" w:hAnsi="Courier New" w:cs="Courier New"/>
    </w:rPr>
  </w:style>
  <w:style w:type="paragraph" w:customStyle="1" w:styleId="affa">
    <w:name w:val="Îñíîâíîé òåêñò"/>
    <w:basedOn w:val="aff4"/>
    <w:qFormat/>
    <w:rsid w:val="000843B1"/>
    <w:pPr>
      <w:tabs>
        <w:tab w:val="left" w:leader="dot" w:pos="9072"/>
      </w:tabs>
      <w:jc w:val="both"/>
    </w:pPr>
    <w:rPr>
      <w:rFonts w:ascii="Times New Roman" w:hAnsi="Times New Roman"/>
      <w:b/>
      <w:sz w:val="24"/>
    </w:rPr>
  </w:style>
  <w:style w:type="paragraph" w:customStyle="1" w:styleId="2a">
    <w:name w:val="Îñíîâíîé òåêñò ñ îòñòóïîì 2"/>
    <w:basedOn w:val="aff4"/>
    <w:qFormat/>
    <w:rsid w:val="000843B1"/>
    <w:pPr>
      <w:ind w:left="720"/>
      <w:jc w:val="both"/>
    </w:pPr>
    <w:rPr>
      <w:rFonts w:ascii="Times New Roman" w:hAnsi="Times New Roman"/>
      <w:color w:val="000000"/>
      <w:sz w:val="24"/>
      <w:lang w:val="en-US"/>
    </w:rPr>
  </w:style>
  <w:style w:type="paragraph" w:customStyle="1" w:styleId="18">
    <w:name w:val="Указатель1"/>
    <w:basedOn w:val="a"/>
    <w:qFormat/>
    <w:rsid w:val="000843B1"/>
    <w:pPr>
      <w:widowControl w:val="0"/>
      <w:suppressLineNumbers/>
      <w:suppressAutoHyphens/>
      <w:ind w:firstLine="0"/>
      <w:jc w:val="left"/>
    </w:pPr>
    <w:rPr>
      <w:rFonts w:ascii="Liberation Serif" w:eastAsia="Lucida Sans Unicode" w:hAnsi="Liberation Serif" w:cs="Mangal"/>
      <w:kern w:val="1"/>
      <w:sz w:val="24"/>
      <w:szCs w:val="24"/>
      <w:lang w:eastAsia="hi-IN" w:bidi="hi-IN"/>
    </w:rPr>
  </w:style>
  <w:style w:type="paragraph" w:customStyle="1" w:styleId="caaieiaie2">
    <w:name w:val="caaieiaie 2"/>
    <w:basedOn w:val="Iauiue"/>
    <w:next w:val="Iauiue"/>
    <w:qFormat/>
    <w:rsid w:val="000843B1"/>
    <w:pPr>
      <w:keepNext/>
      <w:keepLines/>
      <w:spacing w:before="240" w:after="60"/>
      <w:jc w:val="center"/>
    </w:pPr>
    <w:rPr>
      <w:rFonts w:ascii="Peterburg" w:hAnsi="Peterburg"/>
      <w:b/>
      <w:sz w:val="24"/>
    </w:rPr>
  </w:style>
  <w:style w:type="paragraph" w:customStyle="1" w:styleId="Standard">
    <w:name w:val="Standard"/>
    <w:qFormat/>
    <w:rsid w:val="000843B1"/>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ConsPlusNonformat">
    <w:name w:val="ConsPlusNonformat"/>
    <w:qFormat/>
    <w:rsid w:val="000843B1"/>
    <w:pPr>
      <w:widowControl w:val="0"/>
      <w:autoSpaceDE w:val="0"/>
      <w:autoSpaceDN w:val="0"/>
    </w:pPr>
    <w:rPr>
      <w:rFonts w:ascii="Courier New" w:eastAsia="SimSun" w:hAnsi="Courier New" w:cs="Courier New"/>
    </w:rPr>
  </w:style>
  <w:style w:type="paragraph" w:customStyle="1" w:styleId="ConsPlusDocList">
    <w:name w:val="ConsPlusDocList"/>
    <w:qFormat/>
    <w:rsid w:val="000843B1"/>
    <w:pPr>
      <w:widowControl w:val="0"/>
      <w:autoSpaceDE w:val="0"/>
      <w:autoSpaceDN w:val="0"/>
      <w:adjustRightInd w:val="0"/>
    </w:pPr>
    <w:rPr>
      <w:rFonts w:ascii="Courier New" w:eastAsia="SimSun" w:hAnsi="Courier New" w:cs="Courier New"/>
    </w:rPr>
  </w:style>
  <w:style w:type="paragraph" w:customStyle="1" w:styleId="ConsPlusTextList1">
    <w:name w:val="ConsPlusTextList1"/>
    <w:qFormat/>
    <w:rsid w:val="000843B1"/>
    <w:pPr>
      <w:widowControl w:val="0"/>
      <w:autoSpaceDE w:val="0"/>
      <w:autoSpaceDN w:val="0"/>
      <w:adjustRightInd w:val="0"/>
    </w:pPr>
    <w:rPr>
      <w:rFonts w:ascii="Arial" w:eastAsia="SimSun" w:hAnsi="Arial" w:cs="Arial"/>
    </w:rPr>
  </w:style>
  <w:style w:type="paragraph" w:customStyle="1" w:styleId="40">
    <w:name w:val="Указатель4"/>
    <w:basedOn w:val="a"/>
    <w:qFormat/>
    <w:rsid w:val="000843B1"/>
    <w:pPr>
      <w:widowControl w:val="0"/>
      <w:suppressLineNumbers/>
      <w:suppressAutoHyphens/>
      <w:ind w:firstLine="0"/>
      <w:jc w:val="left"/>
    </w:pPr>
    <w:rPr>
      <w:rFonts w:ascii="Liberation Serif" w:eastAsia="Lucida Sans Unicode" w:hAnsi="Liberation Serif" w:cs="Mangal"/>
      <w:kern w:val="1"/>
      <w:sz w:val="24"/>
      <w:szCs w:val="24"/>
      <w:lang w:eastAsia="hi-IN" w:bidi="hi-IN"/>
    </w:rPr>
  </w:style>
  <w:style w:type="paragraph" w:customStyle="1" w:styleId="19">
    <w:name w:val="Название объекта1"/>
    <w:basedOn w:val="aff0"/>
    <w:next w:val="a7"/>
    <w:qFormat/>
    <w:rsid w:val="000843B1"/>
  </w:style>
  <w:style w:type="paragraph" w:customStyle="1" w:styleId="1a">
    <w:name w:val="Без интервала1"/>
    <w:qFormat/>
    <w:rsid w:val="000843B1"/>
    <w:rPr>
      <w:rFonts w:ascii="Times New Roman" w:eastAsia="SimSun" w:hAnsi="Times New Roman"/>
      <w:sz w:val="24"/>
      <w:szCs w:val="24"/>
      <w:lang w:eastAsia="en-US"/>
    </w:rPr>
  </w:style>
  <w:style w:type="paragraph" w:customStyle="1" w:styleId="130">
    <w:name w:val="Основной 13"/>
    <w:basedOn w:val="a"/>
    <w:qFormat/>
    <w:rsid w:val="000843B1"/>
    <w:pPr>
      <w:spacing w:before="120" w:after="120"/>
    </w:pPr>
    <w:rPr>
      <w:rFonts w:ascii="Verdana" w:hAnsi="Verdana"/>
      <w:bCs/>
      <w:iCs/>
      <w:sz w:val="20"/>
    </w:rPr>
  </w:style>
  <w:style w:type="paragraph" w:customStyle="1" w:styleId="021216">
    <w:name w:val="021216Текст"/>
    <w:basedOn w:val="a"/>
    <w:autoRedefine/>
    <w:qFormat/>
    <w:rsid w:val="000843B1"/>
    <w:pPr>
      <w:spacing w:line="300" w:lineRule="auto"/>
      <w:jc w:val="left"/>
    </w:pPr>
    <w:rPr>
      <w:rFonts w:ascii="Verdana" w:eastAsia="SimSun" w:hAnsi="Verdana"/>
      <w:sz w:val="20"/>
      <w:szCs w:val="24"/>
      <w:lang w:eastAsia="ru-RU"/>
    </w:rPr>
  </w:style>
  <w:style w:type="paragraph" w:customStyle="1" w:styleId="2b">
    <w:name w:val="Основной текст (2)"/>
    <w:basedOn w:val="a"/>
    <w:autoRedefine/>
    <w:qFormat/>
    <w:rsid w:val="000843B1"/>
    <w:pPr>
      <w:widowControl w:val="0"/>
      <w:shd w:val="clear" w:color="auto" w:fill="FFFFFF"/>
      <w:spacing w:before="240" w:after="480" w:line="0" w:lineRule="atLeast"/>
      <w:ind w:firstLine="0"/>
    </w:pPr>
    <w:rPr>
      <w:rFonts w:ascii="Times New Roman" w:eastAsia="Times New Roman" w:hAnsi="Times New Roman"/>
      <w:sz w:val="26"/>
      <w:szCs w:val="26"/>
      <w:lang w:eastAsia="ru-RU"/>
    </w:rPr>
  </w:style>
  <w:style w:type="character" w:customStyle="1" w:styleId="211pt">
    <w:name w:val="Основной текст (2) + 11 pt"/>
    <w:basedOn w:val="2c"/>
    <w:qFormat/>
    <w:rsid w:val="000843B1"/>
    <w:rPr>
      <w:color w:val="000000"/>
      <w:spacing w:val="0"/>
      <w:w w:val="100"/>
      <w:position w:val="0"/>
      <w:sz w:val="22"/>
      <w:szCs w:val="22"/>
      <w:lang w:val="ru-RU" w:eastAsia="ru-RU" w:bidi="ru-RU"/>
    </w:rPr>
  </w:style>
  <w:style w:type="character" w:customStyle="1" w:styleId="2c">
    <w:name w:val="Основной текст (2)_"/>
    <w:basedOn w:val="a0"/>
    <w:link w:val="240"/>
    <w:autoRedefine/>
    <w:qFormat/>
    <w:rsid w:val="000843B1"/>
    <w:rPr>
      <w:rFonts w:ascii="Times New Roman" w:eastAsia="Times New Roman" w:hAnsi="Times New Roman"/>
      <w:shd w:val="clear" w:color="auto" w:fill="FFFFFF"/>
    </w:rPr>
  </w:style>
  <w:style w:type="paragraph" w:customStyle="1" w:styleId="240">
    <w:name w:val="Основной текст (2)4"/>
    <w:basedOn w:val="a"/>
    <w:link w:val="2c"/>
    <w:autoRedefine/>
    <w:qFormat/>
    <w:rsid w:val="000843B1"/>
    <w:pPr>
      <w:widowControl w:val="0"/>
      <w:shd w:val="clear" w:color="auto" w:fill="FFFFFF"/>
      <w:spacing w:before="180" w:line="274" w:lineRule="exact"/>
      <w:ind w:hanging="2180"/>
      <w:jc w:val="center"/>
    </w:pPr>
    <w:rPr>
      <w:rFonts w:ascii="Times New Roman" w:eastAsia="Times New Roman" w:hAnsi="Times New Roman"/>
      <w:sz w:val="20"/>
      <w:szCs w:val="20"/>
      <w:lang w:eastAsia="ru-RU"/>
    </w:rPr>
  </w:style>
  <w:style w:type="character" w:customStyle="1" w:styleId="2105pt">
    <w:name w:val="Основной текст (2) + 10;5 pt;Полужирный"/>
    <w:basedOn w:val="2c"/>
    <w:autoRedefine/>
    <w:qFormat/>
    <w:rsid w:val="000843B1"/>
    <w:rPr>
      <w:b/>
      <w:bCs/>
      <w:color w:val="000000"/>
      <w:spacing w:val="0"/>
      <w:w w:val="100"/>
      <w:position w:val="0"/>
      <w:sz w:val="21"/>
      <w:szCs w:val="21"/>
      <w:lang w:val="ru-RU" w:eastAsia="ru-RU" w:bidi="ru-RU"/>
    </w:rPr>
  </w:style>
  <w:style w:type="character" w:customStyle="1" w:styleId="295pt">
    <w:name w:val="Основной текст (2) + 9;5 pt;Полужирный"/>
    <w:basedOn w:val="2c"/>
    <w:autoRedefine/>
    <w:qFormat/>
    <w:rsid w:val="000843B1"/>
    <w:rPr>
      <w:b/>
      <w:bCs/>
      <w:color w:val="000000"/>
      <w:spacing w:val="0"/>
      <w:w w:val="100"/>
      <w:position w:val="0"/>
      <w:sz w:val="19"/>
      <w:szCs w:val="19"/>
      <w:lang w:val="ru-RU" w:eastAsia="ru-RU" w:bidi="ru-RU"/>
    </w:rPr>
  </w:style>
  <w:style w:type="paragraph" w:customStyle="1" w:styleId="affb">
    <w:name w:val="Абзац"/>
    <w:basedOn w:val="a"/>
    <w:autoRedefine/>
    <w:qFormat/>
    <w:rsid w:val="000843B1"/>
    <w:pPr>
      <w:spacing w:before="60" w:after="60"/>
      <w:ind w:firstLine="567"/>
    </w:pPr>
    <w:rPr>
      <w:rFonts w:ascii="Verdana" w:eastAsia="SimSun" w:hAnsi="Verdan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17197">
      <w:bodyDiv w:val="1"/>
      <w:marLeft w:val="0"/>
      <w:marRight w:val="0"/>
      <w:marTop w:val="0"/>
      <w:marBottom w:val="0"/>
      <w:divBdr>
        <w:top w:val="none" w:sz="0" w:space="0" w:color="auto"/>
        <w:left w:val="none" w:sz="0" w:space="0" w:color="auto"/>
        <w:bottom w:val="none" w:sz="0" w:space="0" w:color="auto"/>
        <w:right w:val="none" w:sz="0" w:space="0" w:color="auto"/>
      </w:divBdr>
    </w:div>
    <w:div w:id="211813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consultant.ru/document/cons_doc_LAW_287126/e4e86e6b0a7ccfc09b609567893e2be2eb4ded28/" TargetMode="External"/><Relationship Id="rId18" Type="http://schemas.openxmlformats.org/officeDocument/2006/relationships/footer" Target="footer2.xml"/><Relationship Id="rId26" Type="http://schemas.openxmlformats.org/officeDocument/2006/relationships/hyperlink" Target="http://www.consultant.ru/document/cons_doc_LAW_60683/4c65ff0f232195d8dccc08535d2c3923d5b67f1c/"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hyperlink" Target="http://www.consultant.ru/document/cons_doc_LAW_284630/3833e3cb4937e36a82337aa86ce26f2c87798147/" TargetMode="External"/><Relationship Id="rId17" Type="http://schemas.openxmlformats.org/officeDocument/2006/relationships/header" Target="header3.xml"/><Relationship Id="rId25" Type="http://schemas.openxmlformats.org/officeDocument/2006/relationships/hyperlink" Target="http://www.consultant.ru/document/cons_doc_LAW_343/906b3e51e3ca62c51d9ff5a89c2e5bfdcb1e581f/"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www.consultant.ru/document/cons_doc_LAW_723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286989/" TargetMode="External"/><Relationship Id="rId24" Type="http://schemas.openxmlformats.org/officeDocument/2006/relationships/hyperlink" Target="https://docs.cntd.ru/document/90214503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ultant.ru/document/cons_doc_LAW_287126/570afc6feff03328459242886307d6aebe1ccb6b/" TargetMode="External"/><Relationship Id="rId23" Type="http://schemas.openxmlformats.org/officeDocument/2006/relationships/hyperlink" Target="http://www.skonline.ru/ya2.php?text=&#1057;&#1053;&#1080;&#1055;+23-03-2003+&#1047;&#1072;&#1097;&#1080;&#1090;&#1072;+&#1086;&#1090;+&#1096;&#1091;&#1084;&#1072;" TargetMode="External"/><Relationship Id="rId28" Type="http://schemas.openxmlformats.org/officeDocument/2006/relationships/hyperlink" Target="http://www.consultant.ru/document/cons_doc_LAW_60683/4c65ff0f232195d8dccc08535d2c3923d5b67f1c/"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consultant.ru/document/cons_doc_LAW_294842/219c3257c1aa4b0fb9896079a0f295343e523d37/" TargetMode="External"/><Relationship Id="rId22" Type="http://schemas.openxmlformats.org/officeDocument/2006/relationships/hyperlink" Target="http://www.skonline.ru/ya2.php?text=&#1043;&#1054;&#1057;&#1058;+22283-88+&#1064;&#1091;&#1084;+&#1072;&#1074;&#1080;&#1072;&#1094;&#1080;&#1086;&#1085;&#1085;&#1099;&#1081;.+&#1044;&#1086;&#1087;&#1091;&#1089;&#1090;&#1080;&#1084;&#1099;&#1077;+&#1091;&#1088;&#1086;&#1074;&#1085;&#1080;+&#1096;&#1091;&#1084;&#1072;+&#1085;&#1072;+&#1090;&#1077;&#1088;&#1088;&#1080;&#1090;&#1086;&#1088;&#1080;&#1080;+&#1078;&#1080;&#1083;&#1086;&#1081;+&#1079;&#1072;&#1089;&#1090;&#1088;&#1086;&#1081;&#1082;&#1080;+&#1080;+&#1084;&#1077;&#1090;&#1086;&#1076;&#1099;+&#1077;&#1075;&#1086;+&#1080;&#1079;&#1084;&#1077;&#1088;&#1077;&#1085;&#1080;&#1103;" TargetMode="External"/><Relationship Id="rId27" Type="http://schemas.openxmlformats.org/officeDocument/2006/relationships/hyperlink" Target="http://www.consultant.ru/document/cons_doc_LAW_60683/4c65ff0f232195d8dccc08535d2c3923d5b67f1c/" TargetMode="External"/><Relationship Id="rId30" Type="http://schemas.openxmlformats.org/officeDocument/2006/relationships/hyperlink" Target="https://www.consultant.ru/document/cons_doc_LAW_436392/906b3e51e3ca62c51d9ff5a89c2e5bfdcb1e58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135</Pages>
  <Words>59077</Words>
  <Characters>336740</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АПО</Company>
  <LinksUpToDate>false</LinksUpToDate>
  <CharactersWithSpaces>395027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39</cp:revision>
  <cp:lastPrinted>2023-08-03T10:18:00Z</cp:lastPrinted>
  <dcterms:created xsi:type="dcterms:W3CDTF">2023-07-17T06:15:00Z</dcterms:created>
  <dcterms:modified xsi:type="dcterms:W3CDTF">2025-03-21T07:53:00Z</dcterms:modified>
</cp:coreProperties>
</file>