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3A" w:rsidRPr="0074393A" w:rsidRDefault="007B7B2D" w:rsidP="0074393A">
      <w:pPr>
        <w:jc w:val="center"/>
      </w:pPr>
      <w:r w:rsidRPr="007B7B2D">
        <w:rPr>
          <w:noProof/>
          <w:sz w:val="26"/>
          <w:szCs w:val="26"/>
          <w:lang w:eastAsia="ru-RU"/>
        </w:rPr>
        <w:t xml:space="preserve"> </w:t>
      </w:r>
      <w:r w:rsidR="0074393A">
        <w:rPr>
          <w:noProof/>
          <w:lang w:eastAsia="ru-RU"/>
        </w:rPr>
        <w:drawing>
          <wp:inline distT="0" distB="0" distL="0" distR="0">
            <wp:extent cx="600075" cy="7810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93A" w:rsidRDefault="0074393A" w:rsidP="0074393A">
      <w:pPr>
        <w:jc w:val="center"/>
        <w:rPr>
          <w:b/>
          <w:sz w:val="26"/>
          <w:szCs w:val="26"/>
        </w:rPr>
      </w:pPr>
    </w:p>
    <w:p w:rsidR="0074393A" w:rsidRPr="000A11CF" w:rsidRDefault="0074393A" w:rsidP="0074393A">
      <w:pPr>
        <w:jc w:val="center"/>
        <w:rPr>
          <w:b/>
          <w:sz w:val="26"/>
          <w:szCs w:val="26"/>
        </w:rPr>
      </w:pPr>
      <w:r w:rsidRPr="000A11CF">
        <w:rPr>
          <w:b/>
          <w:sz w:val="26"/>
          <w:szCs w:val="26"/>
        </w:rPr>
        <w:t>Муниципальное образование</w:t>
      </w:r>
    </w:p>
    <w:p w:rsidR="0074393A" w:rsidRPr="000A11CF" w:rsidRDefault="0074393A" w:rsidP="0074393A">
      <w:pPr>
        <w:jc w:val="center"/>
        <w:rPr>
          <w:b/>
          <w:sz w:val="26"/>
          <w:szCs w:val="26"/>
        </w:rPr>
      </w:pPr>
      <w:r w:rsidRPr="000A11CF">
        <w:rPr>
          <w:b/>
          <w:sz w:val="26"/>
          <w:szCs w:val="26"/>
        </w:rPr>
        <w:t>«Локнянский муниципальный округ»</w:t>
      </w:r>
    </w:p>
    <w:p w:rsidR="0074393A" w:rsidRPr="000A11CF" w:rsidRDefault="0074393A" w:rsidP="0074393A">
      <w:pPr>
        <w:jc w:val="center"/>
        <w:rPr>
          <w:b/>
          <w:sz w:val="26"/>
          <w:szCs w:val="26"/>
        </w:rPr>
      </w:pPr>
      <w:r w:rsidRPr="000A11CF">
        <w:rPr>
          <w:b/>
          <w:sz w:val="26"/>
          <w:szCs w:val="26"/>
        </w:rPr>
        <w:t>Псковской области</w:t>
      </w:r>
    </w:p>
    <w:p w:rsidR="0074393A" w:rsidRPr="000A11CF" w:rsidRDefault="0074393A" w:rsidP="0074393A">
      <w:pPr>
        <w:jc w:val="center"/>
        <w:rPr>
          <w:b/>
          <w:sz w:val="26"/>
          <w:szCs w:val="26"/>
        </w:rPr>
      </w:pPr>
    </w:p>
    <w:p w:rsidR="0074393A" w:rsidRPr="000A11CF" w:rsidRDefault="0074393A" w:rsidP="0074393A">
      <w:pPr>
        <w:jc w:val="center"/>
        <w:rPr>
          <w:b/>
          <w:sz w:val="26"/>
          <w:szCs w:val="26"/>
        </w:rPr>
      </w:pPr>
      <w:r w:rsidRPr="000A11CF">
        <w:rPr>
          <w:b/>
          <w:sz w:val="26"/>
          <w:szCs w:val="26"/>
        </w:rPr>
        <w:t>Администрация Локнянского муниципального округа</w:t>
      </w:r>
    </w:p>
    <w:p w:rsidR="0074393A" w:rsidRPr="000A11CF" w:rsidRDefault="0074393A" w:rsidP="0074393A">
      <w:pPr>
        <w:jc w:val="center"/>
        <w:rPr>
          <w:sz w:val="26"/>
          <w:szCs w:val="26"/>
        </w:rPr>
      </w:pPr>
    </w:p>
    <w:p w:rsidR="0074393A" w:rsidRPr="0074393A" w:rsidRDefault="0074393A" w:rsidP="0074393A">
      <w:pPr>
        <w:pStyle w:val="2"/>
        <w:keepLines w:val="0"/>
        <w:widowControl w:val="0"/>
        <w:numPr>
          <w:ilvl w:val="1"/>
          <w:numId w:val="1"/>
        </w:numPr>
        <w:spacing w:before="0"/>
        <w:jc w:val="center"/>
        <w:rPr>
          <w:rFonts w:ascii="Times New Roman" w:hAnsi="Times New Roman"/>
          <w:color w:val="000000" w:themeColor="text1"/>
          <w:sz w:val="32"/>
          <w:szCs w:val="32"/>
        </w:rPr>
      </w:pPr>
      <w:r w:rsidRPr="0074393A">
        <w:rPr>
          <w:rFonts w:ascii="Times New Roman" w:hAnsi="Times New Roman"/>
          <w:color w:val="000000" w:themeColor="text1"/>
          <w:sz w:val="32"/>
          <w:szCs w:val="32"/>
        </w:rPr>
        <w:t>ПОСТАНОВЛЕНИЕ</w:t>
      </w:r>
    </w:p>
    <w:p w:rsidR="007B7B2D" w:rsidRPr="007B7B2D" w:rsidRDefault="007B7B2D" w:rsidP="007B7B2D">
      <w:pPr>
        <w:jc w:val="center"/>
        <w:rPr>
          <w:sz w:val="26"/>
          <w:szCs w:val="26"/>
        </w:rPr>
      </w:pPr>
    </w:p>
    <w:p w:rsidR="007B7B2D" w:rsidRPr="007B7B2D" w:rsidRDefault="007B7B2D" w:rsidP="007B7B2D">
      <w:pPr>
        <w:jc w:val="both"/>
        <w:rPr>
          <w:sz w:val="28"/>
          <w:szCs w:val="28"/>
        </w:rPr>
      </w:pPr>
      <w:r w:rsidRPr="007B7B2D">
        <w:rPr>
          <w:sz w:val="28"/>
          <w:szCs w:val="28"/>
        </w:rPr>
        <w:t xml:space="preserve">от </w:t>
      </w:r>
      <w:r w:rsidR="0074393A">
        <w:rPr>
          <w:sz w:val="28"/>
          <w:szCs w:val="28"/>
        </w:rPr>
        <w:t>29</w:t>
      </w:r>
      <w:r w:rsidRPr="007B7B2D">
        <w:rPr>
          <w:sz w:val="28"/>
          <w:szCs w:val="28"/>
        </w:rPr>
        <w:t>.0</w:t>
      </w:r>
      <w:r w:rsidR="0074393A">
        <w:rPr>
          <w:sz w:val="28"/>
          <w:szCs w:val="28"/>
        </w:rPr>
        <w:t>1</w:t>
      </w:r>
      <w:r w:rsidRPr="007B7B2D">
        <w:rPr>
          <w:sz w:val="28"/>
          <w:szCs w:val="28"/>
        </w:rPr>
        <w:t>.2</w:t>
      </w:r>
      <w:r w:rsidR="0074393A">
        <w:rPr>
          <w:sz w:val="28"/>
          <w:szCs w:val="28"/>
        </w:rPr>
        <w:t>025 г.</w:t>
      </w:r>
      <w:r w:rsidR="0074393A">
        <w:rPr>
          <w:sz w:val="28"/>
          <w:szCs w:val="28"/>
        </w:rPr>
        <w:tab/>
      </w:r>
      <w:r w:rsidR="0074393A">
        <w:rPr>
          <w:sz w:val="28"/>
          <w:szCs w:val="28"/>
        </w:rPr>
        <w:tab/>
        <w:t xml:space="preserve">                    </w:t>
      </w:r>
      <w:r w:rsidRPr="007B7B2D">
        <w:rPr>
          <w:sz w:val="28"/>
          <w:szCs w:val="28"/>
        </w:rPr>
        <w:t xml:space="preserve">  № </w:t>
      </w:r>
      <w:r w:rsidR="0074393A">
        <w:rPr>
          <w:sz w:val="28"/>
          <w:szCs w:val="28"/>
        </w:rPr>
        <w:t>92</w:t>
      </w:r>
      <w:r w:rsidRPr="007B7B2D">
        <w:rPr>
          <w:sz w:val="28"/>
          <w:szCs w:val="28"/>
        </w:rPr>
        <w:t>-п</w:t>
      </w:r>
    </w:p>
    <w:p w:rsidR="009A6C00" w:rsidRPr="007B7B2D" w:rsidRDefault="009A6C00" w:rsidP="004371D5">
      <w:pPr>
        <w:rPr>
          <w:sz w:val="28"/>
          <w:szCs w:val="28"/>
        </w:rPr>
      </w:pPr>
    </w:p>
    <w:p w:rsidR="008C39A7" w:rsidRPr="007B7B2D" w:rsidRDefault="008C39A7" w:rsidP="004371D5">
      <w:pPr>
        <w:rPr>
          <w:sz w:val="28"/>
        </w:rPr>
      </w:pPr>
    </w:p>
    <w:p w:rsidR="000A6F48" w:rsidRPr="007B7B2D" w:rsidRDefault="000A6F48" w:rsidP="007B7B2D">
      <w:pPr>
        <w:pStyle w:val="ConsPlusTitle"/>
        <w:ind w:right="5527"/>
        <w:jc w:val="both"/>
        <w:rPr>
          <w:b w:val="0"/>
          <w:sz w:val="28"/>
          <w:szCs w:val="28"/>
        </w:rPr>
      </w:pPr>
      <w:r w:rsidRPr="007B7B2D">
        <w:rPr>
          <w:b w:val="0"/>
          <w:sz w:val="28"/>
          <w:szCs w:val="28"/>
        </w:rPr>
        <w:t>Об  утвержден</w:t>
      </w:r>
      <w:r w:rsidR="004371D5" w:rsidRPr="007B7B2D">
        <w:rPr>
          <w:b w:val="0"/>
          <w:sz w:val="28"/>
          <w:szCs w:val="28"/>
        </w:rPr>
        <w:t xml:space="preserve">ии Положения о порядке </w:t>
      </w:r>
      <w:r w:rsidR="00ED2A6D" w:rsidRPr="007B7B2D">
        <w:rPr>
          <w:b w:val="0"/>
          <w:sz w:val="28"/>
          <w:szCs w:val="28"/>
        </w:rPr>
        <w:t>сообщения</w:t>
      </w:r>
      <w:r w:rsidR="007B7B2D" w:rsidRPr="007B7B2D">
        <w:rPr>
          <w:b w:val="0"/>
          <w:sz w:val="28"/>
          <w:szCs w:val="28"/>
        </w:rPr>
        <w:t xml:space="preserve"> </w:t>
      </w:r>
      <w:r w:rsidR="00B7770D" w:rsidRPr="007B7B2D">
        <w:rPr>
          <w:b w:val="0"/>
          <w:sz w:val="28"/>
          <w:szCs w:val="28"/>
        </w:rPr>
        <w:t>руководителями</w:t>
      </w:r>
      <w:r w:rsidR="004371D5" w:rsidRPr="007B7B2D">
        <w:rPr>
          <w:b w:val="0"/>
          <w:sz w:val="28"/>
          <w:szCs w:val="28"/>
        </w:rPr>
        <w:t xml:space="preserve"> муниципальных учреждений</w:t>
      </w:r>
      <w:r w:rsidR="009A6C00" w:rsidRPr="007B7B2D">
        <w:rPr>
          <w:b w:val="0"/>
          <w:sz w:val="28"/>
          <w:szCs w:val="28"/>
        </w:rPr>
        <w:t xml:space="preserve"> </w:t>
      </w:r>
      <w:r w:rsidR="007B7B2D" w:rsidRPr="007B7B2D">
        <w:rPr>
          <w:b w:val="0"/>
          <w:sz w:val="28"/>
          <w:szCs w:val="28"/>
        </w:rPr>
        <w:t>Локнянского</w:t>
      </w:r>
      <w:r w:rsidR="009A6C00" w:rsidRPr="007B7B2D">
        <w:rPr>
          <w:b w:val="0"/>
          <w:sz w:val="28"/>
          <w:szCs w:val="28"/>
        </w:rPr>
        <w:t xml:space="preserve"> муниципального округа </w:t>
      </w:r>
      <w:r w:rsidRPr="007B7B2D">
        <w:rPr>
          <w:b w:val="0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4371D5" w:rsidRDefault="004371D5" w:rsidP="007B7B2D">
      <w:pPr>
        <w:pStyle w:val="ConsPlusTitle"/>
        <w:rPr>
          <w:sz w:val="28"/>
          <w:szCs w:val="28"/>
        </w:rPr>
      </w:pPr>
    </w:p>
    <w:p w:rsidR="000A6F48" w:rsidRDefault="005F2B83" w:rsidP="005F2B83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A6F48" w:rsidRPr="005F2B83">
        <w:rPr>
          <w:sz w:val="28"/>
          <w:szCs w:val="28"/>
        </w:rPr>
        <w:t>В соответствии с Федеральным</w:t>
      </w:r>
      <w:r w:rsidR="007B7B2D" w:rsidRPr="005F2B83">
        <w:rPr>
          <w:sz w:val="28"/>
          <w:szCs w:val="28"/>
        </w:rPr>
        <w:t xml:space="preserve"> </w:t>
      </w:r>
      <w:hyperlink r:id="rId7" w:history="1">
        <w:r w:rsidR="000A6F48" w:rsidRPr="005F2B83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7B7B2D" w:rsidRPr="005F2B83">
        <w:rPr>
          <w:sz w:val="28"/>
          <w:szCs w:val="28"/>
        </w:rPr>
        <w:t xml:space="preserve"> от 25.12.2008 </w:t>
      </w:r>
      <w:r w:rsidR="000A6F48" w:rsidRPr="005F2B83">
        <w:rPr>
          <w:sz w:val="28"/>
          <w:szCs w:val="28"/>
        </w:rPr>
        <w:t>№ 273-ФЗ</w:t>
      </w:r>
      <w:r w:rsidR="007B7B2D" w:rsidRPr="005F2B83">
        <w:rPr>
          <w:sz w:val="28"/>
          <w:szCs w:val="28"/>
        </w:rPr>
        <w:t xml:space="preserve"> </w:t>
      </w:r>
      <w:r w:rsidR="000A6F48" w:rsidRPr="005F2B83">
        <w:rPr>
          <w:sz w:val="28"/>
          <w:szCs w:val="28"/>
        </w:rPr>
        <w:t>«О противодействии коррупции»</w:t>
      </w:r>
      <w:r w:rsidR="00893099" w:rsidRPr="005F2B83">
        <w:rPr>
          <w:sz w:val="28"/>
          <w:szCs w:val="28"/>
        </w:rPr>
        <w:t>, Федеральным законом от 06.10.2003 года</w:t>
      </w:r>
      <w:r w:rsidR="008C39A7" w:rsidRPr="005F2B83">
        <w:rPr>
          <w:sz w:val="28"/>
          <w:szCs w:val="28"/>
        </w:rPr>
        <w:t xml:space="preserve">   №</w:t>
      </w:r>
      <w:r w:rsidR="00893099" w:rsidRPr="005F2B83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Pr="005F2B83">
        <w:rPr>
          <w:sz w:val="28"/>
          <w:szCs w:val="28"/>
        </w:rPr>
        <w:t xml:space="preserve"> постановлением Правительства Псковской области от 24.12.2024 № 495</w:t>
      </w:r>
      <w:r>
        <w:rPr>
          <w:sz w:val="28"/>
          <w:szCs w:val="28"/>
        </w:rPr>
        <w:t xml:space="preserve"> «</w:t>
      </w:r>
      <w:r w:rsidRPr="005F2B83">
        <w:rPr>
          <w:sz w:val="28"/>
          <w:szCs w:val="28"/>
        </w:rPr>
        <w:t xml:space="preserve">О мерах по предупреждению коррупции     в государственных учреждениях Псковской области (государственных унитарных предприятиях Псковской области), </w:t>
      </w:r>
      <w:r w:rsidRPr="005F2B83">
        <w:rPr>
          <w:bCs/>
          <w:sz w:val="28"/>
          <w:szCs w:val="28"/>
          <w:lang w:eastAsia="ru-RU"/>
        </w:rPr>
        <w:t>функции и полномочия учредителя (</w:t>
      </w:r>
      <w:proofErr w:type="gramStart"/>
      <w:r w:rsidRPr="005F2B83">
        <w:rPr>
          <w:bCs/>
          <w:sz w:val="28"/>
          <w:szCs w:val="28"/>
          <w:lang w:eastAsia="ru-RU"/>
        </w:rPr>
        <w:t>контроль за</w:t>
      </w:r>
      <w:proofErr w:type="gramEnd"/>
      <w:r w:rsidRPr="005F2B83">
        <w:rPr>
          <w:bCs/>
          <w:sz w:val="28"/>
          <w:szCs w:val="28"/>
          <w:lang w:eastAsia="ru-RU"/>
        </w:rPr>
        <w:t xml:space="preserve"> деятельностью) в отношении которых осуществляют исполнительные органы Псковской области</w:t>
      </w:r>
      <w:r>
        <w:rPr>
          <w:bCs/>
          <w:sz w:val="28"/>
          <w:szCs w:val="28"/>
          <w:lang w:eastAsia="ru-RU"/>
        </w:rPr>
        <w:t>»</w:t>
      </w:r>
      <w:r w:rsidR="007B7B2D">
        <w:rPr>
          <w:sz w:val="28"/>
          <w:szCs w:val="28"/>
        </w:rPr>
        <w:t xml:space="preserve"> А</w:t>
      </w:r>
      <w:r w:rsidR="000A6F48">
        <w:rPr>
          <w:sz w:val="28"/>
          <w:szCs w:val="28"/>
        </w:rPr>
        <w:t xml:space="preserve">дминистрация </w:t>
      </w:r>
      <w:r w:rsidR="007B7B2D">
        <w:rPr>
          <w:sz w:val="28"/>
          <w:szCs w:val="28"/>
        </w:rPr>
        <w:t>Локнянского</w:t>
      </w:r>
      <w:r w:rsidR="000A6F48">
        <w:rPr>
          <w:sz w:val="28"/>
          <w:szCs w:val="28"/>
        </w:rPr>
        <w:t xml:space="preserve"> муниципального </w:t>
      </w:r>
      <w:r w:rsidR="008C39A7">
        <w:rPr>
          <w:sz w:val="28"/>
          <w:szCs w:val="28"/>
        </w:rPr>
        <w:t xml:space="preserve">округа </w:t>
      </w:r>
      <w:r w:rsidR="007B7B2D">
        <w:rPr>
          <w:b/>
          <w:sz w:val="28"/>
          <w:szCs w:val="28"/>
        </w:rPr>
        <w:t>ПОСТАНОВЛЯЕТ:</w:t>
      </w:r>
    </w:p>
    <w:p w:rsidR="000A6F48" w:rsidRDefault="007B7B2D" w:rsidP="007B7B2D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0A6F48" w:rsidRPr="004371D5">
        <w:rPr>
          <w:b w:val="0"/>
          <w:sz w:val="28"/>
          <w:szCs w:val="28"/>
        </w:rPr>
        <w:t xml:space="preserve">Утвердить Положение </w:t>
      </w:r>
      <w:r w:rsidR="004371D5" w:rsidRPr="004371D5">
        <w:rPr>
          <w:b w:val="0"/>
          <w:sz w:val="28"/>
          <w:szCs w:val="28"/>
        </w:rPr>
        <w:t xml:space="preserve">о порядке </w:t>
      </w:r>
      <w:r w:rsidR="00ED2A6D">
        <w:rPr>
          <w:b w:val="0"/>
          <w:sz w:val="28"/>
          <w:szCs w:val="28"/>
        </w:rPr>
        <w:t>сообщения</w:t>
      </w:r>
      <w:r w:rsidR="004371D5" w:rsidRPr="004371D5">
        <w:rPr>
          <w:b w:val="0"/>
          <w:sz w:val="28"/>
          <w:szCs w:val="28"/>
        </w:rPr>
        <w:t xml:space="preserve"> руководит</w:t>
      </w:r>
      <w:r w:rsidR="00B7770D">
        <w:rPr>
          <w:b w:val="0"/>
          <w:sz w:val="28"/>
          <w:szCs w:val="28"/>
        </w:rPr>
        <w:t>елями</w:t>
      </w:r>
      <w:r w:rsidR="004371D5" w:rsidRPr="004371D5">
        <w:rPr>
          <w:b w:val="0"/>
          <w:sz w:val="28"/>
          <w:szCs w:val="28"/>
        </w:rPr>
        <w:t xml:space="preserve"> муниципальных учреждений</w:t>
      </w:r>
      <w:r w:rsidR="0089309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Локнянского</w:t>
      </w:r>
      <w:r w:rsidR="00893099">
        <w:rPr>
          <w:b w:val="0"/>
          <w:sz w:val="28"/>
          <w:szCs w:val="28"/>
        </w:rPr>
        <w:t xml:space="preserve"> муниципального округа</w:t>
      </w:r>
      <w:r>
        <w:rPr>
          <w:b w:val="0"/>
          <w:sz w:val="28"/>
          <w:szCs w:val="28"/>
        </w:rPr>
        <w:t xml:space="preserve"> </w:t>
      </w:r>
      <w:r w:rsidR="004371D5" w:rsidRPr="004371D5">
        <w:rPr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</w:t>
      </w:r>
      <w:r w:rsidR="004371D5">
        <w:rPr>
          <w:b w:val="0"/>
          <w:sz w:val="28"/>
          <w:szCs w:val="28"/>
        </w:rPr>
        <w:t xml:space="preserve"> привести к конфликту интересов</w:t>
      </w:r>
      <w:r>
        <w:rPr>
          <w:b w:val="0"/>
          <w:sz w:val="28"/>
          <w:szCs w:val="28"/>
        </w:rPr>
        <w:t xml:space="preserve"> </w:t>
      </w:r>
      <w:r w:rsidR="004371D5">
        <w:rPr>
          <w:b w:val="0"/>
          <w:sz w:val="28"/>
          <w:szCs w:val="28"/>
        </w:rPr>
        <w:t>(п</w:t>
      </w:r>
      <w:r w:rsidR="000A6F48" w:rsidRPr="004371D5">
        <w:rPr>
          <w:b w:val="0"/>
          <w:sz w:val="28"/>
          <w:szCs w:val="28"/>
        </w:rPr>
        <w:t>рилагается).</w:t>
      </w:r>
    </w:p>
    <w:p w:rsidR="005F2B83" w:rsidRPr="005F2B83" w:rsidRDefault="005F2B83" w:rsidP="005F2B83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  <w:r w:rsidRPr="005F2B83">
        <w:rPr>
          <w:sz w:val="28"/>
          <w:szCs w:val="28"/>
        </w:rPr>
        <w:t xml:space="preserve">2. Настоящее постановление вступает в силу с момента подписания </w:t>
      </w:r>
      <w:r w:rsidRPr="005F2B83">
        <w:rPr>
          <w:color w:val="000000"/>
          <w:sz w:val="28"/>
          <w:szCs w:val="28"/>
        </w:rPr>
        <w:t xml:space="preserve">и применяется к правоотношениям, возникающим с 01 января 2025 года. </w:t>
      </w:r>
    </w:p>
    <w:p w:rsidR="005F2B83" w:rsidRPr="005F2B83" w:rsidRDefault="005F2B83" w:rsidP="005F2B83">
      <w:pPr>
        <w:ind w:firstLine="709"/>
        <w:jc w:val="both"/>
        <w:rPr>
          <w:sz w:val="28"/>
          <w:szCs w:val="28"/>
        </w:rPr>
      </w:pPr>
      <w:r w:rsidRPr="005F2B83">
        <w:rPr>
          <w:color w:val="000000"/>
          <w:sz w:val="28"/>
          <w:szCs w:val="28"/>
        </w:rPr>
        <w:lastRenderedPageBreak/>
        <w:t xml:space="preserve">3.Опубликовать настоящее постановление </w:t>
      </w:r>
      <w:r w:rsidRPr="005F2B83">
        <w:rPr>
          <w:sz w:val="28"/>
          <w:szCs w:val="28"/>
        </w:rPr>
        <w:t>в сетевом издании «Нормативные правовые акты Псковской области» и разместить на официальном сайте Локнянского муниципального округа в сети Интернет.</w:t>
      </w:r>
    </w:p>
    <w:p w:rsidR="000E7533" w:rsidRDefault="007B7B2D" w:rsidP="007B7B2D">
      <w:pPr>
        <w:pStyle w:val="ConsPlusTitle"/>
        <w:jc w:val="both"/>
        <w:rPr>
          <w:b w:val="0"/>
          <w:spacing w:val="-2"/>
          <w:sz w:val="28"/>
          <w:szCs w:val="28"/>
        </w:rPr>
      </w:pPr>
      <w:r w:rsidRPr="005F2B83">
        <w:rPr>
          <w:b w:val="0"/>
          <w:sz w:val="28"/>
          <w:szCs w:val="28"/>
        </w:rPr>
        <w:t xml:space="preserve">         4.</w:t>
      </w:r>
      <w:proofErr w:type="gramStart"/>
      <w:r w:rsidRPr="005F2B83">
        <w:rPr>
          <w:b w:val="0"/>
          <w:sz w:val="28"/>
          <w:szCs w:val="28"/>
        </w:rPr>
        <w:t>Контроль за</w:t>
      </w:r>
      <w:proofErr w:type="gramEnd"/>
      <w:r w:rsidRPr="005F2B83">
        <w:rPr>
          <w:b w:val="0"/>
          <w:sz w:val="28"/>
          <w:szCs w:val="28"/>
        </w:rPr>
        <w:t xml:space="preserve"> исполнением</w:t>
      </w:r>
      <w:r w:rsidRPr="005F2B83">
        <w:rPr>
          <w:sz w:val="28"/>
          <w:szCs w:val="28"/>
        </w:rPr>
        <w:t xml:space="preserve"> </w:t>
      </w:r>
      <w:r w:rsidRPr="005F2B83">
        <w:rPr>
          <w:b w:val="0"/>
          <w:sz w:val="28"/>
          <w:szCs w:val="28"/>
        </w:rPr>
        <w:t xml:space="preserve">настоящего постановления возлагается на </w:t>
      </w:r>
      <w:r w:rsidRPr="005F2B83">
        <w:rPr>
          <w:b w:val="0"/>
          <w:spacing w:val="-2"/>
          <w:sz w:val="28"/>
          <w:szCs w:val="28"/>
        </w:rPr>
        <w:t>Главу Локнянского муниципального округа</w:t>
      </w:r>
      <w:r w:rsidRPr="007B7B2D">
        <w:rPr>
          <w:b w:val="0"/>
          <w:spacing w:val="-2"/>
          <w:sz w:val="28"/>
          <w:szCs w:val="28"/>
        </w:rPr>
        <w:t>.</w:t>
      </w:r>
    </w:p>
    <w:p w:rsidR="007B7B2D" w:rsidRDefault="007B7B2D" w:rsidP="007B7B2D">
      <w:pPr>
        <w:pStyle w:val="ConsPlusTitle"/>
        <w:jc w:val="both"/>
        <w:rPr>
          <w:b w:val="0"/>
          <w:sz w:val="28"/>
          <w:szCs w:val="28"/>
        </w:rPr>
      </w:pPr>
    </w:p>
    <w:p w:rsidR="007B7B2D" w:rsidRPr="007B7B2D" w:rsidRDefault="007B7B2D" w:rsidP="007B7B2D">
      <w:pPr>
        <w:pStyle w:val="ConsPlusTitle"/>
        <w:jc w:val="both"/>
        <w:rPr>
          <w:b w:val="0"/>
          <w:sz w:val="28"/>
          <w:szCs w:val="28"/>
        </w:rPr>
      </w:pPr>
    </w:p>
    <w:p w:rsidR="005F2B83" w:rsidRDefault="007B7B2D" w:rsidP="008C39A7">
      <w:pPr>
        <w:pStyle w:val="ConsPlusNormal"/>
        <w:jc w:val="both"/>
        <w:rPr>
          <w:color w:val="000000"/>
          <w:spacing w:val="-8"/>
          <w:sz w:val="28"/>
          <w:szCs w:val="28"/>
        </w:rPr>
      </w:pPr>
      <w:r w:rsidRPr="007B7B2D">
        <w:rPr>
          <w:color w:val="000000"/>
          <w:spacing w:val="-8"/>
          <w:sz w:val="28"/>
          <w:szCs w:val="28"/>
        </w:rPr>
        <w:t xml:space="preserve">Глава Локнянского </w:t>
      </w:r>
    </w:p>
    <w:p w:rsidR="00893099" w:rsidRDefault="007B7B2D" w:rsidP="008C39A7">
      <w:pPr>
        <w:pStyle w:val="ConsPlusNormal"/>
        <w:jc w:val="both"/>
        <w:rPr>
          <w:color w:val="000000"/>
          <w:spacing w:val="-8"/>
          <w:sz w:val="28"/>
          <w:szCs w:val="28"/>
        </w:rPr>
      </w:pPr>
      <w:r w:rsidRPr="007B7B2D">
        <w:rPr>
          <w:color w:val="000000"/>
          <w:spacing w:val="-8"/>
          <w:sz w:val="28"/>
          <w:szCs w:val="28"/>
        </w:rPr>
        <w:t>муниципального округа</w:t>
      </w:r>
      <w:r w:rsidRPr="007B7B2D">
        <w:rPr>
          <w:color w:val="000000"/>
          <w:spacing w:val="-8"/>
          <w:sz w:val="28"/>
          <w:szCs w:val="28"/>
        </w:rPr>
        <w:tab/>
      </w:r>
      <w:r w:rsidRPr="007B7B2D">
        <w:rPr>
          <w:color w:val="000000"/>
          <w:spacing w:val="-8"/>
          <w:sz w:val="28"/>
          <w:szCs w:val="28"/>
        </w:rPr>
        <w:tab/>
      </w:r>
      <w:r w:rsidRPr="007B7B2D">
        <w:rPr>
          <w:color w:val="000000"/>
          <w:spacing w:val="-8"/>
          <w:sz w:val="28"/>
          <w:szCs w:val="28"/>
        </w:rPr>
        <w:tab/>
      </w:r>
      <w:r w:rsidRPr="007B7B2D">
        <w:rPr>
          <w:color w:val="000000"/>
          <w:spacing w:val="-8"/>
          <w:sz w:val="28"/>
          <w:szCs w:val="28"/>
        </w:rPr>
        <w:tab/>
      </w:r>
      <w:r w:rsidRPr="007B7B2D">
        <w:rPr>
          <w:color w:val="000000"/>
          <w:spacing w:val="-8"/>
          <w:sz w:val="28"/>
          <w:szCs w:val="28"/>
        </w:rPr>
        <w:tab/>
      </w:r>
      <w:r w:rsidR="001428CF">
        <w:rPr>
          <w:color w:val="000000"/>
          <w:spacing w:val="-8"/>
          <w:sz w:val="28"/>
          <w:szCs w:val="28"/>
        </w:rPr>
        <w:t xml:space="preserve">       </w:t>
      </w:r>
      <w:r w:rsidR="005F2B83">
        <w:rPr>
          <w:color w:val="000000"/>
          <w:spacing w:val="-8"/>
          <w:sz w:val="28"/>
          <w:szCs w:val="28"/>
        </w:rPr>
        <w:t xml:space="preserve">                                  </w:t>
      </w:r>
      <w:r w:rsidR="001428CF">
        <w:rPr>
          <w:color w:val="000000"/>
          <w:spacing w:val="-8"/>
          <w:sz w:val="28"/>
          <w:szCs w:val="28"/>
        </w:rPr>
        <w:t xml:space="preserve">  </w:t>
      </w:r>
      <w:r w:rsidRPr="007B7B2D">
        <w:rPr>
          <w:color w:val="000000"/>
          <w:spacing w:val="-8"/>
          <w:sz w:val="28"/>
          <w:szCs w:val="28"/>
        </w:rPr>
        <w:t>И.Д.Белугин</w:t>
      </w:r>
    </w:p>
    <w:p w:rsidR="00597555" w:rsidRDefault="00597555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425B72" w:rsidRDefault="00425B72" w:rsidP="008C39A7">
      <w:pPr>
        <w:pStyle w:val="ConsPlusNormal"/>
        <w:jc w:val="both"/>
        <w:rPr>
          <w:sz w:val="28"/>
          <w:szCs w:val="28"/>
        </w:rPr>
      </w:pPr>
    </w:p>
    <w:p w:rsidR="000A6F48" w:rsidRDefault="000A6F48" w:rsidP="004371D5">
      <w:pPr>
        <w:pStyle w:val="ConsPlusNormal"/>
        <w:jc w:val="right"/>
        <w:rPr>
          <w:szCs w:val="24"/>
        </w:rPr>
      </w:pPr>
      <w:r>
        <w:rPr>
          <w:szCs w:val="24"/>
        </w:rPr>
        <w:lastRenderedPageBreak/>
        <w:t xml:space="preserve">Утверждено </w:t>
      </w:r>
    </w:p>
    <w:p w:rsidR="000A6F48" w:rsidRDefault="000A6F48" w:rsidP="000A6F48">
      <w:pPr>
        <w:pStyle w:val="ConsPlusNormal"/>
        <w:jc w:val="right"/>
        <w:rPr>
          <w:szCs w:val="24"/>
        </w:rPr>
      </w:pPr>
      <w:r>
        <w:rPr>
          <w:szCs w:val="24"/>
        </w:rPr>
        <w:t>постановлением администрации</w:t>
      </w:r>
    </w:p>
    <w:p w:rsidR="000A6F48" w:rsidRDefault="009D2767" w:rsidP="000A6F48">
      <w:pPr>
        <w:pStyle w:val="ConsPlusNormal"/>
        <w:jc w:val="right"/>
        <w:rPr>
          <w:szCs w:val="24"/>
        </w:rPr>
      </w:pPr>
      <w:r>
        <w:rPr>
          <w:szCs w:val="24"/>
        </w:rPr>
        <w:t>Локнянского</w:t>
      </w:r>
      <w:r w:rsidR="000A6F48">
        <w:rPr>
          <w:szCs w:val="24"/>
        </w:rPr>
        <w:t xml:space="preserve"> муниципального </w:t>
      </w:r>
      <w:r w:rsidR="00893099">
        <w:rPr>
          <w:szCs w:val="24"/>
        </w:rPr>
        <w:t>округа</w:t>
      </w:r>
    </w:p>
    <w:p w:rsidR="000A6F48" w:rsidRDefault="009D2767" w:rsidP="000A6F48">
      <w:pPr>
        <w:pStyle w:val="ConsPlusNormal"/>
        <w:jc w:val="right"/>
        <w:rPr>
          <w:szCs w:val="24"/>
        </w:rPr>
      </w:pPr>
      <w:r>
        <w:rPr>
          <w:szCs w:val="24"/>
        </w:rPr>
        <w:t>о</w:t>
      </w:r>
      <w:r w:rsidR="000A6F48">
        <w:rPr>
          <w:szCs w:val="24"/>
        </w:rPr>
        <w:t>т</w:t>
      </w:r>
      <w:r>
        <w:rPr>
          <w:szCs w:val="24"/>
        </w:rPr>
        <w:t xml:space="preserve"> </w:t>
      </w:r>
      <w:r w:rsidR="0074393A">
        <w:rPr>
          <w:szCs w:val="24"/>
        </w:rPr>
        <w:t>29</w:t>
      </w:r>
      <w:r>
        <w:rPr>
          <w:szCs w:val="24"/>
        </w:rPr>
        <w:t>.0</w:t>
      </w:r>
      <w:r w:rsidR="0074393A">
        <w:rPr>
          <w:szCs w:val="24"/>
        </w:rPr>
        <w:t>1</w:t>
      </w:r>
      <w:r>
        <w:rPr>
          <w:szCs w:val="24"/>
        </w:rPr>
        <w:t>.202</w:t>
      </w:r>
      <w:r w:rsidR="0074393A">
        <w:rPr>
          <w:szCs w:val="24"/>
        </w:rPr>
        <w:t>5</w:t>
      </w:r>
      <w:r w:rsidR="006056A4">
        <w:rPr>
          <w:szCs w:val="24"/>
        </w:rPr>
        <w:t xml:space="preserve"> г. </w:t>
      </w:r>
      <w:r w:rsidR="005531E8">
        <w:rPr>
          <w:szCs w:val="24"/>
        </w:rPr>
        <w:t>№</w:t>
      </w:r>
      <w:r>
        <w:rPr>
          <w:szCs w:val="24"/>
        </w:rPr>
        <w:t xml:space="preserve"> </w:t>
      </w:r>
      <w:r w:rsidR="0074393A">
        <w:rPr>
          <w:szCs w:val="24"/>
        </w:rPr>
        <w:t>92</w:t>
      </w:r>
    </w:p>
    <w:p w:rsidR="000A6F48" w:rsidRDefault="000A6F48" w:rsidP="000A6F48">
      <w:pPr>
        <w:pStyle w:val="ConsPlusNormal"/>
        <w:jc w:val="both"/>
        <w:rPr>
          <w:sz w:val="28"/>
          <w:szCs w:val="28"/>
        </w:rPr>
      </w:pPr>
    </w:p>
    <w:p w:rsidR="000A6F48" w:rsidRDefault="000A6F48" w:rsidP="0016364F">
      <w:pPr>
        <w:pStyle w:val="ConsPlusTitle"/>
        <w:rPr>
          <w:sz w:val="28"/>
          <w:szCs w:val="28"/>
        </w:rPr>
      </w:pPr>
      <w:bookmarkStart w:id="0" w:name="P122"/>
      <w:bookmarkEnd w:id="0"/>
    </w:p>
    <w:p w:rsidR="004371D5" w:rsidRDefault="008C39A7" w:rsidP="004371D5">
      <w:pPr>
        <w:pStyle w:val="ConsPlusTitle"/>
        <w:jc w:val="center"/>
        <w:rPr>
          <w:sz w:val="28"/>
          <w:szCs w:val="28"/>
        </w:rPr>
      </w:pPr>
      <w:r w:rsidRPr="008C39A7">
        <w:rPr>
          <w:sz w:val="28"/>
          <w:szCs w:val="28"/>
        </w:rPr>
        <w:t xml:space="preserve">Положение о порядке </w:t>
      </w:r>
      <w:r w:rsidR="00ED2A6D">
        <w:rPr>
          <w:sz w:val="28"/>
          <w:szCs w:val="28"/>
        </w:rPr>
        <w:t>сообщения</w:t>
      </w:r>
      <w:r w:rsidRPr="008C39A7">
        <w:rPr>
          <w:sz w:val="28"/>
          <w:szCs w:val="28"/>
        </w:rPr>
        <w:t xml:space="preserve"> руководителями муниципальных учреждений </w:t>
      </w:r>
      <w:r w:rsidR="009D2767">
        <w:rPr>
          <w:sz w:val="28"/>
          <w:szCs w:val="28"/>
        </w:rPr>
        <w:t>Локнянского</w:t>
      </w:r>
      <w:r w:rsidRPr="008C39A7">
        <w:rPr>
          <w:sz w:val="28"/>
          <w:szCs w:val="28"/>
        </w:rPr>
        <w:t xml:space="preserve">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F4467" w:rsidRPr="00FF4467" w:rsidRDefault="00FF4467" w:rsidP="00FF4467">
      <w:pPr>
        <w:pStyle w:val="ConsPlusNormal"/>
        <w:jc w:val="both"/>
        <w:rPr>
          <w:sz w:val="28"/>
          <w:szCs w:val="28"/>
        </w:rPr>
      </w:pPr>
    </w:p>
    <w:p w:rsidR="00FF4467" w:rsidRPr="00FF4467" w:rsidRDefault="00FF4467" w:rsidP="00FF4467">
      <w:pPr>
        <w:pStyle w:val="ConsPlusNormal"/>
        <w:jc w:val="center"/>
        <w:rPr>
          <w:b/>
          <w:sz w:val="28"/>
          <w:szCs w:val="28"/>
        </w:rPr>
      </w:pPr>
      <w:r w:rsidRPr="00FF4467">
        <w:rPr>
          <w:b/>
          <w:sz w:val="28"/>
          <w:szCs w:val="28"/>
        </w:rPr>
        <w:t>1. Общие положения</w:t>
      </w:r>
    </w:p>
    <w:p w:rsidR="00FF4467" w:rsidRPr="00FF4467" w:rsidRDefault="00FF4467" w:rsidP="00FF4467">
      <w:pPr>
        <w:pStyle w:val="ConsPlusNormal"/>
        <w:jc w:val="both"/>
        <w:rPr>
          <w:sz w:val="28"/>
          <w:szCs w:val="28"/>
        </w:rPr>
      </w:pPr>
    </w:p>
    <w:p w:rsidR="00FF4467" w:rsidRPr="00FF4467" w:rsidRDefault="00FF4467" w:rsidP="00FF4467">
      <w:pPr>
        <w:pStyle w:val="ConsPlusNormal"/>
        <w:ind w:firstLine="708"/>
        <w:jc w:val="both"/>
        <w:rPr>
          <w:sz w:val="28"/>
          <w:szCs w:val="28"/>
        </w:rPr>
      </w:pPr>
      <w:r w:rsidRPr="00FF4467">
        <w:rPr>
          <w:sz w:val="28"/>
          <w:szCs w:val="28"/>
        </w:rPr>
        <w:t xml:space="preserve">1.1. </w:t>
      </w:r>
      <w:proofErr w:type="gramStart"/>
      <w:r w:rsidRPr="00FF4467">
        <w:rPr>
          <w:sz w:val="28"/>
          <w:szCs w:val="28"/>
        </w:rPr>
        <w:t xml:space="preserve">Положение о порядке </w:t>
      </w:r>
      <w:r w:rsidR="00ED2A6D">
        <w:rPr>
          <w:sz w:val="28"/>
          <w:szCs w:val="28"/>
        </w:rPr>
        <w:t>сообщения</w:t>
      </w:r>
      <w:r w:rsidRPr="00FF4467">
        <w:rPr>
          <w:sz w:val="28"/>
          <w:szCs w:val="28"/>
        </w:rPr>
        <w:t xml:space="preserve"> руководителями муниципальных учреждений </w:t>
      </w:r>
      <w:r w:rsidR="009D2767">
        <w:rPr>
          <w:sz w:val="28"/>
          <w:szCs w:val="28"/>
        </w:rPr>
        <w:t>Локнянского</w:t>
      </w:r>
      <w:r w:rsidRPr="00FF4467">
        <w:rPr>
          <w:sz w:val="28"/>
          <w:szCs w:val="28"/>
        </w:rPr>
        <w:t xml:space="preserve">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Положение), разработано в соответствии с Федеральным законом от 25.12.2008 №</w:t>
      </w:r>
      <w:r w:rsidR="009D2767">
        <w:rPr>
          <w:sz w:val="28"/>
          <w:szCs w:val="28"/>
        </w:rPr>
        <w:t xml:space="preserve"> </w:t>
      </w:r>
      <w:r w:rsidRPr="00FF4467">
        <w:rPr>
          <w:sz w:val="28"/>
          <w:szCs w:val="28"/>
        </w:rPr>
        <w:t xml:space="preserve">273-ФЗ </w:t>
      </w:r>
      <w:r>
        <w:rPr>
          <w:sz w:val="28"/>
          <w:szCs w:val="28"/>
        </w:rPr>
        <w:t>"О противодействии коррупции", З</w:t>
      </w:r>
      <w:r w:rsidRPr="00FF4467">
        <w:rPr>
          <w:sz w:val="28"/>
          <w:szCs w:val="28"/>
        </w:rPr>
        <w:t xml:space="preserve">аконом </w:t>
      </w:r>
      <w:r w:rsidR="009D2767">
        <w:rPr>
          <w:sz w:val="28"/>
          <w:szCs w:val="28"/>
        </w:rPr>
        <w:t>Псковской области от 17.07</w:t>
      </w:r>
      <w:r w:rsidRPr="00FF4467">
        <w:rPr>
          <w:sz w:val="28"/>
          <w:szCs w:val="28"/>
        </w:rPr>
        <w:t>.2008 №</w:t>
      </w:r>
      <w:r w:rsidR="009D2767">
        <w:rPr>
          <w:sz w:val="28"/>
          <w:szCs w:val="28"/>
        </w:rPr>
        <w:t xml:space="preserve"> 784</w:t>
      </w:r>
      <w:r w:rsidRPr="00FF4467">
        <w:rPr>
          <w:sz w:val="28"/>
          <w:szCs w:val="28"/>
        </w:rPr>
        <w:t>-</w:t>
      </w:r>
      <w:r w:rsidR="009D2767">
        <w:rPr>
          <w:sz w:val="28"/>
          <w:szCs w:val="28"/>
        </w:rPr>
        <w:t>О</w:t>
      </w:r>
      <w:r w:rsidRPr="00FF4467">
        <w:rPr>
          <w:sz w:val="28"/>
          <w:szCs w:val="28"/>
        </w:rPr>
        <w:t xml:space="preserve">З </w:t>
      </w:r>
      <w:r w:rsidRPr="009D2767">
        <w:rPr>
          <w:color w:val="000000" w:themeColor="text1"/>
          <w:sz w:val="28"/>
          <w:szCs w:val="28"/>
        </w:rPr>
        <w:t>"</w:t>
      </w:r>
      <w:r w:rsidR="009D2767" w:rsidRPr="009D2767">
        <w:rPr>
          <w:bCs/>
          <w:color w:val="000000" w:themeColor="text1"/>
          <w:sz w:val="28"/>
          <w:szCs w:val="28"/>
          <w:shd w:val="clear" w:color="auto" w:fill="FFFFFF"/>
        </w:rPr>
        <w:t>О противодействии коррупции в органах государственной власти Псковской области и органах местного самоуправления</w:t>
      </w:r>
      <w:r w:rsidRPr="009D2767">
        <w:rPr>
          <w:color w:val="000000" w:themeColor="text1"/>
          <w:sz w:val="28"/>
          <w:szCs w:val="28"/>
        </w:rPr>
        <w:t>"</w:t>
      </w:r>
      <w:r w:rsidRPr="00FF4467">
        <w:rPr>
          <w:sz w:val="28"/>
          <w:szCs w:val="28"/>
        </w:rPr>
        <w:t xml:space="preserve">, </w:t>
      </w:r>
      <w:r w:rsidR="0078110A" w:rsidRPr="005F2B83">
        <w:rPr>
          <w:sz w:val="28"/>
          <w:szCs w:val="28"/>
        </w:rPr>
        <w:t>постановлением</w:t>
      </w:r>
      <w:proofErr w:type="gramEnd"/>
      <w:r w:rsidR="0078110A" w:rsidRPr="005F2B83">
        <w:rPr>
          <w:sz w:val="28"/>
          <w:szCs w:val="28"/>
        </w:rPr>
        <w:t xml:space="preserve"> Правительства Псковской области от 24.12.2024 № 495</w:t>
      </w:r>
      <w:r w:rsidR="0078110A">
        <w:rPr>
          <w:sz w:val="28"/>
          <w:szCs w:val="28"/>
        </w:rPr>
        <w:t xml:space="preserve"> «</w:t>
      </w:r>
      <w:r w:rsidR="0078110A" w:rsidRPr="005F2B83">
        <w:rPr>
          <w:sz w:val="28"/>
          <w:szCs w:val="28"/>
        </w:rPr>
        <w:t xml:space="preserve">О мерах по предупреждению коррупции     в государственных учреждениях Псковской области (государственных унитарных предприятиях Псковской области), </w:t>
      </w:r>
      <w:r w:rsidR="0078110A" w:rsidRPr="005F2B83">
        <w:rPr>
          <w:bCs/>
          <w:sz w:val="28"/>
          <w:szCs w:val="28"/>
        </w:rPr>
        <w:t>функции и полномочия учредителя (</w:t>
      </w:r>
      <w:proofErr w:type="gramStart"/>
      <w:r w:rsidR="0078110A" w:rsidRPr="005F2B83">
        <w:rPr>
          <w:bCs/>
          <w:sz w:val="28"/>
          <w:szCs w:val="28"/>
        </w:rPr>
        <w:t>контроль за</w:t>
      </w:r>
      <w:proofErr w:type="gramEnd"/>
      <w:r w:rsidR="0078110A" w:rsidRPr="005F2B83">
        <w:rPr>
          <w:bCs/>
          <w:sz w:val="28"/>
          <w:szCs w:val="28"/>
        </w:rPr>
        <w:t xml:space="preserve"> деятельностью) в отношении которых осуществляют исполнительные органы Псковской области</w:t>
      </w:r>
      <w:r w:rsidR="0078110A">
        <w:rPr>
          <w:bCs/>
          <w:sz w:val="28"/>
          <w:szCs w:val="28"/>
        </w:rPr>
        <w:t>»</w:t>
      </w:r>
      <w:r w:rsidR="0078110A">
        <w:rPr>
          <w:sz w:val="28"/>
          <w:szCs w:val="28"/>
        </w:rPr>
        <w:t xml:space="preserve"> </w:t>
      </w:r>
      <w:r w:rsidRPr="00FF4467">
        <w:rPr>
          <w:sz w:val="28"/>
          <w:szCs w:val="28"/>
        </w:rPr>
        <w:t xml:space="preserve">в целях организации деятельности администрации </w:t>
      </w:r>
      <w:r w:rsidR="009D2767">
        <w:rPr>
          <w:sz w:val="28"/>
          <w:szCs w:val="28"/>
        </w:rPr>
        <w:t>Локнянского</w:t>
      </w:r>
      <w:r w:rsidRPr="00FF4467">
        <w:rPr>
          <w:sz w:val="28"/>
          <w:szCs w:val="28"/>
        </w:rPr>
        <w:t xml:space="preserve"> муниципального округа по противодействию коррупции в муниципальных учреждениях.</w:t>
      </w:r>
    </w:p>
    <w:p w:rsidR="00FF4467" w:rsidRDefault="00FF4467" w:rsidP="00FF4467">
      <w:pPr>
        <w:pStyle w:val="ConsPlusNormal"/>
        <w:ind w:firstLine="708"/>
        <w:jc w:val="both"/>
        <w:rPr>
          <w:sz w:val="28"/>
          <w:szCs w:val="28"/>
        </w:rPr>
      </w:pPr>
      <w:r w:rsidRPr="00FF4467">
        <w:rPr>
          <w:sz w:val="28"/>
          <w:szCs w:val="28"/>
        </w:rPr>
        <w:t xml:space="preserve">1.2. Настоящее Положение устанавливает процедуру уведомления руководителями муниципальных учреждений </w:t>
      </w:r>
      <w:r w:rsidR="009D2767">
        <w:rPr>
          <w:sz w:val="28"/>
          <w:szCs w:val="28"/>
        </w:rPr>
        <w:t>Локнянского</w:t>
      </w:r>
      <w:r w:rsidRPr="00FF4467">
        <w:rPr>
          <w:sz w:val="28"/>
          <w:szCs w:val="28"/>
        </w:rPr>
        <w:t xml:space="preserve"> муниципального округа </w:t>
      </w:r>
      <w:r w:rsidR="009D2767">
        <w:rPr>
          <w:sz w:val="28"/>
          <w:szCs w:val="28"/>
        </w:rPr>
        <w:t>Псковской</w:t>
      </w:r>
      <w:r w:rsidRPr="00FF4467">
        <w:rPr>
          <w:sz w:val="28"/>
          <w:szCs w:val="28"/>
        </w:rPr>
        <w:t xml:space="preserve"> области (далее - руководители муниципальных учреждений)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5018B" w:rsidRPr="00F5018B" w:rsidRDefault="00F5018B" w:rsidP="00FF4467">
      <w:pPr>
        <w:pStyle w:val="ConsPlusNormal"/>
        <w:ind w:firstLine="708"/>
        <w:jc w:val="both"/>
        <w:rPr>
          <w:sz w:val="28"/>
          <w:szCs w:val="28"/>
        </w:rPr>
      </w:pPr>
      <w:r w:rsidRPr="00F5018B">
        <w:rPr>
          <w:sz w:val="28"/>
          <w:szCs w:val="28"/>
        </w:rPr>
        <w:t xml:space="preserve">1.3. Настоящим Положением определяется порядок сообщения руководителем муниципального учреждения </w:t>
      </w:r>
      <w:r>
        <w:rPr>
          <w:sz w:val="28"/>
          <w:szCs w:val="28"/>
        </w:rPr>
        <w:t>Локнянского</w:t>
      </w:r>
      <w:r w:rsidRPr="00F5018B">
        <w:rPr>
          <w:sz w:val="28"/>
          <w:szCs w:val="28"/>
        </w:rPr>
        <w:t xml:space="preserve"> муниципального округа, подведомственного администрации округа, (далее – руководитель)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F4467" w:rsidRPr="00FF4467" w:rsidRDefault="00F5018B" w:rsidP="00FF446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FF4467" w:rsidRPr="00FF4467">
        <w:rPr>
          <w:sz w:val="28"/>
          <w:szCs w:val="28"/>
        </w:rPr>
        <w:t>. Основные понятия, используемые в настоящем Положении:</w:t>
      </w:r>
    </w:p>
    <w:p w:rsidR="00E023CF" w:rsidRPr="00E023CF" w:rsidRDefault="00E023CF" w:rsidP="00E023CF">
      <w:pPr>
        <w:pStyle w:val="ConsPlusNormal"/>
        <w:ind w:firstLine="708"/>
        <w:jc w:val="both"/>
        <w:rPr>
          <w:b/>
          <w:sz w:val="28"/>
          <w:szCs w:val="28"/>
        </w:rPr>
      </w:pPr>
      <w:r w:rsidRPr="00E023CF">
        <w:rPr>
          <w:b/>
          <w:sz w:val="28"/>
          <w:szCs w:val="28"/>
        </w:rPr>
        <w:t xml:space="preserve">конфликт интересов - </w:t>
      </w:r>
      <w:r w:rsidRPr="00E023CF">
        <w:rPr>
          <w:sz w:val="28"/>
          <w:szCs w:val="28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обязанностей (осуществление полномочий);</w:t>
      </w:r>
    </w:p>
    <w:p w:rsidR="00E023CF" w:rsidRDefault="00E023CF" w:rsidP="00E023CF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E023CF">
        <w:rPr>
          <w:b/>
          <w:sz w:val="28"/>
          <w:szCs w:val="28"/>
        </w:rPr>
        <w:lastRenderedPageBreak/>
        <w:t xml:space="preserve">личная заинтересованность - </w:t>
      </w:r>
      <w:r w:rsidRPr="00E023CF">
        <w:rPr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должность, замещение которой предусматривает обязанность принимать меры по предотвращению и урегулированию конфликта интересов, и (или) состоящими с ним в близком родстве или свойстве лицами (родителями, супругами, детьми, братьями, сестрами, а также братьями, сестрами</w:t>
      </w:r>
      <w:proofErr w:type="gramEnd"/>
      <w:r w:rsidRPr="00E023CF">
        <w:rPr>
          <w:sz w:val="28"/>
          <w:szCs w:val="28"/>
        </w:rPr>
        <w:t>, родителями, детьми супругов и супругами детей), гражданами или организациями, с которыми лицо,</w:t>
      </w:r>
      <w:r w:rsidR="002771AD">
        <w:rPr>
          <w:sz w:val="28"/>
          <w:szCs w:val="28"/>
        </w:rPr>
        <w:t xml:space="preserve"> </w:t>
      </w:r>
      <w:r w:rsidRPr="00E023CF">
        <w:rPr>
          <w:sz w:val="28"/>
          <w:szCs w:val="28"/>
        </w:rPr>
        <w:t>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F5018B" w:rsidRPr="00F5018B" w:rsidRDefault="00F5018B" w:rsidP="00FF4467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5018B">
        <w:rPr>
          <w:sz w:val="28"/>
          <w:szCs w:val="28"/>
        </w:rPr>
        <w:t xml:space="preserve">1.5. Руководитель в соответствии с законодательством Российской Федерации о противодействии коррупции обязан принимать меры по недопущению любой возможности возникновения конфликта интересов и урегулированию конфликта интересов. </w:t>
      </w:r>
    </w:p>
    <w:p w:rsidR="00F5018B" w:rsidRDefault="00F5018B" w:rsidP="00F5018B">
      <w:pPr>
        <w:pStyle w:val="ConsPlusNormal"/>
        <w:ind w:firstLine="708"/>
        <w:jc w:val="both"/>
        <w:rPr>
          <w:sz w:val="28"/>
          <w:szCs w:val="28"/>
        </w:rPr>
      </w:pPr>
      <w:r w:rsidRPr="00F5018B">
        <w:rPr>
          <w:sz w:val="28"/>
          <w:szCs w:val="28"/>
        </w:rPr>
        <w:t xml:space="preserve">1.6. </w:t>
      </w:r>
      <w:proofErr w:type="gramStart"/>
      <w:r w:rsidRPr="00F5018B">
        <w:rPr>
          <w:sz w:val="28"/>
          <w:szCs w:val="28"/>
        </w:rPr>
        <w:t xml:space="preserve">В случае возникновения у руководителя личной заинтересованности, которая приводит или может привести к конфликту интересов, он обязан уведомить (как только ему станет об этом известно, но не позднее одного рабочего дня, следующего за днем возникновения у руководителя личной заинтересованности) в письменной форме главу </w:t>
      </w:r>
      <w:r>
        <w:rPr>
          <w:sz w:val="28"/>
          <w:szCs w:val="28"/>
        </w:rPr>
        <w:t xml:space="preserve">Локнянского </w:t>
      </w:r>
      <w:r w:rsidRPr="00F5018B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Псковской</w:t>
      </w:r>
      <w:r w:rsidRPr="00F5018B">
        <w:rPr>
          <w:sz w:val="28"/>
          <w:szCs w:val="28"/>
        </w:rPr>
        <w:t xml:space="preserve"> области (далее – глава </w:t>
      </w:r>
      <w:r>
        <w:rPr>
          <w:sz w:val="28"/>
          <w:szCs w:val="28"/>
        </w:rPr>
        <w:t>Локнянского</w:t>
      </w:r>
      <w:r w:rsidRPr="00F5018B">
        <w:rPr>
          <w:sz w:val="28"/>
          <w:szCs w:val="28"/>
        </w:rPr>
        <w:t xml:space="preserve"> муниципального округа). </w:t>
      </w:r>
      <w:r>
        <w:rPr>
          <w:sz w:val="28"/>
          <w:szCs w:val="28"/>
        </w:rPr>
        <w:t xml:space="preserve">              </w:t>
      </w:r>
      <w:proofErr w:type="gramEnd"/>
    </w:p>
    <w:p w:rsidR="00F5018B" w:rsidRDefault="00F5018B" w:rsidP="00F5018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F5018B">
        <w:rPr>
          <w:sz w:val="28"/>
          <w:szCs w:val="28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по форме согласно приложению № 1 к настоящему Положению. </w:t>
      </w:r>
    </w:p>
    <w:p w:rsidR="00F5018B" w:rsidRDefault="00F5018B" w:rsidP="00F5018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F5018B">
        <w:rPr>
          <w:sz w:val="28"/>
          <w:szCs w:val="28"/>
        </w:rPr>
        <w:t xml:space="preserve"> </w:t>
      </w:r>
      <w:proofErr w:type="gramStart"/>
      <w:r w:rsidRPr="00F5018B">
        <w:rPr>
          <w:sz w:val="28"/>
          <w:szCs w:val="28"/>
        </w:rPr>
        <w:t xml:space="preserve">При нахождении руководителя в служебной командировке, не при исполнении должностных (служебных) обязанностей и вне пределов места работы, о возникшем конфликте интересов или о возможности его возникновения руководитель обязан сообщить главе </w:t>
      </w:r>
      <w:r>
        <w:rPr>
          <w:sz w:val="28"/>
          <w:szCs w:val="28"/>
        </w:rPr>
        <w:t xml:space="preserve">Локнянского </w:t>
      </w:r>
      <w:r w:rsidRPr="00F5018B">
        <w:rPr>
          <w:sz w:val="28"/>
          <w:szCs w:val="28"/>
        </w:rPr>
        <w:t>муниципального округа с помощью любых доступных средств связи не позднее рабочего дня, следующего за днем, когда руководителю стало известно о возникшем конфликте интересов или о возможности его возникновения, а</w:t>
      </w:r>
      <w:proofErr w:type="gramEnd"/>
      <w:r w:rsidRPr="00F5018B">
        <w:rPr>
          <w:sz w:val="28"/>
          <w:szCs w:val="28"/>
        </w:rPr>
        <w:t xml:space="preserve"> по прибытии к месту работы в тот же день в письменной</w:t>
      </w:r>
      <w:r w:rsidRPr="00F5018B">
        <w:t xml:space="preserve"> </w:t>
      </w:r>
      <w:r w:rsidRPr="00F5018B">
        <w:rPr>
          <w:sz w:val="28"/>
          <w:szCs w:val="28"/>
        </w:rPr>
        <w:t xml:space="preserve">форме направить на имя главы </w:t>
      </w:r>
      <w:r>
        <w:rPr>
          <w:sz w:val="28"/>
          <w:szCs w:val="28"/>
        </w:rPr>
        <w:t xml:space="preserve">Локнянского </w:t>
      </w:r>
      <w:r w:rsidRPr="00F5018B">
        <w:rPr>
          <w:sz w:val="28"/>
          <w:szCs w:val="28"/>
        </w:rPr>
        <w:t xml:space="preserve">муниципального округа уведомление по установленной форме. Уведомление подписывается руководителем лично с указанием даты его составления. </w:t>
      </w:r>
    </w:p>
    <w:p w:rsidR="00F5018B" w:rsidRDefault="00F5018B" w:rsidP="00F5018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F5018B">
        <w:rPr>
          <w:sz w:val="28"/>
          <w:szCs w:val="28"/>
        </w:rPr>
        <w:t xml:space="preserve">К уведомлению могут прилагаться имеющиеся у руководителя материалы, подтверждающие обстоятельства, доводы и факты, изложенные в уведомлении. </w:t>
      </w:r>
    </w:p>
    <w:p w:rsidR="00FC418C" w:rsidRPr="002771AD" w:rsidRDefault="00F5018B" w:rsidP="00F5018B">
      <w:pPr>
        <w:pStyle w:val="ConsPlusNormal"/>
        <w:ind w:firstLine="708"/>
        <w:jc w:val="both"/>
        <w:rPr>
          <w:color w:val="000000" w:themeColor="text1"/>
          <w:sz w:val="28"/>
          <w:szCs w:val="28"/>
        </w:rPr>
      </w:pPr>
      <w:r w:rsidRPr="002771AD">
        <w:rPr>
          <w:color w:val="000000" w:themeColor="text1"/>
          <w:sz w:val="28"/>
          <w:szCs w:val="28"/>
        </w:rPr>
        <w:t xml:space="preserve">1.10. Уведомление представляется в Управление делами администрации округа, </w:t>
      </w:r>
      <w:r w:rsidR="009C5DCB" w:rsidRPr="002771AD">
        <w:rPr>
          <w:color w:val="000000" w:themeColor="text1"/>
          <w:sz w:val="28"/>
          <w:szCs w:val="28"/>
        </w:rPr>
        <w:t xml:space="preserve"> </w:t>
      </w:r>
      <w:r w:rsidRPr="002771AD">
        <w:rPr>
          <w:color w:val="000000" w:themeColor="text1"/>
          <w:sz w:val="28"/>
          <w:szCs w:val="28"/>
        </w:rPr>
        <w:t xml:space="preserve">регистрируется в журнале регистрации </w:t>
      </w:r>
      <w:r w:rsidR="002771AD" w:rsidRPr="002771AD">
        <w:rPr>
          <w:color w:val="000000" w:themeColor="text1"/>
          <w:sz w:val="28"/>
          <w:szCs w:val="28"/>
        </w:rPr>
        <w:t xml:space="preserve">  уведомлений о личной заинтересованности, которая приводит или может привести к конфликту интересов </w:t>
      </w:r>
      <w:r w:rsidRPr="002771AD">
        <w:rPr>
          <w:color w:val="000000" w:themeColor="text1"/>
          <w:sz w:val="28"/>
          <w:szCs w:val="28"/>
        </w:rPr>
        <w:t xml:space="preserve">(далее - журнал). </w:t>
      </w:r>
      <w:r w:rsidR="00FC418C" w:rsidRPr="002771AD">
        <w:rPr>
          <w:color w:val="000000" w:themeColor="text1"/>
          <w:sz w:val="28"/>
          <w:szCs w:val="28"/>
        </w:rPr>
        <w:t xml:space="preserve">   </w:t>
      </w:r>
    </w:p>
    <w:p w:rsidR="00F5018B" w:rsidRPr="002771AD" w:rsidRDefault="002771AD" w:rsidP="002771A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 w:rsidR="00F5018B">
        <w:rPr>
          <w:sz w:val="28"/>
          <w:szCs w:val="28"/>
        </w:rPr>
        <w:t>1.11.</w:t>
      </w:r>
      <w:r w:rsidR="00F5018B" w:rsidRPr="00F5018B">
        <w:rPr>
          <w:sz w:val="28"/>
          <w:szCs w:val="28"/>
        </w:rPr>
        <w:t xml:space="preserve"> </w:t>
      </w:r>
      <w:r w:rsidRPr="002771AD">
        <w:rPr>
          <w:sz w:val="28"/>
          <w:szCs w:val="28"/>
          <w:lang w:eastAsia="ru-RU"/>
        </w:rPr>
        <w:t>Журнал регистрации уведомлений ведется уполномоченным лицом.</w:t>
      </w:r>
    </w:p>
    <w:p w:rsidR="00F5018B" w:rsidRPr="00F42896" w:rsidRDefault="00F5018B" w:rsidP="00F5018B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Pr="00F5018B">
        <w:rPr>
          <w:sz w:val="28"/>
          <w:szCs w:val="28"/>
        </w:rPr>
        <w:t xml:space="preserve"> Регистрация уведомления прои</w:t>
      </w:r>
      <w:r>
        <w:rPr>
          <w:sz w:val="28"/>
          <w:szCs w:val="28"/>
        </w:rPr>
        <w:t>зводится</w:t>
      </w:r>
      <w:r w:rsidRPr="00F5018B">
        <w:t xml:space="preserve"> </w:t>
      </w:r>
      <w:r w:rsidRPr="00F42896">
        <w:rPr>
          <w:sz w:val="28"/>
          <w:szCs w:val="28"/>
        </w:rPr>
        <w:t>в день поступления.</w:t>
      </w:r>
    </w:p>
    <w:p w:rsidR="00F5018B" w:rsidRPr="00F42896" w:rsidRDefault="00F5018B" w:rsidP="00F5018B">
      <w:pPr>
        <w:pStyle w:val="ConsPlusNormal"/>
        <w:ind w:firstLine="708"/>
        <w:jc w:val="both"/>
        <w:rPr>
          <w:sz w:val="28"/>
          <w:szCs w:val="28"/>
        </w:rPr>
      </w:pPr>
      <w:r w:rsidRPr="00F42896">
        <w:rPr>
          <w:sz w:val="28"/>
          <w:szCs w:val="28"/>
        </w:rPr>
        <w:t xml:space="preserve">1.13. Копия уведомления с отметкой о регистрации передается </w:t>
      </w:r>
      <w:r w:rsidRPr="00F42896">
        <w:rPr>
          <w:sz w:val="28"/>
          <w:szCs w:val="28"/>
        </w:rPr>
        <w:lastRenderedPageBreak/>
        <w:t xml:space="preserve">(направляется) руководителю, представившему (направившему) уведомление. </w:t>
      </w:r>
    </w:p>
    <w:p w:rsidR="00F5018B" w:rsidRPr="00F42896" w:rsidRDefault="00F5018B" w:rsidP="00F5018B">
      <w:pPr>
        <w:pStyle w:val="ConsPlusNormal"/>
        <w:ind w:firstLine="708"/>
        <w:jc w:val="both"/>
        <w:rPr>
          <w:sz w:val="28"/>
          <w:szCs w:val="28"/>
        </w:rPr>
      </w:pPr>
      <w:r w:rsidRPr="00F42896">
        <w:rPr>
          <w:sz w:val="28"/>
          <w:szCs w:val="28"/>
        </w:rPr>
        <w:t xml:space="preserve">1.14. Отказ в принятии, регистрации уведомления, а также в выдаче копии такого уведомления с отметкой о регистрации не допускается. </w:t>
      </w:r>
    </w:p>
    <w:p w:rsidR="00F42896" w:rsidRPr="00F42896" w:rsidRDefault="00F42896" w:rsidP="00F5018B">
      <w:pPr>
        <w:pStyle w:val="ConsPlusNormal"/>
        <w:ind w:firstLine="708"/>
        <w:jc w:val="both"/>
        <w:rPr>
          <w:sz w:val="28"/>
          <w:szCs w:val="28"/>
        </w:rPr>
      </w:pPr>
      <w:r w:rsidRPr="00F42896">
        <w:rPr>
          <w:sz w:val="28"/>
          <w:szCs w:val="28"/>
        </w:rPr>
        <w:t>1.15. Управляющий делами</w:t>
      </w:r>
      <w:r w:rsidR="00F5018B" w:rsidRPr="00F42896">
        <w:rPr>
          <w:sz w:val="28"/>
          <w:szCs w:val="28"/>
        </w:rPr>
        <w:t xml:space="preserve">, в день регистрации уведомления, направляет его главе </w:t>
      </w:r>
      <w:r w:rsidRPr="00F42896">
        <w:rPr>
          <w:sz w:val="28"/>
          <w:szCs w:val="28"/>
        </w:rPr>
        <w:t>Локнянского</w:t>
      </w:r>
      <w:r w:rsidR="00F5018B" w:rsidRPr="00F42896">
        <w:rPr>
          <w:sz w:val="28"/>
          <w:szCs w:val="28"/>
        </w:rPr>
        <w:t xml:space="preserve"> муниципального округа. </w:t>
      </w:r>
    </w:p>
    <w:p w:rsidR="00F42896" w:rsidRPr="009C5DCB" w:rsidRDefault="00F42896" w:rsidP="009C5DCB">
      <w:pPr>
        <w:jc w:val="both"/>
        <w:rPr>
          <w:bCs/>
          <w:sz w:val="28"/>
          <w:szCs w:val="28"/>
        </w:rPr>
      </w:pPr>
      <w:r w:rsidRPr="00F42896">
        <w:rPr>
          <w:color w:val="C00000"/>
          <w:sz w:val="28"/>
          <w:szCs w:val="28"/>
        </w:rPr>
        <w:t xml:space="preserve">         </w:t>
      </w:r>
      <w:r w:rsidRPr="009C5DCB">
        <w:rPr>
          <w:sz w:val="28"/>
          <w:szCs w:val="28"/>
        </w:rPr>
        <w:t>1.16</w:t>
      </w:r>
      <w:r w:rsidRPr="009C5DCB">
        <w:rPr>
          <w:sz w:val="28"/>
          <w:szCs w:val="28"/>
          <w:lang w:eastAsia="ru-RU"/>
        </w:rPr>
        <w:t xml:space="preserve">. Глава Локнянского муниципального округа рассматривает уведомление и направляет его в комиссию </w:t>
      </w:r>
      <w:r w:rsidR="009C5DCB" w:rsidRPr="009C5DCB">
        <w:rPr>
          <w:b/>
          <w:sz w:val="28"/>
          <w:szCs w:val="28"/>
        </w:rPr>
        <w:t xml:space="preserve"> </w:t>
      </w:r>
      <w:r w:rsidR="009C5DCB" w:rsidRPr="009C5DCB">
        <w:rPr>
          <w:sz w:val="28"/>
          <w:szCs w:val="28"/>
        </w:rPr>
        <w:t>по соблюдению требований к служебному поведению муниципальных служащих  Администрации Локнянского муниципального округа и урегулированию конфликта интересов</w:t>
      </w:r>
      <w:r w:rsidR="009C5DCB">
        <w:rPr>
          <w:sz w:val="28"/>
          <w:szCs w:val="28"/>
        </w:rPr>
        <w:t>.</w:t>
      </w:r>
    </w:p>
    <w:p w:rsidR="00FF4467" w:rsidRPr="005D641C" w:rsidRDefault="00F42896" w:rsidP="00F42896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</w:t>
      </w:r>
      <w:proofErr w:type="gramStart"/>
      <w:r w:rsidRPr="00F428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1.17.</w:t>
      </w:r>
      <w:r w:rsidR="00F5018B" w:rsidRPr="00F428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ходе предварительного рассмотрения уведомления муниципальный служащий имеет право получать в установленном порядке от руководителя, его представившего (направившего), пояснения по изложенным в нем обстоятельствам и направлять в установленном порядке запросы в территориальные органы федеральных органов исполнительной власти, органы государственной власти области, иные государственные органы, органы местного самоуправления </w:t>
      </w:r>
      <w:r w:rsidR="005D64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заинтересованные организации.</w:t>
      </w:r>
      <w:proofErr w:type="gramEnd"/>
      <w:r w:rsidR="005D64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</w:t>
      </w:r>
      <w:r w:rsidR="00F5018B" w:rsidRPr="00F428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результатам предварительного рассмотрения уведомления </w:t>
      </w:r>
      <w:r w:rsidR="005D641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комиссией </w:t>
      </w:r>
      <w:r w:rsidR="005D641C" w:rsidRPr="005D641C">
        <w:rPr>
          <w:rFonts w:ascii="Times New Roman" w:hAnsi="Times New Roman" w:cs="Times New Roman"/>
          <w:b w:val="0"/>
          <w:color w:val="auto"/>
          <w:sz w:val="28"/>
          <w:szCs w:val="28"/>
        </w:rPr>
        <w:t>подготавливается мотивированное заключение</w:t>
      </w:r>
      <w:r w:rsidR="005D641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5D641C" w:rsidRDefault="005D641C" w:rsidP="00F5018B">
      <w:pPr>
        <w:pStyle w:val="ConsPlusNormal"/>
        <w:ind w:firstLine="708"/>
        <w:jc w:val="both"/>
        <w:rPr>
          <w:sz w:val="28"/>
          <w:szCs w:val="28"/>
        </w:rPr>
      </w:pPr>
      <w:r w:rsidRPr="005D641C">
        <w:rPr>
          <w:sz w:val="28"/>
          <w:szCs w:val="28"/>
        </w:rPr>
        <w:t xml:space="preserve">Уведомление, мотивированное заключение и другие материалы, полученные в ходе предварительного рассмотрения уведомления, представляются главе </w:t>
      </w:r>
      <w:r>
        <w:rPr>
          <w:sz w:val="28"/>
          <w:szCs w:val="28"/>
        </w:rPr>
        <w:t>Локнянского</w:t>
      </w:r>
      <w:r w:rsidRPr="005D641C">
        <w:rPr>
          <w:sz w:val="28"/>
          <w:szCs w:val="28"/>
        </w:rPr>
        <w:t xml:space="preserve"> муниципального округа в течение семи рабочих дней со дня поступления уведомления в </w:t>
      </w:r>
      <w:r>
        <w:rPr>
          <w:sz w:val="28"/>
          <w:szCs w:val="28"/>
        </w:rPr>
        <w:t>Комиссию</w:t>
      </w:r>
      <w:r w:rsidRPr="005D641C">
        <w:rPr>
          <w:sz w:val="28"/>
          <w:szCs w:val="28"/>
        </w:rPr>
        <w:t xml:space="preserve">, а в случае направления запросов, указанных в абзаце втором настоящего пункта, – в течение сорока пяти дней со дня поступления уведомления в </w:t>
      </w:r>
      <w:r>
        <w:rPr>
          <w:sz w:val="28"/>
          <w:szCs w:val="28"/>
        </w:rPr>
        <w:t>Комиссию</w:t>
      </w:r>
      <w:r w:rsidRPr="005D641C">
        <w:rPr>
          <w:sz w:val="28"/>
          <w:szCs w:val="28"/>
        </w:rPr>
        <w:t xml:space="preserve">. </w:t>
      </w:r>
    </w:p>
    <w:p w:rsidR="005D641C" w:rsidRPr="00D4229E" w:rsidRDefault="005D641C" w:rsidP="005D641C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1.18.</w:t>
      </w:r>
      <w:r w:rsidRPr="005D641C">
        <w:rPr>
          <w:sz w:val="28"/>
          <w:szCs w:val="28"/>
        </w:rPr>
        <w:t xml:space="preserve"> </w:t>
      </w:r>
      <w:r w:rsidRPr="00D4229E">
        <w:rPr>
          <w:sz w:val="28"/>
          <w:szCs w:val="28"/>
        </w:rPr>
        <w:t>По результатам рассмотрения уведомления представитель нанимателя (работодатель) в течение 3 дней принимает одно из следующих решений:</w:t>
      </w:r>
    </w:p>
    <w:p w:rsidR="005D641C" w:rsidRPr="00D4229E" w:rsidRDefault="005D641C" w:rsidP="005D641C">
      <w:pPr>
        <w:pStyle w:val="ConsPlusNormal"/>
        <w:ind w:firstLine="708"/>
        <w:jc w:val="both"/>
        <w:rPr>
          <w:sz w:val="28"/>
          <w:szCs w:val="28"/>
        </w:rPr>
      </w:pPr>
      <w:r w:rsidRPr="00D4229E">
        <w:rPr>
          <w:sz w:val="28"/>
          <w:szCs w:val="28"/>
        </w:rPr>
        <w:t>признать, что при исполнении должностных обязанностей руководителем муниципальной организации, направившим уведомление, конфликт интересов отсутствует;</w:t>
      </w:r>
    </w:p>
    <w:p w:rsidR="005D641C" w:rsidRDefault="005D641C" w:rsidP="005D641C">
      <w:pPr>
        <w:pStyle w:val="ConsPlusNormal"/>
        <w:ind w:firstLine="708"/>
        <w:jc w:val="both"/>
        <w:rPr>
          <w:sz w:val="28"/>
          <w:szCs w:val="28"/>
        </w:rPr>
      </w:pPr>
      <w:r w:rsidRPr="00D4229E">
        <w:rPr>
          <w:sz w:val="28"/>
          <w:szCs w:val="28"/>
        </w:rPr>
        <w:t>признать, что при исполнении должностных обязанностей руководителем муниципальной организации, направившим уведомление, личная заинтересованность приводит или может привести к конфликту интересов.</w:t>
      </w:r>
    </w:p>
    <w:p w:rsidR="005D641C" w:rsidRPr="00315421" w:rsidRDefault="005D641C" w:rsidP="005D641C">
      <w:pPr>
        <w:pStyle w:val="ConsPlusNormal"/>
        <w:ind w:firstLine="708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1.19.</w:t>
      </w:r>
      <w:r w:rsidRPr="00104878">
        <w:rPr>
          <w:sz w:val="28"/>
          <w:szCs w:val="28"/>
        </w:rPr>
        <w:t>В случае принят</w:t>
      </w:r>
      <w:r>
        <w:rPr>
          <w:sz w:val="28"/>
          <w:szCs w:val="28"/>
        </w:rPr>
        <w:t xml:space="preserve">ия решения, предусмотренного абзацем третьим пункта 1.18. </w:t>
      </w:r>
      <w:r w:rsidRPr="00104878">
        <w:rPr>
          <w:sz w:val="28"/>
          <w:szCs w:val="28"/>
        </w:rPr>
        <w:t>настоящего Положения, представител</w:t>
      </w:r>
      <w:r>
        <w:rPr>
          <w:sz w:val="28"/>
          <w:szCs w:val="28"/>
        </w:rPr>
        <w:t>ь</w:t>
      </w:r>
      <w:r w:rsidRPr="00104878">
        <w:rPr>
          <w:sz w:val="28"/>
          <w:szCs w:val="28"/>
        </w:rPr>
        <w:t xml:space="preserve"> нанимателя (работодател</w:t>
      </w:r>
      <w:r>
        <w:rPr>
          <w:sz w:val="28"/>
          <w:szCs w:val="28"/>
        </w:rPr>
        <w:t>ь</w:t>
      </w:r>
      <w:r w:rsidRPr="00104878">
        <w:rPr>
          <w:sz w:val="28"/>
          <w:szCs w:val="28"/>
        </w:rPr>
        <w:t>)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r w:rsidR="00315421" w:rsidRPr="00315421">
        <w:t xml:space="preserve"> </w:t>
      </w:r>
    </w:p>
    <w:p w:rsidR="005D641C" w:rsidRDefault="005D641C" w:rsidP="00315421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FF4467">
        <w:rPr>
          <w:sz w:val="28"/>
          <w:szCs w:val="28"/>
        </w:rPr>
        <w:t xml:space="preserve">Предотвращение и (или) урегулирование конфликта интересов может состоять </w:t>
      </w:r>
      <w:r w:rsidR="00164525">
        <w:rPr>
          <w:sz w:val="28"/>
          <w:szCs w:val="28"/>
        </w:rPr>
        <w:t xml:space="preserve"> в ограничении доступа руководителя </w:t>
      </w:r>
      <w:r w:rsidR="00164525" w:rsidRPr="00FF4467">
        <w:rPr>
          <w:sz w:val="28"/>
          <w:szCs w:val="28"/>
        </w:rPr>
        <w:t>муниципального учреждения я</w:t>
      </w:r>
      <w:r w:rsidR="00164525">
        <w:rPr>
          <w:sz w:val="28"/>
          <w:szCs w:val="28"/>
        </w:rPr>
        <w:t>вляющегося</w:t>
      </w:r>
      <w:r w:rsidR="00164525" w:rsidRPr="00FF4467">
        <w:rPr>
          <w:sz w:val="28"/>
          <w:szCs w:val="28"/>
        </w:rPr>
        <w:t xml:space="preserve"> стороной конфликта</w:t>
      </w:r>
      <w:r w:rsidR="00164525">
        <w:rPr>
          <w:sz w:val="28"/>
          <w:szCs w:val="28"/>
        </w:rPr>
        <w:t>,</w:t>
      </w:r>
      <w:r w:rsidR="00164525" w:rsidRPr="00FF4467">
        <w:rPr>
          <w:sz w:val="28"/>
          <w:szCs w:val="28"/>
        </w:rPr>
        <w:t xml:space="preserve"> </w:t>
      </w:r>
      <w:r w:rsidR="00164525">
        <w:rPr>
          <w:sz w:val="28"/>
          <w:szCs w:val="28"/>
        </w:rPr>
        <w:t xml:space="preserve">отстранение (постоянно или временно) руководителя, работника от участия в осуждении и процессе принятия решений по вопросам, которые прямо или косвенно имеют отношения к его личным (частным) интересам, </w:t>
      </w:r>
      <w:r w:rsidRPr="00FF4467">
        <w:rPr>
          <w:sz w:val="28"/>
          <w:szCs w:val="28"/>
        </w:rPr>
        <w:t>изменении должностного положения (перераспределении функций) руководителя,</w:t>
      </w:r>
      <w:r w:rsidR="00164525">
        <w:rPr>
          <w:sz w:val="28"/>
          <w:szCs w:val="28"/>
        </w:rPr>
        <w:t xml:space="preserve"> временное отстранение руководителя, работника от </w:t>
      </w:r>
      <w:r w:rsidR="00164525">
        <w:rPr>
          <w:sz w:val="28"/>
          <w:szCs w:val="28"/>
        </w:rPr>
        <w:lastRenderedPageBreak/>
        <w:t>занимаемой должности, перевод работника на</w:t>
      </w:r>
      <w:proofErr w:type="gramEnd"/>
      <w:r w:rsidR="00164525">
        <w:rPr>
          <w:sz w:val="28"/>
          <w:szCs w:val="28"/>
        </w:rPr>
        <w:t xml:space="preserve"> </w:t>
      </w:r>
      <w:proofErr w:type="gramStart"/>
      <w:r w:rsidR="00164525">
        <w:rPr>
          <w:sz w:val="28"/>
          <w:szCs w:val="28"/>
        </w:rPr>
        <w:t xml:space="preserve">должность, предусматривающую выполнение трудовых обязанностей, не связанных с конфликтом интересов, </w:t>
      </w:r>
      <w:r w:rsidRPr="00FF4467">
        <w:rPr>
          <w:sz w:val="28"/>
          <w:szCs w:val="28"/>
        </w:rPr>
        <w:t xml:space="preserve"> </w:t>
      </w:r>
      <w:r w:rsidR="00164525">
        <w:rPr>
          <w:sz w:val="28"/>
          <w:szCs w:val="28"/>
        </w:rPr>
        <w:t>отказ руководителя, работника от выгоды, явившейся причиной возникновения конфликта интересов,</w:t>
      </w:r>
      <w:r w:rsidR="00B530A4">
        <w:rPr>
          <w:sz w:val="28"/>
          <w:szCs w:val="28"/>
        </w:rPr>
        <w:t xml:space="preserve"> </w:t>
      </w:r>
      <w:r w:rsidR="00164525">
        <w:rPr>
          <w:sz w:val="28"/>
          <w:szCs w:val="28"/>
        </w:rPr>
        <w:t xml:space="preserve">увольнение руководителя, работника по инициативе </w:t>
      </w:r>
      <w:r w:rsidR="00B530A4">
        <w:rPr>
          <w:sz w:val="28"/>
          <w:szCs w:val="28"/>
        </w:rPr>
        <w:t>работодателя в порядке, установленном трудовым законодательством и иными нормативными правовыми актами, содержащими нормы трудового права, иные меры по предотвращению или урегулированию конфликта интересов, предусмотренные законодательством Российской Федерации.</w:t>
      </w:r>
      <w:proofErr w:type="gramEnd"/>
      <w:r w:rsidR="00B530A4">
        <w:rPr>
          <w:sz w:val="28"/>
          <w:szCs w:val="28"/>
        </w:rPr>
        <w:t xml:space="preserve"> </w:t>
      </w:r>
      <w:r w:rsidR="00315421" w:rsidRPr="00FF4467">
        <w:rPr>
          <w:sz w:val="28"/>
          <w:szCs w:val="28"/>
        </w:rPr>
        <w:t xml:space="preserve">Не допускается изменение должностного положения (перераспределении функций) нижестоящему должностному лицу, находящимся в прямом подчинении с лицом, у которого возник конфликт интересов. </w:t>
      </w:r>
    </w:p>
    <w:p w:rsidR="00315421" w:rsidRPr="00315421" w:rsidRDefault="00315421" w:rsidP="00F5018B">
      <w:pPr>
        <w:pStyle w:val="ConsPlusNormal"/>
        <w:ind w:firstLine="708"/>
        <w:jc w:val="both"/>
        <w:rPr>
          <w:sz w:val="28"/>
          <w:szCs w:val="28"/>
        </w:rPr>
      </w:pPr>
      <w:r w:rsidRPr="00315421">
        <w:rPr>
          <w:sz w:val="28"/>
          <w:szCs w:val="28"/>
        </w:rPr>
        <w:t>1.20</w:t>
      </w:r>
      <w:r w:rsidR="005D641C" w:rsidRPr="00315421">
        <w:rPr>
          <w:sz w:val="28"/>
          <w:szCs w:val="28"/>
        </w:rPr>
        <w:t xml:space="preserve">. Рассмотрение уведомления, представленного руководителем, в отсутствие главы </w:t>
      </w:r>
      <w:r w:rsidRPr="00315421">
        <w:rPr>
          <w:sz w:val="28"/>
          <w:szCs w:val="28"/>
        </w:rPr>
        <w:t xml:space="preserve">Локнянского </w:t>
      </w:r>
      <w:r w:rsidR="005D641C" w:rsidRPr="00315421">
        <w:rPr>
          <w:sz w:val="28"/>
          <w:szCs w:val="28"/>
        </w:rPr>
        <w:t>муниципального округа осуществляется заместителем главы администрации ок</w:t>
      </w:r>
      <w:r w:rsidRPr="00315421">
        <w:rPr>
          <w:sz w:val="28"/>
          <w:szCs w:val="28"/>
        </w:rPr>
        <w:t>руга</w:t>
      </w:r>
      <w:r w:rsidR="005D641C" w:rsidRPr="00315421">
        <w:rPr>
          <w:sz w:val="28"/>
          <w:szCs w:val="28"/>
        </w:rPr>
        <w:t xml:space="preserve">. </w:t>
      </w:r>
    </w:p>
    <w:p w:rsidR="00315421" w:rsidRDefault="00315421" w:rsidP="00315421">
      <w:pPr>
        <w:pStyle w:val="ConsPlusNormal"/>
        <w:ind w:firstLine="708"/>
        <w:jc w:val="both"/>
        <w:rPr>
          <w:sz w:val="28"/>
          <w:szCs w:val="28"/>
        </w:rPr>
      </w:pPr>
      <w:r w:rsidRPr="00315421">
        <w:rPr>
          <w:sz w:val="28"/>
          <w:szCs w:val="28"/>
        </w:rPr>
        <w:t>1.21.</w:t>
      </w:r>
      <w:r w:rsidR="005D641C" w:rsidRPr="00315421">
        <w:rPr>
          <w:sz w:val="28"/>
          <w:szCs w:val="28"/>
        </w:rPr>
        <w:t xml:space="preserve"> </w:t>
      </w:r>
      <w:r w:rsidRPr="00315421">
        <w:rPr>
          <w:color w:val="000000" w:themeColor="text1"/>
          <w:sz w:val="28"/>
          <w:szCs w:val="28"/>
        </w:rPr>
        <w:t>Комиссия по соблюдению требований к служебному поведению и урегулированию конфликта интересов руководителей</w:t>
      </w:r>
      <w:r w:rsidR="005D641C" w:rsidRPr="00315421">
        <w:rPr>
          <w:sz w:val="28"/>
          <w:szCs w:val="28"/>
        </w:rPr>
        <w:t xml:space="preserve"> обеспечивают конфиденциальность полученных от руководителя сведений в соответствии с законодательством Российской Федерации о персональных данных. </w:t>
      </w:r>
    </w:p>
    <w:p w:rsidR="00FF4467" w:rsidRPr="00FF4467" w:rsidRDefault="00C85A83" w:rsidP="0016364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="00FF4467" w:rsidRPr="00FF4467">
        <w:rPr>
          <w:sz w:val="28"/>
          <w:szCs w:val="28"/>
        </w:rPr>
        <w:t>. Уведомление, а также копия решения о мерах по предотвращению и (или) урегулированию конфликта интересов (при его наличии) приобщаются к личному делу руководителя муниципального учреждения.</w:t>
      </w:r>
    </w:p>
    <w:p w:rsidR="000A6F48" w:rsidRDefault="00FF4467" w:rsidP="00FF4467">
      <w:pPr>
        <w:pStyle w:val="ConsPlusNormal"/>
        <w:jc w:val="both"/>
        <w:rPr>
          <w:sz w:val="28"/>
          <w:szCs w:val="28"/>
        </w:rPr>
      </w:pPr>
      <w:r w:rsidRPr="00FF4467">
        <w:rPr>
          <w:sz w:val="28"/>
          <w:szCs w:val="28"/>
        </w:rPr>
        <w:t> </w:t>
      </w:r>
    </w:p>
    <w:p w:rsidR="009C5165" w:rsidRDefault="009C5165" w:rsidP="00FF4467">
      <w:pPr>
        <w:pStyle w:val="ConsPlusNormal"/>
        <w:jc w:val="both"/>
        <w:rPr>
          <w:sz w:val="28"/>
          <w:szCs w:val="28"/>
        </w:rPr>
      </w:pPr>
    </w:p>
    <w:p w:rsidR="009C5165" w:rsidRDefault="009C5165" w:rsidP="00FF4467">
      <w:pPr>
        <w:pStyle w:val="ConsPlusNormal"/>
        <w:jc w:val="both"/>
        <w:rPr>
          <w:sz w:val="28"/>
          <w:szCs w:val="28"/>
        </w:rPr>
      </w:pPr>
    </w:p>
    <w:p w:rsidR="009C5165" w:rsidRDefault="009C5165" w:rsidP="00FF4467">
      <w:pPr>
        <w:pStyle w:val="ConsPlusNormal"/>
        <w:jc w:val="both"/>
        <w:rPr>
          <w:sz w:val="28"/>
          <w:szCs w:val="28"/>
        </w:rPr>
      </w:pPr>
    </w:p>
    <w:p w:rsidR="009C5165" w:rsidRDefault="009C5165" w:rsidP="00FF4467">
      <w:pPr>
        <w:pStyle w:val="ConsPlusNormal"/>
        <w:jc w:val="both"/>
        <w:rPr>
          <w:sz w:val="28"/>
          <w:szCs w:val="28"/>
        </w:rPr>
      </w:pPr>
    </w:p>
    <w:p w:rsidR="009C5165" w:rsidRDefault="009C5165" w:rsidP="00FF4467">
      <w:pPr>
        <w:pStyle w:val="ConsPlusNormal"/>
        <w:jc w:val="both"/>
        <w:rPr>
          <w:sz w:val="28"/>
          <w:szCs w:val="28"/>
        </w:rPr>
      </w:pPr>
    </w:p>
    <w:p w:rsidR="009C5165" w:rsidRDefault="009C5165" w:rsidP="00FF4467">
      <w:pPr>
        <w:pStyle w:val="ConsPlusNormal"/>
        <w:jc w:val="both"/>
        <w:rPr>
          <w:sz w:val="28"/>
          <w:szCs w:val="28"/>
        </w:rPr>
      </w:pPr>
    </w:p>
    <w:p w:rsidR="009C5165" w:rsidRDefault="009C5165" w:rsidP="00FF4467">
      <w:pPr>
        <w:pStyle w:val="ConsPlusNormal"/>
        <w:jc w:val="both"/>
        <w:rPr>
          <w:sz w:val="28"/>
          <w:szCs w:val="28"/>
        </w:rPr>
      </w:pPr>
    </w:p>
    <w:p w:rsidR="009C5165" w:rsidRDefault="009C5165" w:rsidP="00FF4467">
      <w:pPr>
        <w:pStyle w:val="ConsPlusNormal"/>
        <w:jc w:val="both"/>
        <w:rPr>
          <w:sz w:val="28"/>
          <w:szCs w:val="28"/>
        </w:rPr>
      </w:pPr>
    </w:p>
    <w:p w:rsidR="009C5165" w:rsidRDefault="009C5165" w:rsidP="00FF4467">
      <w:pPr>
        <w:pStyle w:val="ConsPlusNormal"/>
        <w:jc w:val="both"/>
        <w:rPr>
          <w:sz w:val="28"/>
          <w:szCs w:val="28"/>
        </w:rPr>
      </w:pPr>
    </w:p>
    <w:p w:rsidR="009C5165" w:rsidRDefault="009C5165" w:rsidP="00FF4467">
      <w:pPr>
        <w:pStyle w:val="ConsPlusNormal"/>
        <w:jc w:val="both"/>
        <w:rPr>
          <w:sz w:val="28"/>
          <w:szCs w:val="28"/>
        </w:rPr>
      </w:pPr>
    </w:p>
    <w:p w:rsidR="009C5165" w:rsidRDefault="009C5165" w:rsidP="00FF4467">
      <w:pPr>
        <w:pStyle w:val="ConsPlusNormal"/>
        <w:jc w:val="both"/>
        <w:rPr>
          <w:sz w:val="28"/>
          <w:szCs w:val="28"/>
        </w:rPr>
      </w:pPr>
    </w:p>
    <w:p w:rsidR="009C5165" w:rsidRDefault="009C5165" w:rsidP="00FF4467">
      <w:pPr>
        <w:pStyle w:val="ConsPlusNormal"/>
        <w:jc w:val="both"/>
        <w:rPr>
          <w:sz w:val="28"/>
          <w:szCs w:val="28"/>
        </w:rPr>
      </w:pPr>
    </w:p>
    <w:p w:rsidR="009C5165" w:rsidRDefault="009C5165" w:rsidP="00FF4467">
      <w:pPr>
        <w:pStyle w:val="ConsPlusNormal"/>
        <w:jc w:val="both"/>
        <w:rPr>
          <w:sz w:val="28"/>
          <w:szCs w:val="28"/>
        </w:rPr>
      </w:pPr>
    </w:p>
    <w:p w:rsidR="009C5165" w:rsidRDefault="009C5165" w:rsidP="00FF4467">
      <w:pPr>
        <w:pStyle w:val="ConsPlusNormal"/>
        <w:jc w:val="both"/>
        <w:rPr>
          <w:sz w:val="28"/>
          <w:szCs w:val="28"/>
        </w:rPr>
      </w:pPr>
    </w:p>
    <w:p w:rsidR="009C5165" w:rsidRDefault="009C5165" w:rsidP="00FF4467">
      <w:pPr>
        <w:pStyle w:val="ConsPlusNormal"/>
        <w:jc w:val="both"/>
        <w:rPr>
          <w:sz w:val="28"/>
          <w:szCs w:val="28"/>
        </w:rPr>
      </w:pPr>
    </w:p>
    <w:p w:rsidR="009C5165" w:rsidRDefault="009C5165" w:rsidP="00FF4467">
      <w:pPr>
        <w:pStyle w:val="ConsPlusNormal"/>
        <w:jc w:val="both"/>
        <w:rPr>
          <w:sz w:val="28"/>
          <w:szCs w:val="28"/>
        </w:rPr>
      </w:pPr>
    </w:p>
    <w:p w:rsidR="009C5165" w:rsidRDefault="009C5165" w:rsidP="00FF4467">
      <w:pPr>
        <w:pStyle w:val="ConsPlusNormal"/>
        <w:jc w:val="both"/>
        <w:rPr>
          <w:sz w:val="28"/>
          <w:szCs w:val="28"/>
        </w:rPr>
      </w:pPr>
    </w:p>
    <w:p w:rsidR="009C5165" w:rsidRDefault="009C5165" w:rsidP="00FF4467">
      <w:pPr>
        <w:pStyle w:val="ConsPlusNormal"/>
        <w:jc w:val="both"/>
        <w:rPr>
          <w:sz w:val="28"/>
          <w:szCs w:val="28"/>
        </w:rPr>
      </w:pPr>
    </w:p>
    <w:p w:rsidR="009C5165" w:rsidRDefault="009C5165" w:rsidP="00FF4467">
      <w:pPr>
        <w:pStyle w:val="ConsPlusNormal"/>
        <w:jc w:val="both"/>
        <w:rPr>
          <w:sz w:val="28"/>
          <w:szCs w:val="28"/>
        </w:rPr>
      </w:pPr>
    </w:p>
    <w:p w:rsidR="009C5165" w:rsidRDefault="009C5165" w:rsidP="00FF4467">
      <w:pPr>
        <w:pStyle w:val="ConsPlusNormal"/>
        <w:jc w:val="both"/>
        <w:rPr>
          <w:sz w:val="28"/>
          <w:szCs w:val="28"/>
        </w:rPr>
      </w:pPr>
    </w:p>
    <w:p w:rsidR="009C5165" w:rsidRDefault="009C5165" w:rsidP="00FF4467">
      <w:pPr>
        <w:pStyle w:val="ConsPlusNormal"/>
        <w:jc w:val="both"/>
        <w:rPr>
          <w:sz w:val="28"/>
          <w:szCs w:val="28"/>
        </w:rPr>
      </w:pPr>
    </w:p>
    <w:p w:rsidR="001428CF" w:rsidRDefault="001428CF" w:rsidP="00FF4467">
      <w:pPr>
        <w:pStyle w:val="ConsPlusNormal"/>
        <w:jc w:val="both"/>
        <w:rPr>
          <w:sz w:val="28"/>
          <w:szCs w:val="28"/>
        </w:rPr>
      </w:pPr>
    </w:p>
    <w:p w:rsidR="00F0224E" w:rsidRDefault="00F0224E" w:rsidP="00FF4467">
      <w:pPr>
        <w:pStyle w:val="ConsPlusNormal"/>
        <w:jc w:val="both"/>
        <w:rPr>
          <w:sz w:val="28"/>
          <w:szCs w:val="28"/>
        </w:rPr>
      </w:pPr>
    </w:p>
    <w:p w:rsidR="00F0224E" w:rsidRDefault="00F0224E" w:rsidP="00FF4467">
      <w:pPr>
        <w:pStyle w:val="ConsPlusNormal"/>
        <w:jc w:val="both"/>
        <w:rPr>
          <w:sz w:val="28"/>
          <w:szCs w:val="28"/>
        </w:rPr>
      </w:pPr>
    </w:p>
    <w:p w:rsidR="00597555" w:rsidRDefault="00315421" w:rsidP="009C5165">
      <w:pPr>
        <w:pStyle w:val="ConsPlusNormal"/>
        <w:ind w:left="5387"/>
        <w:jc w:val="right"/>
        <w:outlineLvl w:val="1"/>
        <w:rPr>
          <w:szCs w:val="24"/>
        </w:rPr>
      </w:pPr>
      <w:r w:rsidRPr="00597555">
        <w:rPr>
          <w:szCs w:val="24"/>
        </w:rPr>
        <w:lastRenderedPageBreak/>
        <w:t>Приложение</w:t>
      </w:r>
      <w:r w:rsidR="00597555">
        <w:rPr>
          <w:szCs w:val="24"/>
        </w:rPr>
        <w:t xml:space="preserve"> № 1 </w:t>
      </w:r>
    </w:p>
    <w:p w:rsidR="009C5165" w:rsidRPr="00597555" w:rsidRDefault="009C5165" w:rsidP="009C5165">
      <w:pPr>
        <w:pStyle w:val="ConsPlusNormal"/>
        <w:ind w:left="5387"/>
        <w:jc w:val="right"/>
        <w:outlineLvl w:val="1"/>
        <w:rPr>
          <w:szCs w:val="24"/>
        </w:rPr>
      </w:pPr>
      <w:r w:rsidRPr="00597555">
        <w:rPr>
          <w:szCs w:val="24"/>
        </w:rPr>
        <w:t xml:space="preserve"> </w:t>
      </w:r>
      <w:r w:rsidR="00315421" w:rsidRPr="00597555">
        <w:rPr>
          <w:szCs w:val="24"/>
        </w:rPr>
        <w:t xml:space="preserve">к Положению о </w:t>
      </w:r>
      <w:r w:rsidRPr="00597555">
        <w:rPr>
          <w:szCs w:val="24"/>
        </w:rPr>
        <w:t xml:space="preserve"> порядке сообщения руководителями </w:t>
      </w:r>
      <w:proofErr w:type="gramStart"/>
      <w:r w:rsidRPr="00597555">
        <w:rPr>
          <w:szCs w:val="24"/>
        </w:rPr>
        <w:t>муниципальных</w:t>
      </w:r>
      <w:proofErr w:type="gramEnd"/>
      <w:r w:rsidRPr="00597555">
        <w:rPr>
          <w:szCs w:val="24"/>
        </w:rPr>
        <w:t xml:space="preserve"> </w:t>
      </w:r>
    </w:p>
    <w:p w:rsidR="009C5165" w:rsidRPr="00597555" w:rsidRDefault="009C5165" w:rsidP="009C5165">
      <w:pPr>
        <w:pStyle w:val="ConsPlusTitle"/>
        <w:ind w:left="5387"/>
        <w:jc w:val="right"/>
        <w:rPr>
          <w:b w:val="0"/>
          <w:szCs w:val="24"/>
        </w:rPr>
      </w:pPr>
      <w:r w:rsidRPr="00597555">
        <w:rPr>
          <w:b w:val="0"/>
          <w:szCs w:val="24"/>
        </w:rPr>
        <w:t xml:space="preserve">учреждений Локнянского муниципального округа о возникновении </w:t>
      </w:r>
      <w:proofErr w:type="gramStart"/>
      <w:r w:rsidRPr="00597555">
        <w:rPr>
          <w:b w:val="0"/>
          <w:szCs w:val="24"/>
        </w:rPr>
        <w:t>личной</w:t>
      </w:r>
      <w:proofErr w:type="gramEnd"/>
    </w:p>
    <w:p w:rsidR="009C5165" w:rsidRPr="00597555" w:rsidRDefault="009C5165" w:rsidP="009C5165">
      <w:pPr>
        <w:pStyle w:val="ConsPlusTitle"/>
        <w:ind w:left="5387"/>
        <w:jc w:val="right"/>
        <w:rPr>
          <w:b w:val="0"/>
          <w:szCs w:val="24"/>
        </w:rPr>
      </w:pPr>
      <w:r w:rsidRPr="00597555">
        <w:rPr>
          <w:b w:val="0"/>
          <w:szCs w:val="24"/>
        </w:rPr>
        <w:t xml:space="preserve">заинтересованности при исполнении должностных обязанностей, которая </w:t>
      </w:r>
    </w:p>
    <w:p w:rsidR="009C5165" w:rsidRPr="00597555" w:rsidRDefault="009C5165" w:rsidP="009C5165">
      <w:pPr>
        <w:pStyle w:val="ConsPlusTitle"/>
        <w:ind w:left="5387"/>
        <w:jc w:val="right"/>
        <w:rPr>
          <w:b w:val="0"/>
          <w:szCs w:val="24"/>
        </w:rPr>
      </w:pPr>
      <w:r w:rsidRPr="00597555">
        <w:rPr>
          <w:b w:val="0"/>
          <w:szCs w:val="24"/>
        </w:rPr>
        <w:t xml:space="preserve">приводит или может привести к конфликту интересов </w:t>
      </w:r>
    </w:p>
    <w:p w:rsidR="00315421" w:rsidRPr="00DD131B" w:rsidRDefault="00315421" w:rsidP="009C5165">
      <w:pPr>
        <w:pStyle w:val="ConsPlusNormal"/>
        <w:ind w:firstLine="6521"/>
        <w:jc w:val="right"/>
        <w:rPr>
          <w:sz w:val="30"/>
          <w:szCs w:val="30"/>
        </w:rPr>
      </w:pPr>
    </w:p>
    <w:p w:rsidR="00315421" w:rsidRPr="00DD131B" w:rsidRDefault="00315421" w:rsidP="00315421">
      <w:pPr>
        <w:pStyle w:val="ConsPlusNonformat"/>
        <w:tabs>
          <w:tab w:val="left" w:pos="3402"/>
        </w:tabs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DD131B">
        <w:rPr>
          <w:rFonts w:ascii="Times New Roman" w:hAnsi="Times New Roman" w:cs="Times New Roman"/>
          <w:sz w:val="30"/>
          <w:szCs w:val="30"/>
        </w:rPr>
        <w:t>________________________________________</w:t>
      </w:r>
    </w:p>
    <w:p w:rsidR="00315421" w:rsidRPr="00DD131B" w:rsidRDefault="009C5165" w:rsidP="009C516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15421" w:rsidRPr="00DD131B">
        <w:rPr>
          <w:rFonts w:ascii="Times New Roman" w:hAnsi="Times New Roman" w:cs="Times New Roman"/>
          <w:sz w:val="24"/>
          <w:szCs w:val="24"/>
        </w:rPr>
        <w:t xml:space="preserve">(ФИО и должность </w:t>
      </w:r>
      <w:r w:rsidR="00315421">
        <w:rPr>
          <w:rFonts w:ascii="Times New Roman" w:hAnsi="Times New Roman" w:cs="Times New Roman"/>
          <w:sz w:val="24"/>
          <w:szCs w:val="24"/>
        </w:rPr>
        <w:t xml:space="preserve">лица, </w:t>
      </w:r>
      <w:r w:rsidR="00315421" w:rsidRPr="00DD131B">
        <w:rPr>
          <w:rFonts w:ascii="Times New Roman" w:hAnsi="Times New Roman" w:cs="Times New Roman"/>
          <w:sz w:val="24"/>
          <w:szCs w:val="24"/>
        </w:rPr>
        <w:t>на имя которого подается уведомление)</w:t>
      </w:r>
    </w:p>
    <w:p w:rsidR="00315421" w:rsidRPr="00DD131B" w:rsidRDefault="00315421" w:rsidP="00315421">
      <w:pPr>
        <w:pStyle w:val="ConsPlusNonforma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DD131B">
        <w:rPr>
          <w:rFonts w:ascii="Times New Roman" w:hAnsi="Times New Roman" w:cs="Times New Roman"/>
          <w:sz w:val="30"/>
          <w:szCs w:val="30"/>
        </w:rPr>
        <w:t>________________________________________</w:t>
      </w:r>
    </w:p>
    <w:p w:rsidR="00315421" w:rsidRPr="00DD131B" w:rsidRDefault="009C5165" w:rsidP="00315421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421" w:rsidRPr="00DD131B" w:rsidRDefault="00315421" w:rsidP="00315421">
      <w:pPr>
        <w:pStyle w:val="ConsPlusNonforma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DD131B">
        <w:rPr>
          <w:rFonts w:ascii="Times New Roman" w:hAnsi="Times New Roman" w:cs="Times New Roman"/>
          <w:sz w:val="30"/>
          <w:szCs w:val="30"/>
        </w:rPr>
        <w:t>от ______________________________________</w:t>
      </w:r>
    </w:p>
    <w:p w:rsidR="00315421" w:rsidRPr="00DD131B" w:rsidRDefault="00315421" w:rsidP="00315421">
      <w:pPr>
        <w:pStyle w:val="ConsPlusNonformat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DD131B">
        <w:rPr>
          <w:rFonts w:ascii="Times New Roman" w:hAnsi="Times New Roman" w:cs="Times New Roman"/>
          <w:sz w:val="24"/>
          <w:szCs w:val="24"/>
        </w:rPr>
        <w:t xml:space="preserve">(ФИО, должность </w:t>
      </w:r>
      <w:r>
        <w:rPr>
          <w:rFonts w:ascii="Times New Roman" w:hAnsi="Times New Roman" w:cs="Times New Roman"/>
          <w:sz w:val="24"/>
          <w:szCs w:val="24"/>
        </w:rPr>
        <w:t>лица,</w:t>
      </w:r>
      <w:r w:rsidRPr="00DD131B">
        <w:rPr>
          <w:rFonts w:ascii="Times New Roman" w:hAnsi="Times New Roman" w:cs="Times New Roman"/>
          <w:sz w:val="24"/>
          <w:szCs w:val="24"/>
        </w:rPr>
        <w:t xml:space="preserve"> кем подается уведомление, телефон)</w:t>
      </w:r>
    </w:p>
    <w:p w:rsidR="00315421" w:rsidRPr="00DD131B" w:rsidRDefault="00315421" w:rsidP="009C5165">
      <w:pPr>
        <w:pStyle w:val="ConsPlusNonformat"/>
        <w:tabs>
          <w:tab w:val="left" w:pos="3402"/>
          <w:tab w:val="left" w:pos="3544"/>
        </w:tabs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DD131B">
        <w:rPr>
          <w:rFonts w:ascii="Times New Roman" w:hAnsi="Times New Roman" w:cs="Times New Roman"/>
          <w:sz w:val="30"/>
          <w:szCs w:val="30"/>
        </w:rPr>
        <w:t>________________________________________</w:t>
      </w:r>
      <w:bookmarkStart w:id="1" w:name="P513"/>
      <w:bookmarkEnd w:id="1"/>
    </w:p>
    <w:p w:rsidR="00315421" w:rsidRDefault="00315421" w:rsidP="00315421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9C5165" w:rsidRPr="00DD131B" w:rsidRDefault="009C5165" w:rsidP="00315421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315421" w:rsidRPr="00DD131B" w:rsidRDefault="00315421" w:rsidP="00315421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DD131B">
        <w:rPr>
          <w:rFonts w:ascii="Times New Roman" w:hAnsi="Times New Roman" w:cs="Times New Roman"/>
          <w:sz w:val="30"/>
          <w:szCs w:val="30"/>
        </w:rPr>
        <w:t>УВЕДОМЛЕНИЕ</w:t>
      </w:r>
    </w:p>
    <w:p w:rsidR="00315421" w:rsidRPr="00DD131B" w:rsidRDefault="00315421" w:rsidP="00315421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DD131B">
        <w:rPr>
          <w:rFonts w:ascii="Times New Roman" w:hAnsi="Times New Roman" w:cs="Times New Roman"/>
          <w:sz w:val="30"/>
          <w:szCs w:val="30"/>
        </w:rPr>
        <w:t>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315421" w:rsidRPr="00C9212C" w:rsidRDefault="00315421" w:rsidP="003154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15421" w:rsidRPr="00DD131B" w:rsidRDefault="00315421" w:rsidP="00315421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31B">
        <w:rPr>
          <w:rFonts w:ascii="Times New Roman" w:hAnsi="Times New Roman" w:cs="Times New Roman"/>
          <w:sz w:val="30"/>
          <w:szCs w:val="30"/>
        </w:rPr>
        <w:t>Сообщаю о возникновении личной заинтересованности при  исполнении трудовых обязанностей, которая</w:t>
      </w:r>
      <w:r>
        <w:rPr>
          <w:rFonts w:ascii="Times New Roman" w:hAnsi="Times New Roman" w:cs="Times New Roman"/>
          <w:sz w:val="30"/>
          <w:szCs w:val="30"/>
        </w:rPr>
        <w:t xml:space="preserve"> ________________________</w:t>
      </w:r>
    </w:p>
    <w:p w:rsidR="00315421" w:rsidRPr="00DD131B" w:rsidRDefault="00315421" w:rsidP="00315421">
      <w:pPr>
        <w:pStyle w:val="ConsPlusNonformat"/>
        <w:ind w:firstLine="5954"/>
        <w:jc w:val="center"/>
        <w:rPr>
          <w:rFonts w:ascii="Times New Roman" w:hAnsi="Times New Roman" w:cs="Times New Roman"/>
          <w:sz w:val="24"/>
          <w:szCs w:val="24"/>
        </w:rPr>
      </w:pPr>
      <w:r w:rsidRPr="00DD131B">
        <w:rPr>
          <w:rFonts w:ascii="Times New Roman" w:hAnsi="Times New Roman" w:cs="Times New Roman"/>
          <w:sz w:val="24"/>
          <w:szCs w:val="24"/>
        </w:rPr>
        <w:t>приводит или может привести</w:t>
      </w:r>
    </w:p>
    <w:p w:rsidR="00315421" w:rsidRPr="00DD131B" w:rsidRDefault="00315421" w:rsidP="0031542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D131B">
        <w:rPr>
          <w:rFonts w:ascii="Times New Roman" w:hAnsi="Times New Roman" w:cs="Times New Roman"/>
          <w:sz w:val="30"/>
          <w:szCs w:val="30"/>
        </w:rPr>
        <w:t>к конфликту интересов.</w:t>
      </w:r>
    </w:p>
    <w:p w:rsidR="00315421" w:rsidRPr="00DD131B" w:rsidRDefault="00315421" w:rsidP="00315421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31B">
        <w:rPr>
          <w:rFonts w:ascii="Times New Roman" w:hAnsi="Times New Roman" w:cs="Times New Roman"/>
          <w:sz w:val="30"/>
          <w:szCs w:val="30"/>
        </w:rPr>
        <w:t>Обстоятельства, являющиеся основанием возникновения личной заинтересованности: _________________________________________</w:t>
      </w:r>
      <w:r>
        <w:rPr>
          <w:rFonts w:ascii="Times New Roman" w:hAnsi="Times New Roman" w:cs="Times New Roman"/>
          <w:sz w:val="30"/>
          <w:szCs w:val="30"/>
        </w:rPr>
        <w:t>___</w:t>
      </w:r>
    </w:p>
    <w:p w:rsidR="00315421" w:rsidRPr="00DD131B" w:rsidRDefault="00315421" w:rsidP="0031542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D131B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</w:t>
      </w:r>
      <w:r w:rsidRPr="00DD131B">
        <w:rPr>
          <w:rFonts w:ascii="Times New Roman" w:hAnsi="Times New Roman" w:cs="Times New Roman"/>
          <w:sz w:val="30"/>
          <w:szCs w:val="30"/>
        </w:rPr>
        <w:t>.</w:t>
      </w:r>
    </w:p>
    <w:p w:rsidR="00315421" w:rsidRPr="00DD131B" w:rsidRDefault="00315421" w:rsidP="00315421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31B">
        <w:rPr>
          <w:rFonts w:ascii="Times New Roman" w:hAnsi="Times New Roman" w:cs="Times New Roman"/>
          <w:sz w:val="30"/>
          <w:szCs w:val="30"/>
        </w:rPr>
        <w:t>Трудовые обязанности, на надлежащее исполнение которых влияет или может повлиять личная заинтересованность:_</w:t>
      </w:r>
      <w:r>
        <w:rPr>
          <w:rFonts w:ascii="Times New Roman" w:hAnsi="Times New Roman" w:cs="Times New Roman"/>
          <w:sz w:val="30"/>
          <w:szCs w:val="30"/>
        </w:rPr>
        <w:t>____________________</w:t>
      </w:r>
    </w:p>
    <w:p w:rsidR="00315421" w:rsidRPr="00DD131B" w:rsidRDefault="00315421" w:rsidP="0031542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D131B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_____________________________________________________________________________________________________________________________.</w:t>
      </w:r>
    </w:p>
    <w:p w:rsidR="00315421" w:rsidRPr="00DD131B" w:rsidRDefault="00315421" w:rsidP="00315421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D131B">
        <w:rPr>
          <w:rFonts w:ascii="Times New Roman" w:hAnsi="Times New Roman" w:cs="Times New Roman"/>
          <w:sz w:val="30"/>
          <w:szCs w:val="30"/>
        </w:rPr>
        <w:t>Предлагаемые меры по предотвращению или урегулированию конфликта интересов (заполняется при наличии предложений                             по предотвращению или урегулированию конфликта интересов): 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</w:t>
      </w:r>
    </w:p>
    <w:p w:rsidR="00315421" w:rsidRPr="00DD131B" w:rsidRDefault="00315421" w:rsidP="0031542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D131B">
        <w:rPr>
          <w:rFonts w:ascii="Times New Roman" w:hAnsi="Times New Roman" w:cs="Times New Roman"/>
          <w:sz w:val="30"/>
          <w:szCs w:val="30"/>
        </w:rPr>
        <w:t>______________________________________________________________.</w:t>
      </w:r>
    </w:p>
    <w:p w:rsidR="00315421" w:rsidRPr="00DD131B" w:rsidRDefault="00315421" w:rsidP="0031542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315421" w:rsidRPr="00DD131B" w:rsidRDefault="00315421" w:rsidP="0031542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DD131B">
        <w:rPr>
          <w:rFonts w:ascii="Times New Roman" w:hAnsi="Times New Roman" w:cs="Times New Roman"/>
          <w:sz w:val="30"/>
          <w:szCs w:val="30"/>
        </w:rPr>
        <w:lastRenderedPageBreak/>
        <w:t>___________________   _____________________   ______________ 20__ г.</w:t>
      </w:r>
    </w:p>
    <w:p w:rsidR="00315421" w:rsidRPr="00C870CF" w:rsidRDefault="00315421" w:rsidP="003154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870CF">
        <w:rPr>
          <w:rFonts w:ascii="Times New Roman" w:hAnsi="Times New Roman" w:cs="Times New Roman"/>
          <w:sz w:val="24"/>
          <w:szCs w:val="24"/>
        </w:rPr>
        <w:t xml:space="preserve">                  (подпись)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870CF">
        <w:rPr>
          <w:rFonts w:ascii="Times New Roman" w:hAnsi="Times New Roman" w:cs="Times New Roman"/>
          <w:sz w:val="24"/>
          <w:szCs w:val="24"/>
        </w:rPr>
        <w:t xml:space="preserve">   (ФИО)</w:t>
      </w:r>
    </w:p>
    <w:p w:rsidR="00315421" w:rsidRPr="00C870CF" w:rsidRDefault="00315421" w:rsidP="00315421">
      <w:pPr>
        <w:jc w:val="center"/>
        <w:rPr>
          <w:sz w:val="30"/>
          <w:szCs w:val="30"/>
        </w:rPr>
      </w:pPr>
    </w:p>
    <w:p w:rsidR="00315421" w:rsidRPr="00C870CF" w:rsidRDefault="00315421" w:rsidP="00315421">
      <w:pPr>
        <w:jc w:val="center"/>
        <w:rPr>
          <w:sz w:val="30"/>
          <w:szCs w:val="30"/>
        </w:rPr>
      </w:pPr>
    </w:p>
    <w:p w:rsidR="00315421" w:rsidRPr="00C870CF" w:rsidRDefault="00315421" w:rsidP="00315421">
      <w:pPr>
        <w:jc w:val="center"/>
        <w:rPr>
          <w:sz w:val="30"/>
          <w:szCs w:val="30"/>
        </w:rPr>
      </w:pPr>
      <w:r>
        <w:rPr>
          <w:sz w:val="30"/>
          <w:szCs w:val="30"/>
        </w:rPr>
        <w:t>_______</w:t>
      </w:r>
    </w:p>
    <w:p w:rsidR="000A6F48" w:rsidRDefault="000A6F48" w:rsidP="000A6F48">
      <w:pPr>
        <w:pStyle w:val="ConsPlusNormal"/>
        <w:jc w:val="both"/>
        <w:rPr>
          <w:sz w:val="28"/>
          <w:szCs w:val="28"/>
        </w:rPr>
      </w:pPr>
    </w:p>
    <w:p w:rsidR="00597555" w:rsidRDefault="00597555" w:rsidP="000A6F48">
      <w:pPr>
        <w:pStyle w:val="ConsPlusNormal"/>
        <w:jc w:val="both"/>
        <w:rPr>
          <w:sz w:val="28"/>
          <w:szCs w:val="28"/>
        </w:rPr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2C6D19" w:rsidRDefault="002C6D19" w:rsidP="00597555">
      <w:pPr>
        <w:autoSpaceDE w:val="0"/>
        <w:autoSpaceDN w:val="0"/>
        <w:adjustRightInd w:val="0"/>
        <w:jc w:val="right"/>
      </w:pPr>
    </w:p>
    <w:p w:rsidR="00597555" w:rsidRPr="009107E6" w:rsidRDefault="00597555" w:rsidP="00597555">
      <w:pPr>
        <w:autoSpaceDE w:val="0"/>
        <w:autoSpaceDN w:val="0"/>
        <w:adjustRightInd w:val="0"/>
        <w:jc w:val="right"/>
      </w:pPr>
      <w:r w:rsidRPr="009107E6">
        <w:lastRenderedPageBreak/>
        <w:t>Приложение № 2</w:t>
      </w:r>
    </w:p>
    <w:p w:rsidR="00597555" w:rsidRPr="00597555" w:rsidRDefault="00597555" w:rsidP="00597555">
      <w:pPr>
        <w:pStyle w:val="ConsPlusNormal"/>
        <w:ind w:left="5387"/>
        <w:jc w:val="right"/>
        <w:outlineLvl w:val="1"/>
        <w:rPr>
          <w:szCs w:val="24"/>
        </w:rPr>
      </w:pPr>
      <w:r w:rsidRPr="00597555">
        <w:rPr>
          <w:szCs w:val="24"/>
        </w:rPr>
        <w:t xml:space="preserve">к Положению о  порядке сообщения руководителями </w:t>
      </w:r>
      <w:proofErr w:type="gramStart"/>
      <w:r w:rsidRPr="00597555">
        <w:rPr>
          <w:szCs w:val="24"/>
        </w:rPr>
        <w:t>муниципальных</w:t>
      </w:r>
      <w:proofErr w:type="gramEnd"/>
      <w:r w:rsidRPr="00597555">
        <w:rPr>
          <w:szCs w:val="24"/>
        </w:rPr>
        <w:t xml:space="preserve"> </w:t>
      </w:r>
    </w:p>
    <w:p w:rsidR="00597555" w:rsidRPr="00597555" w:rsidRDefault="00597555" w:rsidP="00597555">
      <w:pPr>
        <w:pStyle w:val="ConsPlusTitle"/>
        <w:ind w:left="5387"/>
        <w:jc w:val="right"/>
        <w:rPr>
          <w:b w:val="0"/>
          <w:szCs w:val="24"/>
        </w:rPr>
      </w:pPr>
      <w:r w:rsidRPr="00597555">
        <w:rPr>
          <w:b w:val="0"/>
          <w:szCs w:val="24"/>
        </w:rPr>
        <w:t xml:space="preserve">учреждений Локнянского муниципального округа о возникновении </w:t>
      </w:r>
      <w:proofErr w:type="gramStart"/>
      <w:r w:rsidRPr="00597555">
        <w:rPr>
          <w:b w:val="0"/>
          <w:szCs w:val="24"/>
        </w:rPr>
        <w:t>личной</w:t>
      </w:r>
      <w:proofErr w:type="gramEnd"/>
    </w:p>
    <w:p w:rsidR="00597555" w:rsidRPr="00597555" w:rsidRDefault="00597555" w:rsidP="00597555">
      <w:pPr>
        <w:pStyle w:val="ConsPlusTitle"/>
        <w:ind w:left="5387"/>
        <w:jc w:val="right"/>
        <w:rPr>
          <w:b w:val="0"/>
          <w:szCs w:val="24"/>
        </w:rPr>
      </w:pPr>
      <w:r w:rsidRPr="00597555">
        <w:rPr>
          <w:b w:val="0"/>
          <w:szCs w:val="24"/>
        </w:rPr>
        <w:t xml:space="preserve">заинтересованности при исполнении должностных обязанностей, которая </w:t>
      </w:r>
    </w:p>
    <w:p w:rsidR="00597555" w:rsidRPr="00597555" w:rsidRDefault="00597555" w:rsidP="00597555">
      <w:pPr>
        <w:pStyle w:val="ConsPlusTitle"/>
        <w:ind w:left="5387"/>
        <w:jc w:val="right"/>
        <w:rPr>
          <w:b w:val="0"/>
          <w:szCs w:val="24"/>
        </w:rPr>
      </w:pPr>
      <w:r w:rsidRPr="00597555">
        <w:rPr>
          <w:b w:val="0"/>
          <w:szCs w:val="24"/>
        </w:rPr>
        <w:t xml:space="preserve">приводит или может привести к конфликту интересов </w:t>
      </w:r>
    </w:p>
    <w:p w:rsidR="00597555" w:rsidRPr="009107E6" w:rsidRDefault="00597555" w:rsidP="00597555">
      <w:pPr>
        <w:pStyle w:val="ConsPlusNormal"/>
        <w:jc w:val="right"/>
        <w:rPr>
          <w:szCs w:val="24"/>
        </w:rPr>
      </w:pPr>
    </w:p>
    <w:p w:rsidR="00597555" w:rsidRPr="0047038A" w:rsidRDefault="00597555" w:rsidP="00597555">
      <w:pPr>
        <w:rPr>
          <w:sz w:val="26"/>
          <w:szCs w:val="26"/>
        </w:rPr>
      </w:pPr>
    </w:p>
    <w:p w:rsidR="00597555" w:rsidRPr="0047038A" w:rsidRDefault="00597555" w:rsidP="00597555">
      <w:pPr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597555" w:rsidRPr="0047038A" w:rsidRDefault="00597555" w:rsidP="00597555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47038A">
        <w:rPr>
          <w:sz w:val="26"/>
          <w:szCs w:val="26"/>
          <w:lang w:eastAsia="ru-RU"/>
        </w:rPr>
        <w:t>ЖУРНАЛ</w:t>
      </w:r>
    </w:p>
    <w:p w:rsidR="00597555" w:rsidRPr="0047038A" w:rsidRDefault="00597555" w:rsidP="00597555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47038A">
        <w:rPr>
          <w:sz w:val="26"/>
          <w:szCs w:val="26"/>
          <w:lang w:eastAsia="ru-RU"/>
        </w:rPr>
        <w:t>регистрации уведомлений о возникновении личной</w:t>
      </w:r>
    </w:p>
    <w:p w:rsidR="00597555" w:rsidRPr="0047038A" w:rsidRDefault="00597555" w:rsidP="00597555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47038A">
        <w:rPr>
          <w:sz w:val="26"/>
          <w:szCs w:val="26"/>
          <w:lang w:eastAsia="ru-RU"/>
        </w:rPr>
        <w:t>заинтересованности при исполнении должностных обязанностей,</w:t>
      </w:r>
    </w:p>
    <w:p w:rsidR="00597555" w:rsidRPr="0047038A" w:rsidRDefault="00597555" w:rsidP="00597555">
      <w:pPr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proofErr w:type="gramStart"/>
      <w:r w:rsidRPr="0047038A">
        <w:rPr>
          <w:sz w:val="26"/>
          <w:szCs w:val="26"/>
          <w:lang w:eastAsia="ru-RU"/>
        </w:rPr>
        <w:t>которая</w:t>
      </w:r>
      <w:proofErr w:type="gramEnd"/>
      <w:r w:rsidRPr="0047038A">
        <w:rPr>
          <w:sz w:val="26"/>
          <w:szCs w:val="26"/>
          <w:lang w:eastAsia="ru-RU"/>
        </w:rPr>
        <w:t xml:space="preserve"> приводит или может привести к конфликту интересов</w:t>
      </w:r>
    </w:p>
    <w:p w:rsidR="00597555" w:rsidRPr="0047038A" w:rsidRDefault="00597555" w:rsidP="00597555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10"/>
        <w:gridCol w:w="1503"/>
        <w:gridCol w:w="1134"/>
        <w:gridCol w:w="1701"/>
        <w:gridCol w:w="3089"/>
        <w:gridCol w:w="1589"/>
      </w:tblGrid>
      <w:tr w:rsidR="00597555" w:rsidRPr="009107E6" w:rsidTr="00C433C2">
        <w:trPr>
          <w:cantSplit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55" w:rsidRPr="009107E6" w:rsidRDefault="00597555" w:rsidP="00C433C2">
            <w:pPr>
              <w:spacing w:after="200" w:line="276" w:lineRule="auto"/>
              <w:jc w:val="center"/>
              <w:rPr>
                <w:kern w:val="2"/>
              </w:rPr>
            </w:pPr>
            <w:r w:rsidRPr="009107E6">
              <w:t>№</w:t>
            </w:r>
            <w:r w:rsidRPr="009107E6">
              <w:br/>
            </w:r>
            <w:proofErr w:type="spellStart"/>
            <w:proofErr w:type="gramStart"/>
            <w:r w:rsidRPr="009107E6">
              <w:t>п</w:t>
            </w:r>
            <w:proofErr w:type="spellEnd"/>
            <w:proofErr w:type="gramEnd"/>
            <w:r w:rsidRPr="009107E6">
              <w:t>/</w:t>
            </w:r>
            <w:proofErr w:type="spellStart"/>
            <w:r w:rsidRPr="009107E6">
              <w:t>п</w:t>
            </w:r>
            <w:proofErr w:type="spellEnd"/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55" w:rsidRPr="009107E6" w:rsidRDefault="00597555" w:rsidP="00C433C2">
            <w:pPr>
              <w:spacing w:after="200" w:line="276" w:lineRule="auto"/>
              <w:jc w:val="center"/>
              <w:rPr>
                <w:kern w:val="2"/>
              </w:rPr>
            </w:pPr>
            <w:r w:rsidRPr="009107E6">
              <w:t>Дата регистрации уведомления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55" w:rsidRPr="009107E6" w:rsidRDefault="00597555" w:rsidP="00C433C2">
            <w:pPr>
              <w:spacing w:after="200" w:line="276" w:lineRule="auto"/>
              <w:jc w:val="center"/>
              <w:rPr>
                <w:kern w:val="2"/>
              </w:rPr>
            </w:pPr>
            <w:r w:rsidRPr="009107E6">
              <w:t>Количество листов</w:t>
            </w:r>
          </w:p>
        </w:tc>
        <w:tc>
          <w:tcPr>
            <w:tcW w:w="4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55" w:rsidRPr="009107E6" w:rsidRDefault="00597555" w:rsidP="00C433C2">
            <w:pPr>
              <w:spacing w:after="200" w:line="276" w:lineRule="auto"/>
              <w:jc w:val="center"/>
              <w:rPr>
                <w:kern w:val="2"/>
              </w:rPr>
            </w:pPr>
            <w:r w:rsidRPr="009107E6">
              <w:t>Сведения о муниципальном служащем,</w:t>
            </w:r>
          </w:p>
          <w:p w:rsidR="00597555" w:rsidRPr="009107E6" w:rsidRDefault="00597555" w:rsidP="00C433C2">
            <w:pPr>
              <w:spacing w:after="200" w:line="276" w:lineRule="auto"/>
              <w:jc w:val="center"/>
              <w:rPr>
                <w:kern w:val="2"/>
              </w:rPr>
            </w:pPr>
            <w:proofErr w:type="gramStart"/>
            <w:r w:rsidRPr="009107E6">
              <w:t>подавшем</w:t>
            </w:r>
            <w:proofErr w:type="gramEnd"/>
            <w:r w:rsidRPr="009107E6">
              <w:t xml:space="preserve"> уведомление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55" w:rsidRPr="009107E6" w:rsidRDefault="00597555" w:rsidP="00C433C2">
            <w:pPr>
              <w:spacing w:after="200" w:line="276" w:lineRule="auto"/>
              <w:jc w:val="center"/>
              <w:rPr>
                <w:kern w:val="2"/>
              </w:rPr>
            </w:pPr>
            <w:r w:rsidRPr="009107E6">
              <w:t>Фамилия, инициалы, должность, подпись лица, принявшего уведомление</w:t>
            </w:r>
          </w:p>
        </w:tc>
      </w:tr>
      <w:tr w:rsidR="00597555" w:rsidRPr="009107E6" w:rsidTr="00C433C2">
        <w:trPr>
          <w:cantSplit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55" w:rsidRPr="009107E6" w:rsidRDefault="00597555" w:rsidP="00C433C2">
            <w:pPr>
              <w:suppressAutoHyphens w:val="0"/>
              <w:rPr>
                <w:kern w:val="2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55" w:rsidRPr="009107E6" w:rsidRDefault="00597555" w:rsidP="00C433C2">
            <w:pPr>
              <w:suppressAutoHyphens w:val="0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55" w:rsidRPr="009107E6" w:rsidRDefault="00597555" w:rsidP="00C433C2">
            <w:pPr>
              <w:suppressAutoHyphens w:val="0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55" w:rsidRPr="009107E6" w:rsidRDefault="00597555" w:rsidP="00C433C2">
            <w:pPr>
              <w:spacing w:after="200" w:line="276" w:lineRule="auto"/>
              <w:jc w:val="center"/>
              <w:rPr>
                <w:kern w:val="2"/>
              </w:rPr>
            </w:pPr>
            <w:r w:rsidRPr="009107E6">
              <w:t>Фамилия, имя, отчество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55" w:rsidRPr="009107E6" w:rsidRDefault="00597555" w:rsidP="00C433C2">
            <w:pPr>
              <w:spacing w:after="200" w:line="276" w:lineRule="auto"/>
              <w:jc w:val="center"/>
              <w:rPr>
                <w:kern w:val="2"/>
              </w:rPr>
            </w:pPr>
            <w:r w:rsidRPr="009107E6">
              <w:t xml:space="preserve">Подразделение, должность 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555" w:rsidRPr="009107E6" w:rsidRDefault="00597555" w:rsidP="00C433C2">
            <w:pPr>
              <w:suppressAutoHyphens w:val="0"/>
              <w:rPr>
                <w:kern w:val="2"/>
              </w:rPr>
            </w:pPr>
          </w:p>
        </w:tc>
      </w:tr>
      <w:tr w:rsidR="00597555" w:rsidRPr="009107E6" w:rsidTr="00C433C2"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55" w:rsidRPr="009107E6" w:rsidRDefault="00597555" w:rsidP="00C433C2">
            <w:pPr>
              <w:spacing w:after="200" w:line="276" w:lineRule="auto"/>
              <w:jc w:val="center"/>
              <w:rPr>
                <w:kern w:val="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55" w:rsidRPr="009107E6" w:rsidRDefault="00597555" w:rsidP="00C433C2">
            <w:pPr>
              <w:spacing w:after="200" w:line="276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55" w:rsidRPr="009107E6" w:rsidRDefault="00597555" w:rsidP="00C433C2">
            <w:pPr>
              <w:spacing w:after="200" w:line="276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55" w:rsidRPr="009107E6" w:rsidRDefault="00597555" w:rsidP="00C433C2">
            <w:pPr>
              <w:spacing w:after="200" w:line="276" w:lineRule="auto"/>
              <w:jc w:val="center"/>
              <w:rPr>
                <w:kern w:val="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55" w:rsidRPr="009107E6" w:rsidRDefault="00597555" w:rsidP="00C433C2">
            <w:pPr>
              <w:spacing w:after="200" w:line="276" w:lineRule="auto"/>
              <w:jc w:val="center"/>
              <w:rPr>
                <w:kern w:val="2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55" w:rsidRPr="009107E6" w:rsidRDefault="00597555" w:rsidP="00C433C2">
            <w:pPr>
              <w:spacing w:after="200" w:line="276" w:lineRule="auto"/>
              <w:jc w:val="center"/>
              <w:rPr>
                <w:kern w:val="2"/>
              </w:rPr>
            </w:pPr>
          </w:p>
        </w:tc>
      </w:tr>
    </w:tbl>
    <w:p w:rsidR="000A6F48" w:rsidRDefault="000A6F48" w:rsidP="000A6F48">
      <w:pPr>
        <w:pStyle w:val="ConsPlusNormal"/>
        <w:jc w:val="both"/>
        <w:rPr>
          <w:sz w:val="28"/>
          <w:szCs w:val="28"/>
        </w:rPr>
      </w:pPr>
    </w:p>
    <w:sectPr w:rsidR="000A6F48" w:rsidSect="00597555">
      <w:pgSz w:w="11906" w:h="16838"/>
      <w:pgMar w:top="993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F48"/>
    <w:rsid w:val="00083C2B"/>
    <w:rsid w:val="000A28C4"/>
    <w:rsid w:val="000A6F48"/>
    <w:rsid w:val="000D42C5"/>
    <w:rsid w:val="000E7533"/>
    <w:rsid w:val="00104878"/>
    <w:rsid w:val="001428CF"/>
    <w:rsid w:val="0015394B"/>
    <w:rsid w:val="0016364F"/>
    <w:rsid w:val="00164525"/>
    <w:rsid w:val="001A014E"/>
    <w:rsid w:val="001C3B70"/>
    <w:rsid w:val="001D3975"/>
    <w:rsid w:val="001F37D0"/>
    <w:rsid w:val="0025235C"/>
    <w:rsid w:val="002771AD"/>
    <w:rsid w:val="002C6D19"/>
    <w:rsid w:val="00314DB0"/>
    <w:rsid w:val="00315421"/>
    <w:rsid w:val="00346AF2"/>
    <w:rsid w:val="00375724"/>
    <w:rsid w:val="003D3854"/>
    <w:rsid w:val="003F3F61"/>
    <w:rsid w:val="003F4E1A"/>
    <w:rsid w:val="00405756"/>
    <w:rsid w:val="00413263"/>
    <w:rsid w:val="004254BC"/>
    <w:rsid w:val="00425B72"/>
    <w:rsid w:val="004371D5"/>
    <w:rsid w:val="0047413D"/>
    <w:rsid w:val="004E2199"/>
    <w:rsid w:val="005531E8"/>
    <w:rsid w:val="00562747"/>
    <w:rsid w:val="00597555"/>
    <w:rsid w:val="005D641C"/>
    <w:rsid w:val="005E371E"/>
    <w:rsid w:val="005F2B83"/>
    <w:rsid w:val="006056A4"/>
    <w:rsid w:val="006425CD"/>
    <w:rsid w:val="006845ED"/>
    <w:rsid w:val="006A08F9"/>
    <w:rsid w:val="00707728"/>
    <w:rsid w:val="0074393A"/>
    <w:rsid w:val="007521AF"/>
    <w:rsid w:val="0078110A"/>
    <w:rsid w:val="007B7B2D"/>
    <w:rsid w:val="00806BEE"/>
    <w:rsid w:val="00811CF2"/>
    <w:rsid w:val="00840D37"/>
    <w:rsid w:val="00856BBE"/>
    <w:rsid w:val="00893099"/>
    <w:rsid w:val="008A58EF"/>
    <w:rsid w:val="008B1848"/>
    <w:rsid w:val="008C39A7"/>
    <w:rsid w:val="00905FA0"/>
    <w:rsid w:val="009A6C00"/>
    <w:rsid w:val="009B1EEE"/>
    <w:rsid w:val="009C5165"/>
    <w:rsid w:val="009C5DCB"/>
    <w:rsid w:val="009D2767"/>
    <w:rsid w:val="00A0048F"/>
    <w:rsid w:val="00A061AC"/>
    <w:rsid w:val="00AE3051"/>
    <w:rsid w:val="00B530A4"/>
    <w:rsid w:val="00B7770D"/>
    <w:rsid w:val="00C85A83"/>
    <w:rsid w:val="00C85F02"/>
    <w:rsid w:val="00CA3743"/>
    <w:rsid w:val="00CE2C7B"/>
    <w:rsid w:val="00D4229E"/>
    <w:rsid w:val="00DD0E95"/>
    <w:rsid w:val="00E023CF"/>
    <w:rsid w:val="00E342B6"/>
    <w:rsid w:val="00E454E9"/>
    <w:rsid w:val="00E64239"/>
    <w:rsid w:val="00EA0829"/>
    <w:rsid w:val="00ED2A6D"/>
    <w:rsid w:val="00EF3E3C"/>
    <w:rsid w:val="00EF69E2"/>
    <w:rsid w:val="00F0224E"/>
    <w:rsid w:val="00F40A71"/>
    <w:rsid w:val="00F42896"/>
    <w:rsid w:val="00F5018B"/>
    <w:rsid w:val="00FC418C"/>
    <w:rsid w:val="00FF4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A6F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7B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A6F48"/>
    <w:pPr>
      <w:keepNext/>
      <w:tabs>
        <w:tab w:val="num" w:pos="360"/>
      </w:tabs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F4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0A6F4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PlusNormal">
    <w:name w:val="ConsPlusNormal"/>
    <w:link w:val="ConsPlusNormal0"/>
    <w:rsid w:val="000A6F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A6F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0A6F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6F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6F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F4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B7B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ConsPlusNormal0">
    <w:name w:val="ConsPlusNormal Знак"/>
    <w:link w:val="ConsPlusNormal"/>
    <w:locked/>
    <w:rsid w:val="005F2B8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A6F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A6F48"/>
    <w:pPr>
      <w:keepNext/>
      <w:tabs>
        <w:tab w:val="num" w:pos="360"/>
      </w:tabs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F48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0A6F48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PlusNormal">
    <w:name w:val="ConsPlusNormal"/>
    <w:rsid w:val="000A6F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A6F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6F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A6F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6F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F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8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FF6C86A9EF8D2CB7EA421DAB479C53D4BC57044B57955AD76327176FE41B03EB0444D246F86C852rAD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73850-CF08-4B58-80F8-A437A2FC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Карасева</dc:creator>
  <cp:lastModifiedBy>user</cp:lastModifiedBy>
  <cp:revision>17</cp:revision>
  <cp:lastPrinted>2025-01-23T13:48:00Z</cp:lastPrinted>
  <dcterms:created xsi:type="dcterms:W3CDTF">2023-06-23T10:19:00Z</dcterms:created>
  <dcterms:modified xsi:type="dcterms:W3CDTF">2025-01-29T14:46:00Z</dcterms:modified>
</cp:coreProperties>
</file>