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3D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bookmarkStart w:id="0" w:name="_1171284533"/>
      <w:bookmarkStart w:id="1" w:name="_1261468893"/>
      <w:r>
        <w:rPr>
          <w:noProof/>
        </w:rPr>
        <w:drawing>
          <wp:inline distT="0" distB="0" distL="0" distR="0">
            <wp:extent cx="596265" cy="779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9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AD5F3D" w:rsidRPr="00AD5F3D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Муниципальное образование</w:t>
      </w:r>
    </w:p>
    <w:p w:rsidR="00AD5F3D" w:rsidRPr="00AD5F3D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«</w:t>
      </w:r>
      <w:r w:rsidR="00AD5F3D">
        <w:rPr>
          <w:rFonts w:ascii="Times New Roman" w:hAnsi="Times New Roman"/>
          <w:b/>
          <w:bCs/>
          <w:sz w:val="26"/>
          <w:szCs w:val="26"/>
        </w:rPr>
        <w:t>Локнянский муниципальный округ»</w:t>
      </w:r>
    </w:p>
    <w:p w:rsidR="00804F29" w:rsidRPr="004942C2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Псковской области</w:t>
      </w:r>
    </w:p>
    <w:p w:rsidR="00804F29" w:rsidRPr="004942C2" w:rsidRDefault="00804F29" w:rsidP="00D47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4F29" w:rsidRDefault="00804F29" w:rsidP="00D47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Администрация Локнянского муниципального округа</w:t>
      </w:r>
    </w:p>
    <w:p w:rsidR="00D47F45" w:rsidRPr="004942C2" w:rsidRDefault="00D47F45" w:rsidP="00D47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4F29" w:rsidRPr="004942C2" w:rsidRDefault="00804F29" w:rsidP="00D47F45">
      <w:pPr>
        <w:pStyle w:val="2"/>
        <w:tabs>
          <w:tab w:val="num" w:pos="0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942C2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804F29" w:rsidRPr="004942C2" w:rsidRDefault="00804F29" w:rsidP="00804F2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4F29" w:rsidRPr="009507D3" w:rsidRDefault="00804F29" w:rsidP="00804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7D3">
        <w:rPr>
          <w:rFonts w:ascii="Times New Roman" w:hAnsi="Times New Roman"/>
          <w:sz w:val="24"/>
          <w:szCs w:val="24"/>
        </w:rPr>
        <w:t xml:space="preserve">от </w:t>
      </w:r>
      <w:r w:rsidR="00512EB0" w:rsidRPr="009507D3">
        <w:rPr>
          <w:rFonts w:ascii="Times New Roman" w:hAnsi="Times New Roman"/>
          <w:sz w:val="24"/>
          <w:szCs w:val="24"/>
        </w:rPr>
        <w:t>08.1</w:t>
      </w:r>
      <w:r w:rsidR="00F73674" w:rsidRPr="009507D3">
        <w:rPr>
          <w:rFonts w:ascii="Times New Roman" w:hAnsi="Times New Roman"/>
          <w:sz w:val="24"/>
          <w:szCs w:val="24"/>
        </w:rPr>
        <w:t>0</w:t>
      </w:r>
      <w:r w:rsidRPr="009507D3">
        <w:rPr>
          <w:rFonts w:ascii="Times New Roman" w:hAnsi="Times New Roman"/>
          <w:sz w:val="24"/>
          <w:szCs w:val="24"/>
        </w:rPr>
        <w:t>.2024 г.</w:t>
      </w:r>
      <w:r w:rsidRPr="009507D3">
        <w:rPr>
          <w:rFonts w:ascii="Times New Roman" w:hAnsi="Times New Roman"/>
          <w:sz w:val="24"/>
          <w:szCs w:val="24"/>
        </w:rPr>
        <w:tab/>
      </w:r>
      <w:r w:rsidRPr="009507D3">
        <w:rPr>
          <w:rFonts w:ascii="Times New Roman" w:hAnsi="Times New Roman"/>
          <w:sz w:val="24"/>
          <w:szCs w:val="24"/>
        </w:rPr>
        <w:tab/>
      </w:r>
      <w:r w:rsidR="00512EB0" w:rsidRPr="009507D3">
        <w:rPr>
          <w:rFonts w:ascii="Times New Roman" w:hAnsi="Times New Roman"/>
          <w:sz w:val="24"/>
          <w:szCs w:val="24"/>
        </w:rPr>
        <w:t xml:space="preserve">                         </w:t>
      </w:r>
      <w:r w:rsidRPr="009507D3">
        <w:rPr>
          <w:rFonts w:ascii="Times New Roman" w:hAnsi="Times New Roman"/>
          <w:sz w:val="24"/>
          <w:szCs w:val="24"/>
        </w:rPr>
        <w:t>№</w:t>
      </w:r>
      <w:r w:rsidR="00512EB0" w:rsidRPr="009507D3">
        <w:rPr>
          <w:rFonts w:ascii="Times New Roman" w:hAnsi="Times New Roman"/>
          <w:sz w:val="24"/>
          <w:szCs w:val="24"/>
        </w:rPr>
        <w:t xml:space="preserve"> 882</w:t>
      </w:r>
      <w:r w:rsidRPr="009507D3">
        <w:rPr>
          <w:rFonts w:ascii="Times New Roman" w:hAnsi="Times New Roman"/>
          <w:sz w:val="24"/>
          <w:szCs w:val="24"/>
        </w:rPr>
        <w:t xml:space="preserve">-п                       </w:t>
      </w:r>
    </w:p>
    <w:p w:rsidR="00804F29" w:rsidRPr="009507D3" w:rsidRDefault="00804F29" w:rsidP="00804F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F29" w:rsidRPr="004942C2" w:rsidRDefault="00804F29" w:rsidP="00804F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42C2">
        <w:rPr>
          <w:rFonts w:ascii="Times New Roman" w:hAnsi="Times New Roman"/>
          <w:sz w:val="20"/>
          <w:szCs w:val="20"/>
        </w:rPr>
        <w:t>п. Локня</w:t>
      </w:r>
    </w:p>
    <w:p w:rsidR="00804F29" w:rsidRPr="004942C2" w:rsidRDefault="00804F29" w:rsidP="00804F29">
      <w:pPr>
        <w:spacing w:after="0" w:line="240" w:lineRule="auto"/>
        <w:ind w:firstLine="9"/>
        <w:rPr>
          <w:rFonts w:ascii="Times New Roman" w:hAnsi="Times New Roman"/>
          <w:sz w:val="20"/>
          <w:szCs w:val="20"/>
        </w:rPr>
      </w:pPr>
    </w:p>
    <w:p w:rsidR="00116490" w:rsidRPr="009507D3" w:rsidRDefault="00116490" w:rsidP="00512EB0">
      <w:pPr>
        <w:pStyle w:val="ac"/>
        <w:shd w:val="clear" w:color="auto" w:fill="FFFFFF"/>
        <w:tabs>
          <w:tab w:val="left" w:pos="4536"/>
        </w:tabs>
        <w:spacing w:before="0" w:beforeAutospacing="0"/>
        <w:ind w:right="4535"/>
        <w:jc w:val="both"/>
        <w:rPr>
          <w:color w:val="000000" w:themeColor="text1"/>
        </w:rPr>
      </w:pPr>
      <w:r w:rsidRPr="009507D3">
        <w:rPr>
          <w:bCs/>
          <w:color w:val="000000" w:themeColor="text1"/>
        </w:rPr>
        <w:t xml:space="preserve">Об организации сбора и определении мест первичного сбора и временного размещения ртутьсодержащих ламп на территории </w:t>
      </w:r>
      <w:r w:rsidR="00373252" w:rsidRPr="009507D3">
        <w:rPr>
          <w:bCs/>
          <w:color w:val="000000" w:themeColor="text1"/>
        </w:rPr>
        <w:t>Локнянского муниципального округа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507D3">
        <w:rPr>
          <w:color w:val="000000" w:themeColor="text1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№ 2314 от 28.12.2020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</w:t>
      </w:r>
      <w:proofErr w:type="gramEnd"/>
      <w:r w:rsidRPr="009507D3">
        <w:rPr>
          <w:color w:val="000000" w:themeColor="text1"/>
        </w:rPr>
        <w:t xml:space="preserve"> среде", руководствуясь Уставом </w:t>
      </w:r>
      <w:r w:rsidR="009373EF" w:rsidRPr="009507D3">
        <w:rPr>
          <w:color w:val="000000" w:themeColor="text1"/>
        </w:rPr>
        <w:t>Локнянского муниципального округа,    А</w:t>
      </w:r>
      <w:r w:rsidRPr="009507D3">
        <w:rPr>
          <w:color w:val="000000" w:themeColor="text1"/>
        </w:rPr>
        <w:t xml:space="preserve">дминистрация </w:t>
      </w:r>
      <w:r w:rsidR="009373EF" w:rsidRPr="009507D3">
        <w:rPr>
          <w:color w:val="000000" w:themeColor="text1"/>
        </w:rPr>
        <w:t>Локнянского</w:t>
      </w:r>
      <w:r w:rsidRPr="009507D3">
        <w:rPr>
          <w:color w:val="000000" w:themeColor="text1"/>
        </w:rPr>
        <w:t xml:space="preserve"> муниципального </w:t>
      </w:r>
      <w:r w:rsidR="009373EF" w:rsidRPr="009507D3">
        <w:rPr>
          <w:color w:val="000000" w:themeColor="text1"/>
        </w:rPr>
        <w:t xml:space="preserve">округа </w:t>
      </w:r>
      <w:r w:rsidRPr="009507D3">
        <w:rPr>
          <w:b/>
          <w:color w:val="000000" w:themeColor="text1"/>
        </w:rPr>
        <w:t>ПОСТАНОВЛЯЕТ</w:t>
      </w:r>
      <w:r w:rsidRPr="009507D3">
        <w:rPr>
          <w:color w:val="000000" w:themeColor="text1"/>
        </w:rPr>
        <w:t>: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 xml:space="preserve">1. Утвердить Порядок организации сбора отработанных ртутьсодержащих ламп на территории </w:t>
      </w:r>
      <w:r w:rsidR="009373EF" w:rsidRPr="009507D3">
        <w:rPr>
          <w:color w:val="000000" w:themeColor="text1"/>
        </w:rPr>
        <w:t>Локнянского</w:t>
      </w:r>
      <w:r w:rsidRPr="009507D3">
        <w:rPr>
          <w:color w:val="000000" w:themeColor="text1"/>
        </w:rPr>
        <w:t xml:space="preserve"> муниципального </w:t>
      </w:r>
      <w:r w:rsidR="009373EF" w:rsidRPr="009507D3">
        <w:rPr>
          <w:color w:val="000000" w:themeColor="text1"/>
        </w:rPr>
        <w:t>округа</w:t>
      </w:r>
      <w:r w:rsidRPr="009507D3">
        <w:rPr>
          <w:color w:val="000000" w:themeColor="text1"/>
        </w:rPr>
        <w:t xml:space="preserve"> согласно приложению 1.</w:t>
      </w:r>
    </w:p>
    <w:p w:rsidR="00116490" w:rsidRPr="009507D3" w:rsidRDefault="009373EF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2</w:t>
      </w:r>
      <w:r w:rsidR="00116490" w:rsidRPr="009507D3">
        <w:rPr>
          <w:color w:val="000000" w:themeColor="text1"/>
        </w:rPr>
        <w:t xml:space="preserve">. Определить местом первичного сбора </w:t>
      </w:r>
      <w:r w:rsidR="005C4FD4" w:rsidRPr="009507D3">
        <w:rPr>
          <w:color w:val="000000" w:themeColor="text1"/>
        </w:rPr>
        <w:t xml:space="preserve">и накопления </w:t>
      </w:r>
      <w:r w:rsidR="00116490" w:rsidRPr="009507D3">
        <w:rPr>
          <w:color w:val="000000" w:themeColor="text1"/>
        </w:rPr>
        <w:t xml:space="preserve">отработанных ртутьсодержащих ламп </w:t>
      </w:r>
      <w:proofErr w:type="gramStart"/>
      <w:r w:rsidRPr="009507D3">
        <w:rPr>
          <w:color w:val="000000" w:themeColor="text1"/>
        </w:rPr>
        <w:t>–п</w:t>
      </w:r>
      <w:proofErr w:type="gramEnd"/>
      <w:r w:rsidRPr="009507D3">
        <w:rPr>
          <w:color w:val="000000" w:themeColor="text1"/>
        </w:rPr>
        <w:t xml:space="preserve">омещение, расположенное </w:t>
      </w:r>
      <w:r w:rsidR="00116490" w:rsidRPr="009507D3">
        <w:rPr>
          <w:color w:val="000000" w:themeColor="text1"/>
        </w:rPr>
        <w:t xml:space="preserve">по адресу: </w:t>
      </w:r>
      <w:r w:rsidRPr="009507D3">
        <w:rPr>
          <w:color w:val="000000" w:themeColor="text1"/>
        </w:rPr>
        <w:t>п. Локня, пл. Ленина, д. 2А.</w:t>
      </w:r>
    </w:p>
    <w:p w:rsidR="00116490" w:rsidRPr="009507D3" w:rsidRDefault="009373EF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  <w:shd w:val="clear" w:color="auto" w:fill="FFFFFF"/>
        </w:rPr>
        <w:t>3</w:t>
      </w:r>
      <w:r w:rsidR="00116490" w:rsidRPr="009507D3">
        <w:rPr>
          <w:color w:val="000000" w:themeColor="text1"/>
          <w:shd w:val="clear" w:color="auto" w:fill="FFFFFF"/>
        </w:rPr>
        <w:t>. </w:t>
      </w:r>
      <w:r w:rsidR="00116490" w:rsidRPr="009507D3">
        <w:rPr>
          <w:color w:val="000000" w:themeColor="text1"/>
        </w:rPr>
        <w:t xml:space="preserve">Утвердить график работы места сбора </w:t>
      </w:r>
      <w:r w:rsidR="005C4FD4" w:rsidRPr="009507D3">
        <w:rPr>
          <w:color w:val="000000" w:themeColor="text1"/>
        </w:rPr>
        <w:t xml:space="preserve">и накопления </w:t>
      </w:r>
      <w:r w:rsidR="00116490" w:rsidRPr="009507D3">
        <w:rPr>
          <w:color w:val="000000" w:themeColor="text1"/>
        </w:rPr>
        <w:t>отработанных ртутьсодержащих ламп для потребителей </w:t>
      </w:r>
      <w:r w:rsidR="00116490" w:rsidRPr="009507D3">
        <w:rPr>
          <w:color w:val="000000" w:themeColor="text1"/>
          <w:shd w:val="clear" w:color="auto" w:fill="FFFFFF"/>
        </w:rPr>
        <w:t>ртутьсодержащих ламп</w:t>
      </w:r>
      <w:r w:rsidRPr="009507D3">
        <w:rPr>
          <w:color w:val="000000" w:themeColor="text1"/>
          <w:shd w:val="clear" w:color="auto" w:fill="FFFFFF"/>
        </w:rPr>
        <w:t xml:space="preserve"> </w:t>
      </w:r>
      <w:proofErr w:type="gramStart"/>
      <w:r w:rsidRPr="009507D3">
        <w:rPr>
          <w:color w:val="000000" w:themeColor="text1"/>
          <w:shd w:val="clear" w:color="auto" w:fill="FFFFFF"/>
        </w:rPr>
        <w:t>-</w:t>
      </w:r>
      <w:r w:rsidR="00116490" w:rsidRPr="009507D3">
        <w:rPr>
          <w:color w:val="000000" w:themeColor="text1"/>
        </w:rPr>
        <w:t>п</w:t>
      </w:r>
      <w:proofErr w:type="gramEnd"/>
      <w:r w:rsidR="00116490" w:rsidRPr="009507D3">
        <w:rPr>
          <w:color w:val="000000" w:themeColor="text1"/>
        </w:rPr>
        <w:t>оследний понедельник каждого месяца с 09:00 до 1</w:t>
      </w:r>
      <w:r w:rsidR="006B5EED" w:rsidRPr="009507D3">
        <w:rPr>
          <w:color w:val="000000" w:themeColor="text1"/>
        </w:rPr>
        <w:t>2</w:t>
      </w:r>
      <w:r w:rsidR="00116490" w:rsidRPr="009507D3">
        <w:rPr>
          <w:color w:val="000000" w:themeColor="text1"/>
        </w:rPr>
        <w:t>:00.</w:t>
      </w:r>
    </w:p>
    <w:p w:rsidR="00B63C16" w:rsidRPr="009507D3" w:rsidRDefault="00B63C16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4. Администрации Локнянского муниципального округа заключить договор с оператором, осуществляющим сбор, транспортирование, обработку, утилизацию, обезвреживание, хранение отработанных ртутьсодержащих ламп.</w:t>
      </w:r>
    </w:p>
    <w:p w:rsidR="00C62079" w:rsidRPr="009507D3" w:rsidRDefault="00B63C16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  <w:shd w:val="clear" w:color="auto" w:fill="FFFFFF"/>
        </w:rPr>
        <w:t>5</w:t>
      </w:r>
      <w:r w:rsidR="00116490" w:rsidRPr="009507D3">
        <w:rPr>
          <w:color w:val="000000" w:themeColor="text1"/>
          <w:shd w:val="clear" w:color="auto" w:fill="FFFFFF"/>
        </w:rPr>
        <w:t>. </w:t>
      </w:r>
      <w:r w:rsidR="00116490" w:rsidRPr="009507D3">
        <w:rPr>
          <w:color w:val="000000" w:themeColor="text1"/>
        </w:rPr>
        <w:t>Назначить ответственным лицом за организацию первичного сбора отработанных ртутьсодержащих ламп от потребителей </w:t>
      </w:r>
      <w:r w:rsidR="00116490" w:rsidRPr="009507D3">
        <w:rPr>
          <w:color w:val="000000" w:themeColor="text1"/>
          <w:shd w:val="clear" w:color="auto" w:fill="FFFFFF"/>
        </w:rPr>
        <w:t>ртутьсодержащих ламп</w:t>
      </w:r>
      <w:r w:rsidR="00116490" w:rsidRPr="009507D3">
        <w:rPr>
          <w:color w:val="000000" w:themeColor="text1"/>
        </w:rPr>
        <w:t xml:space="preserve">– </w:t>
      </w:r>
      <w:proofErr w:type="gramStart"/>
      <w:r w:rsidR="00116490" w:rsidRPr="009507D3">
        <w:rPr>
          <w:color w:val="000000" w:themeColor="text1"/>
        </w:rPr>
        <w:t>гл</w:t>
      </w:r>
      <w:proofErr w:type="gramEnd"/>
      <w:r w:rsidR="00116490" w:rsidRPr="009507D3">
        <w:rPr>
          <w:color w:val="000000" w:themeColor="text1"/>
        </w:rPr>
        <w:t xml:space="preserve">авного специалиста </w:t>
      </w:r>
      <w:r w:rsidR="009373EF" w:rsidRPr="009507D3">
        <w:rPr>
          <w:color w:val="000000" w:themeColor="text1"/>
        </w:rPr>
        <w:t>Территориального отдела Управления по работе с территориями Администрации Локнянского муниципального округа Баранову Г.А.</w:t>
      </w:r>
    </w:p>
    <w:p w:rsidR="00116490" w:rsidRPr="009507D3" w:rsidRDefault="00B63C16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6</w:t>
      </w:r>
      <w:r w:rsidR="00116490" w:rsidRPr="009507D3">
        <w:rPr>
          <w:color w:val="000000" w:themeColor="text1"/>
        </w:rPr>
        <w:t>.</w:t>
      </w:r>
      <w:r w:rsidR="00D47F45" w:rsidRPr="009507D3">
        <w:rPr>
          <w:color w:val="000000" w:themeColor="text1"/>
        </w:rPr>
        <w:t xml:space="preserve"> Настоящее постановление подлежит обнародованию.</w:t>
      </w:r>
    </w:p>
    <w:p w:rsidR="00116490" w:rsidRPr="009507D3" w:rsidRDefault="00B63C16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7</w:t>
      </w:r>
      <w:r w:rsidR="00116490" w:rsidRPr="009507D3">
        <w:rPr>
          <w:color w:val="000000" w:themeColor="text1"/>
        </w:rPr>
        <w:t>. Контроль за</w:t>
      </w:r>
      <w:r w:rsidR="00D47F45" w:rsidRPr="009507D3">
        <w:rPr>
          <w:color w:val="000000" w:themeColor="text1"/>
        </w:rPr>
        <w:t>исполнением</w:t>
      </w:r>
      <w:r w:rsidR="00116490" w:rsidRPr="009507D3">
        <w:rPr>
          <w:color w:val="000000" w:themeColor="text1"/>
        </w:rPr>
        <w:t xml:space="preserve"> настоящего постановления </w:t>
      </w:r>
      <w:r w:rsidR="00D47F45" w:rsidRPr="009507D3">
        <w:rPr>
          <w:color w:val="000000" w:themeColor="text1"/>
        </w:rPr>
        <w:t>возлагается на начальника Управления по работе с территориями Администрации Локнянского муниципального округа</w:t>
      </w:r>
      <w:r w:rsidR="00116490" w:rsidRPr="009507D3">
        <w:rPr>
          <w:color w:val="000000" w:themeColor="text1"/>
        </w:rPr>
        <w:t>.</w:t>
      </w:r>
    </w:p>
    <w:p w:rsidR="00B63C16" w:rsidRPr="009507D3" w:rsidRDefault="00B63C16" w:rsidP="00D47F4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47F45" w:rsidRPr="009507D3" w:rsidRDefault="00D47F45" w:rsidP="00D47F4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7D3">
        <w:rPr>
          <w:color w:val="000000" w:themeColor="text1"/>
        </w:rPr>
        <w:t xml:space="preserve">Глава Локнянского </w:t>
      </w:r>
    </w:p>
    <w:p w:rsidR="00116490" w:rsidRPr="009507D3" w:rsidRDefault="00D47F45" w:rsidP="00D47F4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7D3">
        <w:rPr>
          <w:color w:val="000000" w:themeColor="text1"/>
        </w:rPr>
        <w:t xml:space="preserve">муниципального округа </w:t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="00512EB0" w:rsidRPr="009507D3">
        <w:rPr>
          <w:color w:val="000000" w:themeColor="text1"/>
        </w:rPr>
        <w:t xml:space="preserve">          </w:t>
      </w:r>
      <w:r w:rsidRPr="009507D3">
        <w:rPr>
          <w:color w:val="000000" w:themeColor="text1"/>
        </w:rPr>
        <w:t>И.Д.Белугин</w:t>
      </w:r>
    </w:p>
    <w:p w:rsidR="00116490" w:rsidRPr="009507D3" w:rsidRDefault="00116490" w:rsidP="00116490">
      <w:pPr>
        <w:pStyle w:val="ac"/>
        <w:shd w:val="clear" w:color="auto" w:fill="FFFFFF"/>
        <w:spacing w:before="0" w:beforeAutospacing="0"/>
        <w:rPr>
          <w:color w:val="000000" w:themeColor="text1"/>
        </w:rPr>
      </w:pPr>
      <w:r w:rsidRPr="009507D3">
        <w:rPr>
          <w:color w:val="000000" w:themeColor="text1"/>
        </w:rPr>
        <w:t> </w:t>
      </w:r>
    </w:p>
    <w:p w:rsidR="00512EB0" w:rsidRPr="009507D3" w:rsidRDefault="009507D3" w:rsidP="009507D3">
      <w:pPr>
        <w:pStyle w:val="ac"/>
        <w:shd w:val="clear" w:color="auto" w:fill="FFFFFF"/>
        <w:spacing w:before="0" w:beforeAutospacing="0"/>
        <w:rPr>
          <w:color w:val="000000" w:themeColor="text1"/>
        </w:rPr>
      </w:pPr>
      <w:r w:rsidRPr="009507D3">
        <w:rPr>
          <w:color w:val="000000" w:themeColor="text1"/>
        </w:rPr>
        <w:t xml:space="preserve">Верно: </w:t>
      </w:r>
      <w:proofErr w:type="spellStart"/>
      <w:r w:rsidRPr="009507D3">
        <w:rPr>
          <w:color w:val="000000" w:themeColor="text1"/>
        </w:rPr>
        <w:t>Новикевич</w:t>
      </w:r>
      <w:proofErr w:type="spellEnd"/>
    </w:p>
    <w:p w:rsidR="00116490" w:rsidRPr="009507D3" w:rsidRDefault="00116490" w:rsidP="00C62079">
      <w:pPr>
        <w:pStyle w:val="ac"/>
        <w:shd w:val="clear" w:color="auto" w:fill="FFFFFF"/>
        <w:spacing w:before="0" w:beforeAutospacing="0"/>
        <w:jc w:val="right"/>
        <w:rPr>
          <w:color w:val="000000" w:themeColor="text1"/>
        </w:rPr>
      </w:pPr>
      <w:r w:rsidRPr="009507D3">
        <w:rPr>
          <w:color w:val="000000" w:themeColor="text1"/>
        </w:rPr>
        <w:lastRenderedPageBreak/>
        <w:t>Приложение № 1</w:t>
      </w:r>
    </w:p>
    <w:p w:rsidR="00116490" w:rsidRPr="009507D3" w:rsidRDefault="00116490" w:rsidP="00A4090F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9507D3">
        <w:rPr>
          <w:color w:val="000000" w:themeColor="text1"/>
        </w:rPr>
        <w:t xml:space="preserve">к постановлению </w:t>
      </w:r>
      <w:r w:rsidR="00D47F45" w:rsidRPr="009507D3">
        <w:rPr>
          <w:color w:val="000000" w:themeColor="text1"/>
        </w:rPr>
        <w:t>А</w:t>
      </w:r>
      <w:r w:rsidRPr="009507D3">
        <w:rPr>
          <w:color w:val="000000" w:themeColor="text1"/>
        </w:rPr>
        <w:t>дминистрации</w:t>
      </w:r>
    </w:p>
    <w:p w:rsidR="00D47F45" w:rsidRPr="009507D3" w:rsidRDefault="00D47F45" w:rsidP="00A4090F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9507D3">
        <w:rPr>
          <w:color w:val="000000" w:themeColor="text1"/>
        </w:rPr>
        <w:t>Локнянского муниципального округа</w:t>
      </w:r>
    </w:p>
    <w:p w:rsidR="00116490" w:rsidRPr="009507D3" w:rsidRDefault="00116490" w:rsidP="00A4090F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9507D3">
        <w:rPr>
          <w:color w:val="000000" w:themeColor="text1"/>
        </w:rPr>
        <w:t xml:space="preserve"> от </w:t>
      </w:r>
      <w:r w:rsidR="00512EB0" w:rsidRPr="009507D3">
        <w:rPr>
          <w:color w:val="000000" w:themeColor="text1"/>
        </w:rPr>
        <w:t>08</w:t>
      </w:r>
      <w:r w:rsidRPr="009507D3">
        <w:rPr>
          <w:color w:val="000000" w:themeColor="text1"/>
        </w:rPr>
        <w:t>.</w:t>
      </w:r>
      <w:r w:rsidR="00512EB0" w:rsidRPr="009507D3">
        <w:rPr>
          <w:color w:val="000000" w:themeColor="text1"/>
        </w:rPr>
        <w:t>10</w:t>
      </w:r>
      <w:r w:rsidRPr="009507D3">
        <w:rPr>
          <w:color w:val="000000" w:themeColor="text1"/>
        </w:rPr>
        <w:t>.202</w:t>
      </w:r>
      <w:r w:rsidR="00D47F45" w:rsidRPr="009507D3">
        <w:rPr>
          <w:color w:val="000000" w:themeColor="text1"/>
        </w:rPr>
        <w:t xml:space="preserve">4  </w:t>
      </w:r>
      <w:r w:rsidRPr="009507D3">
        <w:rPr>
          <w:color w:val="000000" w:themeColor="text1"/>
        </w:rPr>
        <w:t xml:space="preserve">№ </w:t>
      </w:r>
      <w:r w:rsidR="00512EB0" w:rsidRPr="009507D3">
        <w:rPr>
          <w:color w:val="000000" w:themeColor="text1"/>
        </w:rPr>
        <w:t>882-п</w:t>
      </w:r>
    </w:p>
    <w:p w:rsidR="00116490" w:rsidRPr="009507D3" w:rsidRDefault="00116490" w:rsidP="00A4090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7D3">
        <w:rPr>
          <w:color w:val="000000" w:themeColor="text1"/>
        </w:rPr>
        <w:t> </w:t>
      </w:r>
    </w:p>
    <w:p w:rsidR="00116490" w:rsidRPr="009507D3" w:rsidRDefault="00116490" w:rsidP="00D47F4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9507D3">
        <w:rPr>
          <w:b/>
          <w:bCs/>
          <w:color w:val="000000" w:themeColor="text1"/>
        </w:rPr>
        <w:t>ПОРЯДОК</w:t>
      </w:r>
    </w:p>
    <w:p w:rsidR="00116490" w:rsidRPr="009507D3" w:rsidRDefault="00116490" w:rsidP="00D47F4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9507D3">
        <w:rPr>
          <w:b/>
          <w:color w:val="000000" w:themeColor="text1"/>
        </w:rPr>
        <w:t>организации сбора отработанных ртутьсодержащих ламп</w:t>
      </w:r>
      <w:r w:rsidRPr="009507D3">
        <w:rPr>
          <w:b/>
          <w:color w:val="000000" w:themeColor="text1"/>
          <w:shd w:val="clear" w:color="auto" w:fill="FFFFFF"/>
        </w:rPr>
        <w:t> на территории</w:t>
      </w:r>
      <w:r w:rsidRPr="009507D3">
        <w:rPr>
          <w:b/>
          <w:color w:val="000000" w:themeColor="text1"/>
        </w:rPr>
        <w:t> </w:t>
      </w:r>
      <w:r w:rsidR="00A4090F" w:rsidRPr="009507D3">
        <w:rPr>
          <w:b/>
          <w:color w:val="000000" w:themeColor="text1"/>
        </w:rPr>
        <w:t xml:space="preserve">Локнянского </w:t>
      </w:r>
      <w:r w:rsidRPr="009507D3">
        <w:rPr>
          <w:b/>
          <w:color w:val="000000" w:themeColor="text1"/>
        </w:rPr>
        <w:t>муниципального</w:t>
      </w:r>
      <w:r w:rsidR="00A4090F" w:rsidRPr="009507D3">
        <w:rPr>
          <w:b/>
          <w:color w:val="000000" w:themeColor="text1"/>
        </w:rPr>
        <w:t xml:space="preserve"> округа</w:t>
      </w:r>
    </w:p>
    <w:p w:rsidR="00116490" w:rsidRPr="009507D3" w:rsidRDefault="00116490" w:rsidP="00D47F4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7D3">
        <w:rPr>
          <w:color w:val="000000" w:themeColor="text1"/>
        </w:rPr>
        <w:t> </w:t>
      </w:r>
    </w:p>
    <w:p w:rsidR="00116490" w:rsidRPr="009507D3" w:rsidRDefault="00512EB0" w:rsidP="00DC56D4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507D3">
        <w:rPr>
          <w:b/>
          <w:bCs/>
          <w:color w:val="000000" w:themeColor="text1"/>
        </w:rPr>
        <w:t>1.</w:t>
      </w:r>
      <w:r w:rsidR="00116490" w:rsidRPr="009507D3">
        <w:rPr>
          <w:b/>
          <w:bCs/>
          <w:color w:val="000000" w:themeColor="text1"/>
        </w:rPr>
        <w:t> Общие положения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1.1.       Настоящие Порядок устанавливает правила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 Порядок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1.2.       Для целей настоящего Порядка применяются следующие понятия: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b/>
          <w:bCs/>
          <w:color w:val="000000" w:themeColor="text1"/>
        </w:rPr>
        <w:t>"отработанные ртутьсодержащие лампы"</w:t>
      </w:r>
      <w:r w:rsidRPr="009507D3">
        <w:rPr>
          <w:color w:val="000000" w:themeColor="text1"/>
        </w:rPr>
        <w:t xml:space="preserve"> 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9507D3">
        <w:rPr>
          <w:color w:val="000000" w:themeColor="text1"/>
        </w:rPr>
        <w:t>паросветные</w:t>
      </w:r>
      <w:proofErr w:type="spellEnd"/>
      <w:r w:rsidRPr="009507D3">
        <w:rPr>
          <w:color w:val="000000" w:themeColor="text1"/>
        </w:rPr>
        <w:t>);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b/>
          <w:bCs/>
          <w:color w:val="000000" w:themeColor="text1"/>
        </w:rPr>
        <w:t>"потребители ртутьсодержащих ламп"</w:t>
      </w:r>
      <w:r w:rsidRPr="009507D3">
        <w:rPr>
          <w:color w:val="000000" w:themeColor="text1"/>
        </w:rPr>
        <w:t> - юридические лица или индивидуальные предприниматели, физические лица, эксплуатирующие ртутьсодержащие лампы;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b/>
          <w:bCs/>
          <w:color w:val="000000" w:themeColor="text1"/>
        </w:rPr>
        <w:t>"оператор по обращению с отработанными ртутьсодержащими лампами" (далее - оператор)</w:t>
      </w:r>
      <w:r w:rsidRPr="009507D3">
        <w:rPr>
          <w:color w:val="000000" w:themeColor="text1"/>
        </w:rPr>
        <w:t> 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 </w:t>
      </w:r>
      <w:hyperlink r:id="rId5" w:anchor="block_1000" w:history="1">
        <w:r w:rsidRPr="009507D3">
          <w:rPr>
            <w:rStyle w:val="ab"/>
            <w:rFonts w:eastAsiaTheme="majorEastAsia"/>
            <w:color w:val="000000" w:themeColor="text1"/>
          </w:rPr>
          <w:t>порядке</w:t>
        </w:r>
      </w:hyperlink>
      <w:r w:rsidRPr="009507D3">
        <w:rPr>
          <w:color w:val="000000" w:themeColor="text1"/>
        </w:rPr>
        <w:t> 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b/>
          <w:bCs/>
          <w:color w:val="000000" w:themeColor="text1"/>
        </w:rPr>
        <w:t>"место накопления отработанных ртутьсодержащих ламп"</w:t>
      </w:r>
      <w:r w:rsidRPr="009507D3">
        <w:rPr>
          <w:color w:val="000000" w:themeColor="text1"/>
        </w:rPr>
        <w:t> 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b/>
          <w:bCs/>
          <w:color w:val="000000" w:themeColor="text1"/>
        </w:rPr>
        <w:t>"индивидуальная упаковка для отработанных ртутьсодержащих ламп"</w:t>
      </w:r>
      <w:r w:rsidRPr="009507D3">
        <w:rPr>
          <w:color w:val="000000" w:themeColor="text1"/>
        </w:rPr>
        <w:t> 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b/>
          <w:bCs/>
          <w:color w:val="000000" w:themeColor="text1"/>
        </w:rPr>
        <w:t>"транспортная упаковка для отработанных ртутьсодержащих ламп"</w:t>
      </w:r>
      <w:r w:rsidRPr="009507D3">
        <w:rPr>
          <w:color w:val="000000" w:themeColor="text1"/>
        </w:rPr>
        <w:t> 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b/>
          <w:bCs/>
          <w:color w:val="000000" w:themeColor="text1"/>
        </w:rPr>
        <w:t>"герметичность транспортной упаковки"</w:t>
      </w:r>
      <w:r w:rsidRPr="009507D3">
        <w:rPr>
          <w:color w:val="000000" w:themeColor="text1"/>
        </w:rPr>
        <w:t> 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 xml:space="preserve">1.3.       </w:t>
      </w:r>
      <w:proofErr w:type="gramStart"/>
      <w:r w:rsidRPr="009507D3">
        <w:rPr>
          <w:color w:val="000000" w:themeColor="text1"/>
        </w:rPr>
        <w:t>Порядок разработан в соответствии с </w:t>
      </w:r>
      <w:r w:rsidRPr="009507D3">
        <w:rPr>
          <w:color w:val="000000" w:themeColor="text1"/>
          <w:shd w:val="clear" w:color="auto" w:fill="FFFFFF"/>
        </w:rPr>
        <w:t xml:space="preserve">Федеральными законами от 24.06.1998 № 89-ФЗ «Об отходах производства и потребления», от 30.03.1999 № 52-ФЗ «О санитарно-эпидемиологическом благополучии населения», от 10.01.2002 № 7-ФЗ «Об охране окружающей среды», от 06.11.2003 № 131-Ф3 «Об общих принципах организации местного самоуправления </w:t>
      </w:r>
      <w:r w:rsidRPr="009507D3">
        <w:rPr>
          <w:color w:val="000000" w:themeColor="text1"/>
          <w:shd w:val="clear" w:color="auto" w:fill="FFFFFF"/>
        </w:rPr>
        <w:lastRenderedPageBreak/>
        <w:t>в Российской Федерации» и </w:t>
      </w:r>
      <w:r w:rsidRPr="009507D3">
        <w:rPr>
          <w:color w:val="000000" w:themeColor="text1"/>
        </w:rPr>
        <w:t>постановлениями Правительства Российской Федерации </w:t>
      </w:r>
      <w:r w:rsidRPr="009507D3">
        <w:rPr>
          <w:color w:val="000000" w:themeColor="text1"/>
          <w:shd w:val="clear" w:color="auto" w:fill="FFFFFF"/>
        </w:rPr>
        <w:t>от </w:t>
      </w:r>
      <w:r w:rsidRPr="009507D3">
        <w:rPr>
          <w:color w:val="000000" w:themeColor="text1"/>
        </w:rPr>
        <w:t>28.12.2020 № 2314 «Об утверждении Правил обращения с отходами производства и потребления в частиосветительных</w:t>
      </w:r>
      <w:proofErr w:type="gramEnd"/>
      <w:r w:rsidRPr="009507D3">
        <w:rPr>
          <w:color w:val="000000" w:themeColor="text1"/>
        </w:rPr>
        <w:t xml:space="preserve"> </w:t>
      </w:r>
      <w:proofErr w:type="gramStart"/>
      <w:r w:rsidRPr="009507D3">
        <w:rPr>
          <w:color w:val="000000" w:themeColor="text1"/>
        </w:rPr>
        <w:t>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Pr="009507D3">
        <w:rPr>
          <w:color w:val="000000" w:themeColor="text1"/>
          <w:shd w:val="clear" w:color="auto" w:fill="FFFFFF"/>
        </w:rPr>
        <w:t>, </w:t>
      </w:r>
      <w:r w:rsidRPr="009507D3">
        <w:rPr>
          <w:color w:val="000000" w:themeColor="text1"/>
        </w:rPr>
        <w:t>от 01.10.2013 № 860 «Изменения, которые вносятся в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</w:t>
      </w:r>
      <w:proofErr w:type="gramEnd"/>
      <w:r w:rsidRPr="009507D3">
        <w:rPr>
          <w:color w:val="000000" w:themeColor="text1"/>
        </w:rPr>
        <w:t xml:space="preserve"> граждан, вреда животным, растениям и окружающей среде».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1.4.      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 xml:space="preserve">1.5.       Положения настоящего Порядка являются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</w:t>
      </w:r>
      <w:r w:rsidR="006533EA" w:rsidRPr="009507D3">
        <w:rPr>
          <w:color w:val="000000" w:themeColor="text1"/>
        </w:rPr>
        <w:t>округа</w:t>
      </w:r>
      <w:r w:rsidRPr="009507D3">
        <w:rPr>
          <w:color w:val="000000" w:themeColor="text1"/>
        </w:rPr>
        <w:t xml:space="preserve">, не имеющими лицензии на осуществление деятельности по сбору, использованию, обезвреживанию, транспортированию, размещению отходов I - IV класса опасности, физическими лицами, проживающими на территории </w:t>
      </w:r>
      <w:r w:rsidR="00DC56D4" w:rsidRPr="009507D3">
        <w:rPr>
          <w:color w:val="000000" w:themeColor="text1"/>
        </w:rPr>
        <w:t>Локнянского муниципального округа</w:t>
      </w:r>
      <w:r w:rsidRPr="009507D3">
        <w:rPr>
          <w:color w:val="000000" w:themeColor="text1"/>
        </w:rPr>
        <w:t>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 </w:t>
      </w:r>
    </w:p>
    <w:p w:rsidR="00116490" w:rsidRPr="009507D3" w:rsidRDefault="00512EB0" w:rsidP="00512EB0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9507D3">
        <w:rPr>
          <w:b/>
          <w:bCs/>
          <w:color w:val="000000" w:themeColor="text1"/>
        </w:rPr>
        <w:t>2. </w:t>
      </w:r>
      <w:r w:rsidR="00116490" w:rsidRPr="009507D3">
        <w:rPr>
          <w:b/>
          <w:bCs/>
          <w:color w:val="000000" w:themeColor="text1"/>
        </w:rPr>
        <w:t>Организация сбора отработанных ртутьсодержащих ламп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2.1. Сбору в соответствии с Порядком подлежат осветительные устройства и электрические лампы с ртутным заполнением (ртутно-кварцевые, люминесцентные ламы) и содержанием ртути не менее 0,01 %, </w:t>
      </w:r>
      <w:r w:rsidRPr="009507D3">
        <w:rPr>
          <w:b/>
          <w:bCs/>
          <w:color w:val="000000" w:themeColor="text1"/>
        </w:rPr>
        <w:t>"отработанные ртутьсодержащие лампы"</w:t>
      </w:r>
      <w:r w:rsidRPr="009507D3">
        <w:rPr>
          <w:color w:val="000000" w:themeColor="text1"/>
        </w:rPr>
        <w:t> выведенные из эксплуатации и подлежащие утилизации.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2.2. Юридические лица и индивидуальные предприниматели, эксплуатирующие осветительные устройства и электрические ламп</w:t>
      </w:r>
      <w:r w:rsidR="00B63C16" w:rsidRPr="009507D3">
        <w:rPr>
          <w:color w:val="000000" w:themeColor="text1"/>
        </w:rPr>
        <w:t>ы с ртутным заполнением, должны</w:t>
      </w:r>
      <w:r w:rsidRPr="009507D3">
        <w:rPr>
          <w:color w:val="000000" w:themeColor="text1"/>
        </w:rPr>
        <w:t xml:space="preserve"> вести постоянный учет получаемых и отработанных ртутьсодержащих ламп.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9507D3">
        <w:rPr>
          <w:color w:val="000000" w:themeColor="text1"/>
        </w:rPr>
        <w:t xml:space="preserve">2.3. </w:t>
      </w:r>
      <w:proofErr w:type="gramStart"/>
      <w:r w:rsidRPr="009507D3">
        <w:rPr>
          <w:color w:val="000000" w:themeColor="text1"/>
        </w:rPr>
        <w:t>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осуществляют накопление отработанных ртутьсодержащих ламп самостоятельно, заключают соответствующие договоры с оператором по обращению с отработанными ртутьсодержащими лампами (д</w:t>
      </w:r>
      <w:r w:rsidR="005C4FD4" w:rsidRPr="009507D3">
        <w:rPr>
          <w:color w:val="000000" w:themeColor="text1"/>
        </w:rPr>
        <w:t>алее - оператор), осуществляющим</w:t>
      </w:r>
      <w:r w:rsidRPr="009507D3">
        <w:rPr>
          <w:color w:val="000000" w:themeColor="text1"/>
        </w:rPr>
        <w:t xml:space="preserve"> деятельность по сбору, транспортированию, обработке, утилизации, обезвреживанию, хранению отработанных ртутьсодержащих ламп на основании лицензии на осуществление деятельности по</w:t>
      </w:r>
      <w:proofErr w:type="gramEnd"/>
      <w:r w:rsidRPr="009507D3">
        <w:rPr>
          <w:color w:val="000000" w:themeColor="text1"/>
        </w:rPr>
        <w:t xml:space="preserve"> сбору, транспортированию, обработке, утилизации, обезвреживанию и размещению отходов I - IV класса опасности</w:t>
      </w:r>
      <w:r w:rsidRPr="009507D3">
        <w:rPr>
          <w:color w:val="000000" w:themeColor="text1"/>
          <w:shd w:val="clear" w:color="auto" w:fill="FFFFFF"/>
        </w:rPr>
        <w:t>.</w:t>
      </w:r>
    </w:p>
    <w:p w:rsidR="009170A9" w:rsidRPr="009507D3" w:rsidRDefault="009170A9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  <w:shd w:val="clear" w:color="auto" w:fill="FFFFFF"/>
        </w:rPr>
        <w:t xml:space="preserve">2.4. </w:t>
      </w:r>
      <w:r w:rsidR="006533EA" w:rsidRPr="009507D3">
        <w:rPr>
          <w:color w:val="000000" w:themeColor="text1"/>
          <w:shd w:val="clear" w:color="auto" w:fill="FFFFFF"/>
        </w:rPr>
        <w:t xml:space="preserve">Органы местного самоуправления организуют создание мест накопления отработанных ртутьсодержащих ламп, в том числе в случаях, когда </w:t>
      </w:r>
      <w:proofErr w:type="spellStart"/>
      <w:r w:rsidR="006533EA" w:rsidRPr="009507D3">
        <w:rPr>
          <w:color w:val="000000" w:themeColor="text1"/>
          <w:shd w:val="clear" w:color="auto" w:fill="FFFFFF"/>
        </w:rPr>
        <w:t>уоне</w:t>
      </w:r>
      <w:proofErr w:type="spellEnd"/>
      <w:r w:rsidR="006533EA" w:rsidRPr="009507D3">
        <w:rPr>
          <w:color w:val="000000" w:themeColor="text1"/>
          <w:shd w:val="clear" w:color="auto" w:fill="FFFFFF"/>
        </w:rPr>
        <w:t xml:space="preserve"> имеет такой возможности, в силу отсутствия в многоквартирных домах помещений для организации мест накопления</w:t>
      </w:r>
      <w:r w:rsidR="00560DF1" w:rsidRPr="009507D3">
        <w:rPr>
          <w:color w:val="000000" w:themeColor="text1"/>
        </w:rPr>
        <w:t xml:space="preserve"> ртутьсодержащих ламп</w:t>
      </w:r>
      <w:r w:rsidR="006533EA" w:rsidRPr="009507D3">
        <w:rPr>
          <w:b/>
          <w:color w:val="000000" w:themeColor="text1"/>
          <w:shd w:val="clear" w:color="auto" w:fill="FFFFFF"/>
        </w:rPr>
        <w:t>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2.</w:t>
      </w:r>
      <w:r w:rsidR="00C00D25" w:rsidRPr="009507D3">
        <w:rPr>
          <w:color w:val="000000" w:themeColor="text1"/>
        </w:rPr>
        <w:t>5</w:t>
      </w:r>
      <w:r w:rsidRPr="009507D3">
        <w:rPr>
          <w:color w:val="000000" w:themeColor="text1"/>
        </w:rPr>
        <w:t xml:space="preserve"> Сбор и </w:t>
      </w:r>
      <w:r w:rsidR="005C4FD4" w:rsidRPr="009507D3">
        <w:rPr>
          <w:color w:val="000000" w:themeColor="text1"/>
        </w:rPr>
        <w:t>накопление</w:t>
      </w:r>
      <w:r w:rsidRPr="009507D3">
        <w:rPr>
          <w:color w:val="000000" w:themeColor="text1"/>
        </w:rPr>
        <w:t xml:space="preserve"> отработанных ртутьсодержащих ламп от физических лиц, являющихся собственниками, нанимателями, пользователями помещений в жилых домах обеспечивает </w:t>
      </w:r>
      <w:r w:rsidR="005C4FD4" w:rsidRPr="009507D3">
        <w:rPr>
          <w:color w:val="000000" w:themeColor="text1"/>
        </w:rPr>
        <w:t>ТО «Локня»</w:t>
      </w:r>
      <w:r w:rsidRPr="009507D3">
        <w:rPr>
          <w:color w:val="000000" w:themeColor="text1"/>
        </w:rPr>
        <w:t>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2.</w:t>
      </w:r>
      <w:r w:rsidR="00C00D25" w:rsidRPr="009507D3">
        <w:rPr>
          <w:color w:val="000000" w:themeColor="text1"/>
        </w:rPr>
        <w:t>6</w:t>
      </w:r>
      <w:r w:rsidRPr="009507D3">
        <w:rPr>
          <w:color w:val="000000" w:themeColor="text1"/>
        </w:rPr>
        <w:t>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</w:t>
      </w:r>
      <w:r w:rsidR="005C4FD4" w:rsidRPr="009507D3">
        <w:rPr>
          <w:color w:val="000000" w:themeColor="text1"/>
        </w:rPr>
        <w:t>ми</w:t>
      </w:r>
      <w:r w:rsidRPr="009507D3">
        <w:rPr>
          <w:color w:val="000000" w:themeColor="text1"/>
        </w:rPr>
        <w:t xml:space="preserve">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6533EA" w:rsidRPr="009507D3" w:rsidRDefault="006533EA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27. Накопление отработанных ртутьсодержащих ламп производится отдельно от других видов отходов.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lastRenderedPageBreak/>
        <w:t>2.</w:t>
      </w:r>
      <w:r w:rsidR="006533EA" w:rsidRPr="009507D3">
        <w:rPr>
          <w:color w:val="000000" w:themeColor="text1"/>
        </w:rPr>
        <w:t>8</w:t>
      </w:r>
      <w:r w:rsidRPr="009507D3">
        <w:rPr>
          <w:color w:val="000000" w:themeColor="text1"/>
        </w:rPr>
        <w:t>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Не допускается совместное накопление поврежденных и неповрежденных ртутьсодержащих ламп.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  <w:shd w:val="clear" w:color="auto" w:fill="FFFFFF"/>
        </w:rPr>
        <w:t>2.</w:t>
      </w:r>
      <w:r w:rsidR="006533EA" w:rsidRPr="009507D3">
        <w:rPr>
          <w:color w:val="000000" w:themeColor="text1"/>
          <w:shd w:val="clear" w:color="auto" w:fill="FFFFFF"/>
        </w:rPr>
        <w:t>9</w:t>
      </w:r>
      <w:r w:rsidRPr="009507D3">
        <w:rPr>
          <w:color w:val="000000" w:themeColor="text1"/>
          <w:shd w:val="clear" w:color="auto" w:fill="FFFFFF"/>
        </w:rPr>
        <w:t>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  <w:shd w:val="clear" w:color="auto" w:fill="FFFFFF"/>
        </w:rPr>
        <w:t>2.</w:t>
      </w:r>
      <w:r w:rsidR="006533EA" w:rsidRPr="009507D3">
        <w:rPr>
          <w:color w:val="000000" w:themeColor="text1"/>
          <w:shd w:val="clear" w:color="auto" w:fill="FFFFFF"/>
        </w:rPr>
        <w:t>10</w:t>
      </w:r>
      <w:r w:rsidRPr="009507D3">
        <w:rPr>
          <w:color w:val="000000" w:themeColor="text1"/>
          <w:shd w:val="clear" w:color="auto" w:fill="FFFFFF"/>
        </w:rPr>
        <w:t>. </w:t>
      </w:r>
      <w:r w:rsidRPr="009507D3">
        <w:rPr>
          <w:color w:val="000000" w:themeColor="text1"/>
        </w:rPr>
        <w:t>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  <w:shd w:val="clear" w:color="auto" w:fill="FFFFFF"/>
        </w:rPr>
        <w:t>2.</w:t>
      </w:r>
      <w:r w:rsidR="00C00D25" w:rsidRPr="009507D3">
        <w:rPr>
          <w:color w:val="000000" w:themeColor="text1"/>
          <w:shd w:val="clear" w:color="auto" w:fill="FFFFFF"/>
        </w:rPr>
        <w:t>1</w:t>
      </w:r>
      <w:r w:rsidR="006533EA" w:rsidRPr="009507D3">
        <w:rPr>
          <w:color w:val="000000" w:themeColor="text1"/>
          <w:shd w:val="clear" w:color="auto" w:fill="FFFFFF"/>
        </w:rPr>
        <w:t>1</w:t>
      </w:r>
      <w:r w:rsidRPr="009507D3">
        <w:rPr>
          <w:color w:val="000000" w:themeColor="text1"/>
          <w:shd w:val="clear" w:color="auto" w:fill="FFFFFF"/>
        </w:rPr>
        <w:t>. </w:t>
      </w:r>
      <w:r w:rsidRPr="009507D3">
        <w:rPr>
          <w:color w:val="000000" w:themeColor="text1"/>
        </w:rPr>
        <w:t>Транспортирование отработанных ртутьсодержащих ламп осуществляется оператором в соответствии с требованиями </w:t>
      </w:r>
      <w:hyperlink r:id="rId6" w:anchor="block_16" w:history="1">
        <w:r w:rsidRPr="009507D3">
          <w:rPr>
            <w:rStyle w:val="ab"/>
            <w:rFonts w:eastAsiaTheme="majorEastAsia"/>
            <w:color w:val="000000" w:themeColor="text1"/>
          </w:rPr>
          <w:t>статьи 16</w:t>
        </w:r>
      </w:hyperlink>
      <w:r w:rsidRPr="009507D3">
        <w:rPr>
          <w:color w:val="000000" w:themeColor="text1"/>
        </w:rPr>
        <w:t xml:space="preserve"> Федерального закона "Об отходах производства и потребления". </w:t>
      </w:r>
      <w:proofErr w:type="gramStart"/>
      <w:r w:rsidRPr="009507D3">
        <w:rPr>
          <w:color w:val="000000" w:themeColor="text1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DC56D4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  <w:shd w:val="clear" w:color="auto" w:fill="FFFFFF"/>
        </w:rPr>
        <w:t>2.</w:t>
      </w:r>
      <w:r w:rsidRPr="009507D3">
        <w:rPr>
          <w:color w:val="000000" w:themeColor="text1"/>
        </w:rPr>
        <w:t>1</w:t>
      </w:r>
      <w:r w:rsidR="00C00D25" w:rsidRPr="009507D3">
        <w:rPr>
          <w:color w:val="000000" w:themeColor="text1"/>
        </w:rPr>
        <w:t>2</w:t>
      </w:r>
      <w:r w:rsidRPr="009507D3">
        <w:rPr>
          <w:color w:val="000000" w:themeColor="text1"/>
        </w:rPr>
        <w:t>. Сбор отработанных ртутьсодержащих ламп у потребителей осуществляют операторы в местах накопления отр</w:t>
      </w:r>
      <w:r w:rsidR="00DC56D4" w:rsidRPr="009507D3">
        <w:rPr>
          <w:color w:val="000000" w:themeColor="text1"/>
        </w:rPr>
        <w:t>аботанных ртутьсодержащих ламп.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  <w:shd w:val="clear" w:color="auto" w:fill="FFFFFF"/>
        </w:rPr>
        <w:t>2.</w:t>
      </w:r>
      <w:r w:rsidRPr="009507D3">
        <w:rPr>
          <w:color w:val="000000" w:themeColor="text1"/>
        </w:rPr>
        <w:t>1</w:t>
      </w:r>
      <w:r w:rsidR="00B63C16" w:rsidRPr="009507D3">
        <w:rPr>
          <w:color w:val="000000" w:themeColor="text1"/>
        </w:rPr>
        <w:t>3</w:t>
      </w:r>
      <w:r w:rsidRPr="009507D3">
        <w:rPr>
          <w:color w:val="000000" w:themeColor="text1"/>
        </w:rPr>
        <w:t>. Захоронение отработанных ртутьсодержащих ламп запрещено.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  <w:shd w:val="clear" w:color="auto" w:fill="FFFFFF"/>
        </w:rPr>
        <w:t> </w:t>
      </w:r>
    </w:p>
    <w:p w:rsidR="00116490" w:rsidRPr="009507D3" w:rsidRDefault="00512EB0" w:rsidP="00512EB0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9507D3">
        <w:rPr>
          <w:b/>
          <w:bCs/>
          <w:color w:val="000000" w:themeColor="text1"/>
        </w:rPr>
        <w:t>3. </w:t>
      </w:r>
      <w:r w:rsidR="00116490" w:rsidRPr="009507D3">
        <w:rPr>
          <w:b/>
          <w:bCs/>
          <w:color w:val="000000" w:themeColor="text1"/>
        </w:rPr>
        <w:t>Информирование населения</w:t>
      </w:r>
    </w:p>
    <w:p w:rsidR="00116490" w:rsidRPr="009507D3" w:rsidRDefault="00C00D25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 xml:space="preserve">3.1. Информирование о порядке сбора </w:t>
      </w:r>
      <w:r w:rsidRPr="009507D3">
        <w:rPr>
          <w:color w:val="000000" w:themeColor="text1"/>
          <w:shd w:val="clear" w:color="auto" w:fill="FFFFFF"/>
        </w:rPr>
        <w:t xml:space="preserve">отработанных ртутьсодержащих </w:t>
      </w:r>
      <w:r w:rsidRPr="009507D3">
        <w:rPr>
          <w:color w:val="000000" w:themeColor="text1"/>
        </w:rPr>
        <w:t xml:space="preserve">ламп </w:t>
      </w:r>
      <w:r w:rsidR="00116490" w:rsidRPr="009507D3">
        <w:rPr>
          <w:color w:val="000000" w:themeColor="text1"/>
          <w:shd w:val="clear" w:color="auto" w:fill="FFFFFF"/>
        </w:rPr>
        <w:t>осуществляется</w:t>
      </w:r>
      <w:r w:rsidR="00DC56D4" w:rsidRPr="009507D3">
        <w:rPr>
          <w:color w:val="000000" w:themeColor="text1"/>
          <w:shd w:val="clear" w:color="auto" w:fill="FFFFFF"/>
        </w:rPr>
        <w:t xml:space="preserve"> Администрацией Локнянского муниципального округа</w:t>
      </w:r>
      <w:r w:rsidRPr="009507D3">
        <w:rPr>
          <w:color w:val="000000" w:themeColor="text1"/>
          <w:shd w:val="clear" w:color="auto" w:fill="FFFFFF"/>
        </w:rPr>
        <w:t xml:space="preserve">, </w:t>
      </w:r>
      <w:r w:rsidR="00116490" w:rsidRPr="009507D3">
        <w:rPr>
          <w:color w:val="000000" w:themeColor="text1"/>
        </w:rPr>
        <w:t>оператором по обращению с отработанными ртутьсодержащими лампами</w:t>
      </w:r>
      <w:r w:rsidR="00116490" w:rsidRPr="009507D3">
        <w:rPr>
          <w:color w:val="000000" w:themeColor="text1"/>
          <w:shd w:val="clear" w:color="auto" w:fill="FFFFFF"/>
        </w:rPr>
        <w:t>.</w:t>
      </w:r>
    </w:p>
    <w:p w:rsidR="006533EA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9507D3">
        <w:rPr>
          <w:color w:val="000000" w:themeColor="text1"/>
          <w:shd w:val="clear" w:color="auto" w:fill="FFFFFF"/>
        </w:rPr>
        <w:t xml:space="preserve">3.2. Информация о порядке </w:t>
      </w:r>
      <w:r w:rsidR="005C4FD4" w:rsidRPr="009507D3">
        <w:rPr>
          <w:color w:val="000000" w:themeColor="text1"/>
          <w:shd w:val="clear" w:color="auto" w:fill="FFFFFF"/>
        </w:rPr>
        <w:t>сбора и местах приема и накопления</w:t>
      </w:r>
      <w:r w:rsidRPr="009507D3">
        <w:rPr>
          <w:color w:val="000000" w:themeColor="text1"/>
          <w:shd w:val="clear" w:color="auto" w:fill="FFFFFF"/>
        </w:rPr>
        <w:t xml:space="preserve"> отработанных ртутьсодержащих </w:t>
      </w:r>
      <w:r w:rsidRPr="009507D3">
        <w:rPr>
          <w:color w:val="000000" w:themeColor="text1"/>
        </w:rPr>
        <w:t>ламп </w:t>
      </w:r>
      <w:r w:rsidRPr="009507D3">
        <w:rPr>
          <w:color w:val="000000" w:themeColor="text1"/>
          <w:shd w:val="clear" w:color="auto" w:fill="FFFFFF"/>
        </w:rPr>
        <w:t xml:space="preserve">размещается на официальном сайте </w:t>
      </w:r>
      <w:r w:rsidR="00DC56D4" w:rsidRPr="009507D3">
        <w:rPr>
          <w:color w:val="000000" w:themeColor="text1"/>
          <w:shd w:val="clear" w:color="auto" w:fill="FFFFFF"/>
        </w:rPr>
        <w:t>Администрации округа</w:t>
      </w:r>
      <w:r w:rsidR="006533EA" w:rsidRPr="009507D3">
        <w:rPr>
          <w:color w:val="000000" w:themeColor="text1"/>
          <w:shd w:val="clear" w:color="auto" w:fill="FFFFFF"/>
        </w:rPr>
        <w:t> в сети Интернет</w:t>
      </w:r>
      <w:r w:rsidR="00355E41" w:rsidRPr="009507D3">
        <w:rPr>
          <w:color w:val="000000" w:themeColor="text1"/>
          <w:shd w:val="clear" w:color="auto" w:fill="FFFFFF"/>
        </w:rPr>
        <w:t xml:space="preserve"> и районной газете «Восход»</w:t>
      </w:r>
      <w:r w:rsidR="006533EA" w:rsidRPr="009507D3">
        <w:rPr>
          <w:color w:val="000000" w:themeColor="text1"/>
          <w:shd w:val="clear" w:color="auto" w:fill="FFFFFF"/>
        </w:rPr>
        <w:t>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  <w:shd w:val="clear" w:color="auto" w:fill="FFFFFF"/>
        </w:rPr>
        <w:t>3.4. Размещению подлежит следующая информация: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  <w:shd w:val="clear" w:color="auto" w:fill="FFFFFF"/>
        </w:rPr>
        <w:t>- порядок организации сбора отработанных ртутьсодержащих ламп;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 xml:space="preserve">- места приема </w:t>
      </w:r>
      <w:r w:rsidR="005C4FD4" w:rsidRPr="009507D3">
        <w:rPr>
          <w:color w:val="000000" w:themeColor="text1"/>
        </w:rPr>
        <w:t xml:space="preserve">и накопления </w:t>
      </w:r>
      <w:r w:rsidRPr="009507D3">
        <w:rPr>
          <w:color w:val="000000" w:themeColor="text1"/>
        </w:rPr>
        <w:t>отработанных ртутьсодер</w:t>
      </w:r>
      <w:r w:rsidR="002161C8" w:rsidRPr="009507D3">
        <w:rPr>
          <w:color w:val="000000" w:themeColor="text1"/>
        </w:rPr>
        <w:t>жащих ламп.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 xml:space="preserve"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</w:t>
      </w:r>
      <w:r w:rsidR="00DC56D4" w:rsidRPr="009507D3">
        <w:rPr>
          <w:color w:val="000000" w:themeColor="text1"/>
        </w:rPr>
        <w:t>Псковской области</w:t>
      </w:r>
      <w:r w:rsidRPr="009507D3">
        <w:rPr>
          <w:color w:val="000000" w:themeColor="text1"/>
        </w:rPr>
        <w:t>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3.6. Обращения населения, руководителей предприятий, организаций по организации определения места первичного сбора и размещения отработанных рт</w:t>
      </w:r>
      <w:r w:rsidR="00DC56D4" w:rsidRPr="009507D3">
        <w:rPr>
          <w:color w:val="000000" w:themeColor="text1"/>
        </w:rPr>
        <w:t>утьсодержащих ламп принимаются А</w:t>
      </w:r>
      <w:r w:rsidRPr="009507D3">
        <w:rPr>
          <w:color w:val="000000" w:themeColor="text1"/>
        </w:rPr>
        <w:t xml:space="preserve">дминистрацией </w:t>
      </w:r>
      <w:r w:rsidR="00DC56D4" w:rsidRPr="009507D3">
        <w:rPr>
          <w:color w:val="000000" w:themeColor="text1"/>
        </w:rPr>
        <w:t>Локнянского муниципального округа</w:t>
      </w:r>
      <w:r w:rsidRPr="009507D3">
        <w:rPr>
          <w:color w:val="000000" w:themeColor="text1"/>
        </w:rPr>
        <w:t>.</w:t>
      </w: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 </w:t>
      </w:r>
      <w:bookmarkStart w:id="2" w:name="_GoBack"/>
      <w:bookmarkEnd w:id="2"/>
    </w:p>
    <w:sectPr w:rsidR="00116490" w:rsidRPr="009507D3" w:rsidSect="009507D3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A06"/>
    <w:rsid w:val="00004938"/>
    <w:rsid w:val="00005FAA"/>
    <w:rsid w:val="00041DB9"/>
    <w:rsid w:val="000B23A6"/>
    <w:rsid w:val="00116490"/>
    <w:rsid w:val="0018276C"/>
    <w:rsid w:val="0021105A"/>
    <w:rsid w:val="002161C8"/>
    <w:rsid w:val="00290595"/>
    <w:rsid w:val="0029747A"/>
    <w:rsid w:val="002D1BBF"/>
    <w:rsid w:val="002D3001"/>
    <w:rsid w:val="00355E41"/>
    <w:rsid w:val="00373252"/>
    <w:rsid w:val="00444A7F"/>
    <w:rsid w:val="004942C2"/>
    <w:rsid w:val="004A1295"/>
    <w:rsid w:val="004B0A01"/>
    <w:rsid w:val="004C08C5"/>
    <w:rsid w:val="004E2EDE"/>
    <w:rsid w:val="00512EB0"/>
    <w:rsid w:val="00535893"/>
    <w:rsid w:val="00560DF1"/>
    <w:rsid w:val="00590E93"/>
    <w:rsid w:val="005C4FD4"/>
    <w:rsid w:val="00605FDF"/>
    <w:rsid w:val="00610C21"/>
    <w:rsid w:val="0064144D"/>
    <w:rsid w:val="00644C8C"/>
    <w:rsid w:val="006533EA"/>
    <w:rsid w:val="006839C1"/>
    <w:rsid w:val="006B0E75"/>
    <w:rsid w:val="006B5EED"/>
    <w:rsid w:val="006D28F1"/>
    <w:rsid w:val="00700B72"/>
    <w:rsid w:val="00722839"/>
    <w:rsid w:val="00804F29"/>
    <w:rsid w:val="008200C7"/>
    <w:rsid w:val="00884EC0"/>
    <w:rsid w:val="009170A9"/>
    <w:rsid w:val="0093381F"/>
    <w:rsid w:val="009373EF"/>
    <w:rsid w:val="009507D3"/>
    <w:rsid w:val="009B0A4C"/>
    <w:rsid w:val="009F3105"/>
    <w:rsid w:val="00A4090F"/>
    <w:rsid w:val="00A76A06"/>
    <w:rsid w:val="00A907A7"/>
    <w:rsid w:val="00AD5F3D"/>
    <w:rsid w:val="00B63C16"/>
    <w:rsid w:val="00B838A4"/>
    <w:rsid w:val="00BC59E7"/>
    <w:rsid w:val="00BC6625"/>
    <w:rsid w:val="00BD1BEB"/>
    <w:rsid w:val="00C00D25"/>
    <w:rsid w:val="00C62079"/>
    <w:rsid w:val="00C86963"/>
    <w:rsid w:val="00CB7B77"/>
    <w:rsid w:val="00D14725"/>
    <w:rsid w:val="00D26724"/>
    <w:rsid w:val="00D47F45"/>
    <w:rsid w:val="00D75FFB"/>
    <w:rsid w:val="00DC56D4"/>
    <w:rsid w:val="00E31495"/>
    <w:rsid w:val="00F0149F"/>
    <w:rsid w:val="00F7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7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67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67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2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7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67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67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D26724"/>
    <w:pPr>
      <w:widowControl w:val="0"/>
      <w:adjustRightInd w:val="0"/>
      <w:spacing w:before="239" w:after="120" w:line="240" w:lineRule="auto"/>
    </w:pPr>
    <w:rPr>
      <w:rFonts w:ascii="Arial" w:eastAsia="Andale Sans UI" w:hAnsi="Arial" w:cs="Tahoma"/>
      <w:sz w:val="28"/>
      <w:szCs w:val="20"/>
    </w:rPr>
  </w:style>
  <w:style w:type="character" w:customStyle="1" w:styleId="a4">
    <w:name w:val="Название Знак"/>
    <w:link w:val="a3"/>
    <w:rsid w:val="00D26724"/>
    <w:rPr>
      <w:rFonts w:ascii="Arial" w:eastAsia="Andale Sans UI" w:hAnsi="Arial" w:cs="Tahoma"/>
      <w:sz w:val="28"/>
      <w:lang w:eastAsia="ru-RU"/>
    </w:rPr>
  </w:style>
  <w:style w:type="character" w:styleId="a5">
    <w:name w:val="Strong"/>
    <w:qFormat/>
    <w:rsid w:val="00D26724"/>
    <w:rPr>
      <w:b/>
      <w:bCs/>
    </w:rPr>
  </w:style>
  <w:style w:type="character" w:styleId="a6">
    <w:name w:val="Emphasis"/>
    <w:qFormat/>
    <w:rsid w:val="00D26724"/>
    <w:rPr>
      <w:i/>
      <w:iCs/>
    </w:rPr>
  </w:style>
  <w:style w:type="paragraph" w:styleId="a7">
    <w:name w:val="No Spacing"/>
    <w:link w:val="a8"/>
    <w:qFormat/>
    <w:rsid w:val="00D26724"/>
    <w:rPr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26724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B77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5FD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16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7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67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67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2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7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67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67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D26724"/>
    <w:pPr>
      <w:widowControl w:val="0"/>
      <w:adjustRightInd w:val="0"/>
      <w:spacing w:before="239" w:after="120" w:line="240" w:lineRule="auto"/>
    </w:pPr>
    <w:rPr>
      <w:rFonts w:ascii="Arial" w:eastAsia="Andale Sans UI" w:hAnsi="Arial" w:cs="Tahoma"/>
      <w:sz w:val="28"/>
      <w:szCs w:val="20"/>
    </w:rPr>
  </w:style>
  <w:style w:type="character" w:customStyle="1" w:styleId="a4">
    <w:name w:val="Название Знак"/>
    <w:link w:val="a3"/>
    <w:rsid w:val="00D26724"/>
    <w:rPr>
      <w:rFonts w:ascii="Arial" w:eastAsia="Andale Sans UI" w:hAnsi="Arial" w:cs="Tahoma"/>
      <w:sz w:val="28"/>
      <w:lang w:eastAsia="ru-RU"/>
    </w:rPr>
  </w:style>
  <w:style w:type="character" w:styleId="a5">
    <w:name w:val="Strong"/>
    <w:qFormat/>
    <w:rsid w:val="00D26724"/>
    <w:rPr>
      <w:b/>
      <w:bCs/>
    </w:rPr>
  </w:style>
  <w:style w:type="character" w:styleId="a6">
    <w:name w:val="Emphasis"/>
    <w:qFormat/>
    <w:rsid w:val="00D26724"/>
    <w:rPr>
      <w:i/>
      <w:iCs/>
    </w:rPr>
  </w:style>
  <w:style w:type="paragraph" w:styleId="a7">
    <w:name w:val="No Spacing"/>
    <w:link w:val="a8"/>
    <w:qFormat/>
    <w:rsid w:val="00D26724"/>
    <w:rPr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26724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B77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5FD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16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12084/7a58987b486424ad79b62aa427dab1df/" TargetMode="External"/><Relationship Id="rId5" Type="http://schemas.openxmlformats.org/officeDocument/2006/relationships/hyperlink" Target="https://base.garant.ru/400160744/fee2d62c31275c902ce1249028a80e68/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</dc:creator>
  <cp:lastModifiedBy>user</cp:lastModifiedBy>
  <cp:revision>7</cp:revision>
  <cp:lastPrinted>2024-10-08T08:50:00Z</cp:lastPrinted>
  <dcterms:created xsi:type="dcterms:W3CDTF">2024-10-03T08:08:00Z</dcterms:created>
  <dcterms:modified xsi:type="dcterms:W3CDTF">2024-10-08T08:51:00Z</dcterms:modified>
</cp:coreProperties>
</file>