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62DA" w:rsidRPr="007F4E35" w:rsidRDefault="00071629" w:rsidP="006762DA">
      <w:pPr>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60007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0075" cy="781050"/>
                    </a:xfrm>
                    <a:prstGeom prst="rect">
                      <a:avLst/>
                    </a:prstGeom>
                    <a:solidFill>
                      <a:srgbClr val="FFFFFF"/>
                    </a:solidFill>
                    <a:ln w="9525">
                      <a:noFill/>
                      <a:miter lim="800000"/>
                      <a:headEnd/>
                      <a:tailEnd/>
                    </a:ln>
                  </pic:spPr>
                </pic:pic>
              </a:graphicData>
            </a:graphic>
          </wp:inline>
        </w:drawing>
      </w:r>
    </w:p>
    <w:p w:rsidR="00E33CC3" w:rsidRPr="000A11CF" w:rsidRDefault="00E33CC3" w:rsidP="00E33CC3">
      <w:pPr>
        <w:jc w:val="center"/>
        <w:rPr>
          <w:rFonts w:ascii="Times New Roman" w:hAnsi="Times New Roman"/>
          <w:b/>
          <w:sz w:val="26"/>
          <w:szCs w:val="26"/>
        </w:rPr>
      </w:pPr>
      <w:r w:rsidRPr="000A11CF">
        <w:rPr>
          <w:rFonts w:ascii="Times New Roman" w:hAnsi="Times New Roman"/>
          <w:b/>
          <w:sz w:val="26"/>
          <w:szCs w:val="26"/>
        </w:rPr>
        <w:t>Муниципальное образование</w:t>
      </w:r>
    </w:p>
    <w:p w:rsidR="00E33CC3" w:rsidRPr="000A11CF" w:rsidRDefault="00E33CC3" w:rsidP="00E33CC3">
      <w:pPr>
        <w:jc w:val="center"/>
        <w:rPr>
          <w:rFonts w:ascii="Times New Roman" w:hAnsi="Times New Roman"/>
          <w:b/>
          <w:sz w:val="26"/>
          <w:szCs w:val="26"/>
        </w:rPr>
      </w:pPr>
      <w:r w:rsidRPr="000A11CF">
        <w:rPr>
          <w:rFonts w:ascii="Times New Roman" w:hAnsi="Times New Roman"/>
          <w:b/>
          <w:sz w:val="26"/>
          <w:szCs w:val="26"/>
        </w:rPr>
        <w:t>«Локнянский муниципальный округ»</w:t>
      </w:r>
    </w:p>
    <w:p w:rsidR="00E33CC3" w:rsidRPr="000A11CF" w:rsidRDefault="00E33CC3" w:rsidP="00E33CC3">
      <w:pPr>
        <w:jc w:val="center"/>
        <w:rPr>
          <w:rFonts w:ascii="Times New Roman" w:hAnsi="Times New Roman"/>
          <w:b/>
          <w:sz w:val="26"/>
          <w:szCs w:val="26"/>
        </w:rPr>
      </w:pPr>
      <w:r w:rsidRPr="000A11CF">
        <w:rPr>
          <w:rFonts w:ascii="Times New Roman" w:hAnsi="Times New Roman"/>
          <w:b/>
          <w:sz w:val="26"/>
          <w:szCs w:val="26"/>
        </w:rPr>
        <w:t>Псковской области</w:t>
      </w:r>
    </w:p>
    <w:p w:rsidR="00E33CC3" w:rsidRPr="000A11CF" w:rsidRDefault="00E33CC3" w:rsidP="00E33CC3">
      <w:pPr>
        <w:jc w:val="center"/>
        <w:rPr>
          <w:rFonts w:ascii="Times New Roman" w:hAnsi="Times New Roman"/>
          <w:b/>
          <w:sz w:val="26"/>
          <w:szCs w:val="26"/>
        </w:rPr>
      </w:pPr>
    </w:p>
    <w:p w:rsidR="00E33CC3" w:rsidRPr="000A11CF" w:rsidRDefault="00E33CC3" w:rsidP="00E33CC3">
      <w:pPr>
        <w:jc w:val="center"/>
        <w:rPr>
          <w:rFonts w:ascii="Times New Roman" w:hAnsi="Times New Roman"/>
          <w:b/>
          <w:sz w:val="26"/>
          <w:szCs w:val="26"/>
        </w:rPr>
      </w:pPr>
      <w:r w:rsidRPr="000A11CF">
        <w:rPr>
          <w:rFonts w:ascii="Times New Roman" w:hAnsi="Times New Roman"/>
          <w:b/>
          <w:sz w:val="26"/>
          <w:szCs w:val="26"/>
        </w:rPr>
        <w:t>Администрация Локнянского муниципального округа</w:t>
      </w:r>
    </w:p>
    <w:p w:rsidR="00E33CC3" w:rsidRPr="000A11CF" w:rsidRDefault="00E33CC3" w:rsidP="00E33CC3">
      <w:pPr>
        <w:jc w:val="center"/>
        <w:rPr>
          <w:rFonts w:ascii="Times New Roman" w:hAnsi="Times New Roman"/>
          <w:sz w:val="26"/>
          <w:szCs w:val="26"/>
        </w:rPr>
      </w:pPr>
    </w:p>
    <w:p w:rsidR="00014C92" w:rsidRPr="00F25B66" w:rsidRDefault="00E33CC3" w:rsidP="00F25B66">
      <w:pPr>
        <w:pStyle w:val="2"/>
        <w:numPr>
          <w:ilvl w:val="1"/>
          <w:numId w:val="2"/>
        </w:numPr>
        <w:rPr>
          <w:rFonts w:ascii="Times New Roman" w:hAnsi="Times New Roman"/>
          <w:i w:val="0"/>
          <w:sz w:val="32"/>
          <w:highlight w:val="yellow"/>
        </w:rPr>
      </w:pPr>
      <w:r w:rsidRPr="00F25B66">
        <w:rPr>
          <w:rFonts w:ascii="Times New Roman" w:hAnsi="Times New Roman"/>
          <w:i w:val="0"/>
          <w:sz w:val="32"/>
        </w:rPr>
        <w:t>ПОСТАНОВЛЕНИЕ</w:t>
      </w:r>
    </w:p>
    <w:p w:rsidR="00E33CC3" w:rsidRPr="00DB461E" w:rsidRDefault="00481B07" w:rsidP="00E33CC3">
      <w:pPr>
        <w:pStyle w:val="2"/>
        <w:numPr>
          <w:ilvl w:val="1"/>
          <w:numId w:val="2"/>
        </w:numPr>
        <w:rPr>
          <w:rFonts w:ascii="Times New Roman" w:hAnsi="Times New Roman"/>
          <w:sz w:val="32"/>
          <w:highlight w:val="yellow"/>
        </w:rPr>
      </w:pPr>
      <w:r w:rsidRPr="00F25B66">
        <w:rPr>
          <w:rFonts w:ascii="Times New Roman" w:hAnsi="Times New Roman"/>
          <w:sz w:val="32"/>
        </w:rPr>
        <w:t xml:space="preserve">  </w:t>
      </w:r>
      <w:r w:rsidRPr="00F25B66">
        <w:rPr>
          <w:rFonts w:ascii="Times New Roman" w:hAnsi="Times New Roman"/>
          <w:sz w:val="32"/>
          <w:highlight w:val="yellow"/>
        </w:rPr>
        <w:t xml:space="preserve"> </w:t>
      </w:r>
    </w:p>
    <w:p w:rsidR="00E33CC3" w:rsidRDefault="00E33CC3" w:rsidP="00E33CC3">
      <w:pPr>
        <w:jc w:val="center"/>
        <w:rPr>
          <w:sz w:val="26"/>
          <w:szCs w:val="26"/>
        </w:rPr>
      </w:pPr>
    </w:p>
    <w:p w:rsidR="00E33CC3" w:rsidRPr="00F15B35" w:rsidRDefault="00E33CC3" w:rsidP="00E33CC3">
      <w:pPr>
        <w:rPr>
          <w:rFonts w:ascii="Times New Roman" w:hAnsi="Times New Roman"/>
          <w:sz w:val="26"/>
          <w:szCs w:val="26"/>
        </w:rPr>
      </w:pPr>
      <w:r w:rsidRPr="00F25B66">
        <w:rPr>
          <w:rFonts w:ascii="Times New Roman" w:hAnsi="Times New Roman"/>
          <w:sz w:val="26"/>
          <w:szCs w:val="26"/>
        </w:rPr>
        <w:t xml:space="preserve">от </w:t>
      </w:r>
      <w:r w:rsidR="0029592F" w:rsidRPr="00F25B66">
        <w:rPr>
          <w:rFonts w:ascii="Times New Roman" w:hAnsi="Times New Roman"/>
          <w:sz w:val="26"/>
          <w:szCs w:val="26"/>
        </w:rPr>
        <w:t xml:space="preserve"> </w:t>
      </w:r>
      <w:r w:rsidR="00181BF2">
        <w:rPr>
          <w:rFonts w:ascii="Times New Roman" w:hAnsi="Times New Roman"/>
          <w:sz w:val="26"/>
          <w:szCs w:val="26"/>
        </w:rPr>
        <w:t>29</w:t>
      </w:r>
      <w:r w:rsidR="00481B07" w:rsidRPr="00F25B66">
        <w:rPr>
          <w:rFonts w:ascii="Times New Roman" w:hAnsi="Times New Roman"/>
          <w:sz w:val="26"/>
          <w:szCs w:val="26"/>
        </w:rPr>
        <w:t>.</w:t>
      </w:r>
      <w:r w:rsidR="00181BF2">
        <w:rPr>
          <w:rFonts w:ascii="Times New Roman" w:hAnsi="Times New Roman"/>
          <w:sz w:val="26"/>
          <w:szCs w:val="26"/>
        </w:rPr>
        <w:t>01</w:t>
      </w:r>
      <w:r w:rsidRPr="00F25B66">
        <w:rPr>
          <w:rFonts w:ascii="Times New Roman" w:hAnsi="Times New Roman"/>
          <w:sz w:val="26"/>
          <w:szCs w:val="26"/>
        </w:rPr>
        <w:t>.202</w:t>
      </w:r>
      <w:r w:rsidR="00FA4FA4" w:rsidRPr="00F25B66">
        <w:rPr>
          <w:rFonts w:ascii="Times New Roman" w:hAnsi="Times New Roman"/>
          <w:sz w:val="26"/>
          <w:szCs w:val="26"/>
        </w:rPr>
        <w:t>6</w:t>
      </w:r>
      <w:r w:rsidR="00106E69">
        <w:rPr>
          <w:rFonts w:ascii="Times New Roman" w:hAnsi="Times New Roman"/>
          <w:sz w:val="26"/>
          <w:szCs w:val="26"/>
        </w:rPr>
        <w:t xml:space="preserve"> </w:t>
      </w:r>
      <w:r w:rsidR="004E430B" w:rsidRPr="00F25B66">
        <w:rPr>
          <w:rFonts w:ascii="Times New Roman" w:hAnsi="Times New Roman"/>
          <w:sz w:val="26"/>
          <w:szCs w:val="26"/>
        </w:rPr>
        <w:tab/>
      </w:r>
      <w:r w:rsidR="004E430B" w:rsidRPr="00F25B66">
        <w:rPr>
          <w:rFonts w:ascii="Times New Roman" w:hAnsi="Times New Roman"/>
          <w:sz w:val="26"/>
          <w:szCs w:val="26"/>
        </w:rPr>
        <w:tab/>
      </w:r>
      <w:r w:rsidR="004E430B" w:rsidRPr="00F25B66">
        <w:rPr>
          <w:rFonts w:ascii="Times New Roman" w:hAnsi="Times New Roman"/>
          <w:sz w:val="26"/>
          <w:szCs w:val="26"/>
        </w:rPr>
        <w:tab/>
      </w:r>
      <w:r w:rsidR="004E430B" w:rsidRPr="00F25B66">
        <w:rPr>
          <w:rFonts w:ascii="Times New Roman" w:hAnsi="Times New Roman"/>
          <w:sz w:val="26"/>
          <w:szCs w:val="26"/>
        </w:rPr>
        <w:tab/>
        <w:t xml:space="preserve">   </w:t>
      </w:r>
      <w:r w:rsidRPr="00F25B66">
        <w:rPr>
          <w:rFonts w:ascii="Times New Roman" w:hAnsi="Times New Roman"/>
          <w:sz w:val="26"/>
          <w:szCs w:val="26"/>
        </w:rPr>
        <w:t xml:space="preserve">№ </w:t>
      </w:r>
      <w:r w:rsidR="00181BF2">
        <w:rPr>
          <w:rFonts w:ascii="Times New Roman" w:hAnsi="Times New Roman"/>
          <w:sz w:val="26"/>
          <w:szCs w:val="26"/>
        </w:rPr>
        <w:t>59</w:t>
      </w:r>
      <w:r w:rsidR="00D75036" w:rsidRPr="00F25B66">
        <w:rPr>
          <w:rFonts w:ascii="Times New Roman" w:hAnsi="Times New Roman"/>
          <w:sz w:val="26"/>
          <w:szCs w:val="26"/>
        </w:rPr>
        <w:t>-</w:t>
      </w:r>
      <w:r w:rsidRPr="00F25B66">
        <w:rPr>
          <w:rFonts w:ascii="Times New Roman" w:hAnsi="Times New Roman"/>
          <w:sz w:val="26"/>
          <w:szCs w:val="26"/>
        </w:rPr>
        <w:t>п</w:t>
      </w:r>
      <w:r w:rsidRPr="00F15B35">
        <w:rPr>
          <w:rFonts w:ascii="Times New Roman" w:hAnsi="Times New Roman"/>
          <w:sz w:val="26"/>
          <w:szCs w:val="26"/>
        </w:rPr>
        <w:t xml:space="preserve"> </w:t>
      </w:r>
    </w:p>
    <w:p w:rsidR="00E33CC3" w:rsidRDefault="00E33CC3" w:rsidP="00E33CC3">
      <w:pPr>
        <w:tabs>
          <w:tab w:val="left" w:pos="3631"/>
        </w:tabs>
        <w:rPr>
          <w:rFonts w:ascii="Times New Roman" w:hAnsi="Times New Roman"/>
        </w:rPr>
      </w:pPr>
      <w:r>
        <w:rPr>
          <w:rFonts w:ascii="Times New Roman" w:hAnsi="Times New Roman"/>
        </w:rPr>
        <w:tab/>
      </w:r>
    </w:p>
    <w:p w:rsidR="00E33CC3" w:rsidRDefault="0050729B" w:rsidP="00E33CC3">
      <w:pPr>
        <w:rPr>
          <w:rFonts w:ascii="Times New Roman" w:hAnsi="Times New Roman"/>
        </w:rPr>
      </w:pPr>
      <w:r>
        <w:rPr>
          <w:rFonts w:ascii="Times New Roman" w:hAnsi="Times New Roman"/>
        </w:rPr>
        <w:t>р.</w:t>
      </w:r>
      <w:r w:rsidR="00E33CC3" w:rsidRPr="001B5EF6">
        <w:rPr>
          <w:rFonts w:ascii="Times New Roman" w:hAnsi="Times New Roman"/>
        </w:rPr>
        <w:t>п. Локня</w:t>
      </w:r>
    </w:p>
    <w:p w:rsidR="00E33CC3" w:rsidRDefault="00E33CC3" w:rsidP="00E33CC3">
      <w:pPr>
        <w:rPr>
          <w:rFonts w:ascii="Times New Roman" w:hAnsi="Times New Roman"/>
        </w:rPr>
      </w:pPr>
    </w:p>
    <w:p w:rsidR="00095266" w:rsidRPr="00E33CC3" w:rsidRDefault="00992491" w:rsidP="00961BA6">
      <w:pPr>
        <w:tabs>
          <w:tab w:val="left" w:pos="3544"/>
          <w:tab w:val="left" w:pos="4253"/>
        </w:tabs>
        <w:ind w:right="4678"/>
        <w:jc w:val="both"/>
        <w:rPr>
          <w:rFonts w:ascii="Times New Roman" w:hAnsi="Times New Roman"/>
          <w:sz w:val="26"/>
          <w:szCs w:val="26"/>
        </w:rPr>
      </w:pPr>
      <w:r w:rsidRPr="00E33CC3">
        <w:rPr>
          <w:rFonts w:ascii="Times New Roman" w:hAnsi="Times New Roman" w:cs="Times New Roman"/>
          <w:sz w:val="26"/>
          <w:szCs w:val="26"/>
        </w:rPr>
        <w:t>О внесении изменений в</w:t>
      </w:r>
      <w:r w:rsidRPr="00E33CC3">
        <w:rPr>
          <w:rFonts w:ascii="Times New Roman" w:hAnsi="Times New Roman"/>
          <w:sz w:val="26"/>
          <w:szCs w:val="26"/>
        </w:rPr>
        <w:t xml:space="preserve"> муниципальную программу «Управл</w:t>
      </w:r>
      <w:r w:rsidR="00763848" w:rsidRPr="00E33CC3">
        <w:rPr>
          <w:rFonts w:ascii="Times New Roman" w:hAnsi="Times New Roman"/>
          <w:sz w:val="26"/>
          <w:szCs w:val="26"/>
        </w:rPr>
        <w:t xml:space="preserve">ение и обеспечение деятельности </w:t>
      </w:r>
      <w:r w:rsidRPr="00E33CC3">
        <w:rPr>
          <w:rFonts w:ascii="Times New Roman" w:hAnsi="Times New Roman"/>
          <w:sz w:val="26"/>
          <w:szCs w:val="26"/>
        </w:rPr>
        <w:t>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w:t>
      </w:r>
      <w:r w:rsidR="00E7173E">
        <w:rPr>
          <w:rFonts w:ascii="Times New Roman" w:hAnsi="Times New Roman"/>
          <w:sz w:val="26"/>
          <w:szCs w:val="26"/>
        </w:rPr>
        <w:t>7</w:t>
      </w:r>
      <w:r w:rsidRPr="00E33CC3">
        <w:rPr>
          <w:rFonts w:ascii="Times New Roman" w:hAnsi="Times New Roman"/>
          <w:sz w:val="26"/>
          <w:szCs w:val="26"/>
        </w:rPr>
        <w:t xml:space="preserve"> годы»</w:t>
      </w:r>
      <w:r w:rsidR="009E2144" w:rsidRPr="00E33CC3">
        <w:rPr>
          <w:rFonts w:ascii="Times New Roman" w:hAnsi="Times New Roman"/>
          <w:sz w:val="26"/>
          <w:szCs w:val="26"/>
        </w:rPr>
        <w:t xml:space="preserve">, утвержденную постановлением Администрации Локнянского района  от 25.01.2022 г. № 23-п </w:t>
      </w:r>
      <w:r w:rsidR="00095266">
        <w:rPr>
          <w:rFonts w:ascii="Times New Roman" w:hAnsi="Times New Roman"/>
          <w:sz w:val="26"/>
          <w:szCs w:val="26"/>
        </w:rPr>
        <w:t>(в ред. пост. от 20.06.2022 №</w:t>
      </w:r>
      <w:r w:rsidR="00961BA6">
        <w:rPr>
          <w:rFonts w:ascii="Times New Roman" w:hAnsi="Times New Roman"/>
          <w:sz w:val="26"/>
          <w:szCs w:val="26"/>
        </w:rPr>
        <w:t xml:space="preserve"> </w:t>
      </w:r>
      <w:r w:rsidR="00095266">
        <w:rPr>
          <w:rFonts w:ascii="Times New Roman" w:hAnsi="Times New Roman"/>
          <w:sz w:val="26"/>
          <w:szCs w:val="26"/>
        </w:rPr>
        <w:t>261-п, от 30.09.2022 №</w:t>
      </w:r>
      <w:r w:rsidR="00961BA6">
        <w:rPr>
          <w:rFonts w:ascii="Times New Roman" w:hAnsi="Times New Roman"/>
          <w:sz w:val="26"/>
          <w:szCs w:val="26"/>
        </w:rPr>
        <w:t xml:space="preserve"> </w:t>
      </w:r>
      <w:r w:rsidR="00095266">
        <w:rPr>
          <w:rFonts w:ascii="Times New Roman" w:hAnsi="Times New Roman"/>
          <w:sz w:val="26"/>
          <w:szCs w:val="26"/>
        </w:rPr>
        <w:t>431-п, от 05.04.2022 №</w:t>
      </w:r>
      <w:r w:rsidR="00961BA6">
        <w:rPr>
          <w:rFonts w:ascii="Times New Roman" w:hAnsi="Times New Roman"/>
          <w:sz w:val="26"/>
          <w:szCs w:val="26"/>
        </w:rPr>
        <w:t xml:space="preserve"> </w:t>
      </w:r>
      <w:r w:rsidR="00095266">
        <w:rPr>
          <w:rFonts w:ascii="Times New Roman" w:hAnsi="Times New Roman"/>
          <w:sz w:val="26"/>
          <w:szCs w:val="26"/>
        </w:rPr>
        <w:t>244-п, от 10.07.2023 №</w:t>
      </w:r>
      <w:r w:rsidR="00961BA6">
        <w:rPr>
          <w:rFonts w:ascii="Times New Roman" w:hAnsi="Times New Roman"/>
          <w:sz w:val="26"/>
          <w:szCs w:val="26"/>
        </w:rPr>
        <w:t xml:space="preserve"> </w:t>
      </w:r>
      <w:r w:rsidR="00095266">
        <w:rPr>
          <w:rFonts w:ascii="Times New Roman" w:hAnsi="Times New Roman"/>
          <w:sz w:val="26"/>
          <w:szCs w:val="26"/>
        </w:rPr>
        <w:t>442-п, от 02.10.2023 №</w:t>
      </w:r>
      <w:r w:rsidR="00961BA6">
        <w:rPr>
          <w:rFonts w:ascii="Times New Roman" w:hAnsi="Times New Roman"/>
          <w:sz w:val="26"/>
          <w:szCs w:val="26"/>
        </w:rPr>
        <w:t xml:space="preserve"> </w:t>
      </w:r>
      <w:r w:rsidR="00095266">
        <w:rPr>
          <w:rFonts w:ascii="Times New Roman" w:hAnsi="Times New Roman"/>
          <w:sz w:val="26"/>
          <w:szCs w:val="26"/>
        </w:rPr>
        <w:t>577-п, от 15.12.2023 №</w:t>
      </w:r>
      <w:r w:rsidR="00961BA6">
        <w:rPr>
          <w:rFonts w:ascii="Times New Roman" w:hAnsi="Times New Roman"/>
          <w:sz w:val="26"/>
          <w:szCs w:val="26"/>
        </w:rPr>
        <w:t xml:space="preserve"> </w:t>
      </w:r>
      <w:r w:rsidR="00095266">
        <w:rPr>
          <w:rFonts w:ascii="Times New Roman" w:hAnsi="Times New Roman"/>
          <w:sz w:val="26"/>
          <w:szCs w:val="26"/>
        </w:rPr>
        <w:t>684-п, от 20.03.2024 №</w:t>
      </w:r>
      <w:r w:rsidR="00961BA6">
        <w:rPr>
          <w:rFonts w:ascii="Times New Roman" w:hAnsi="Times New Roman"/>
          <w:sz w:val="26"/>
          <w:szCs w:val="26"/>
        </w:rPr>
        <w:t xml:space="preserve"> </w:t>
      </w:r>
      <w:r w:rsidR="00095266">
        <w:rPr>
          <w:rFonts w:ascii="Times New Roman" w:hAnsi="Times New Roman"/>
          <w:sz w:val="26"/>
          <w:szCs w:val="26"/>
        </w:rPr>
        <w:t>159-п, от 17.04.2024 №</w:t>
      </w:r>
      <w:r w:rsidR="00961BA6">
        <w:rPr>
          <w:rFonts w:ascii="Times New Roman" w:hAnsi="Times New Roman"/>
          <w:sz w:val="26"/>
          <w:szCs w:val="26"/>
        </w:rPr>
        <w:t xml:space="preserve"> </w:t>
      </w:r>
      <w:r w:rsidR="00095266">
        <w:rPr>
          <w:rFonts w:ascii="Times New Roman" w:hAnsi="Times New Roman"/>
          <w:sz w:val="26"/>
          <w:szCs w:val="26"/>
        </w:rPr>
        <w:t>256-п, от 28.08.2024 №</w:t>
      </w:r>
      <w:r w:rsidR="00961BA6">
        <w:rPr>
          <w:rFonts w:ascii="Times New Roman" w:hAnsi="Times New Roman"/>
          <w:sz w:val="26"/>
          <w:szCs w:val="26"/>
        </w:rPr>
        <w:t xml:space="preserve"> </w:t>
      </w:r>
      <w:r w:rsidR="00095266">
        <w:rPr>
          <w:rFonts w:ascii="Times New Roman" w:hAnsi="Times New Roman"/>
          <w:sz w:val="26"/>
          <w:szCs w:val="26"/>
        </w:rPr>
        <w:t>714-п, от 11.11.2024 №</w:t>
      </w:r>
      <w:r w:rsidR="00961BA6">
        <w:rPr>
          <w:rFonts w:ascii="Times New Roman" w:hAnsi="Times New Roman"/>
          <w:sz w:val="26"/>
          <w:szCs w:val="26"/>
        </w:rPr>
        <w:t xml:space="preserve"> </w:t>
      </w:r>
      <w:r w:rsidR="00095266">
        <w:rPr>
          <w:rFonts w:ascii="Times New Roman" w:hAnsi="Times New Roman"/>
          <w:sz w:val="26"/>
          <w:szCs w:val="26"/>
        </w:rPr>
        <w:t>1103-п</w:t>
      </w:r>
      <w:r w:rsidR="00DA61BC" w:rsidRPr="00DA61BC">
        <w:rPr>
          <w:rFonts w:ascii="Times New Roman" w:hAnsi="Times New Roman"/>
          <w:sz w:val="26"/>
          <w:szCs w:val="26"/>
        </w:rPr>
        <w:t xml:space="preserve">;  </w:t>
      </w:r>
      <w:r w:rsidR="00DA61BC">
        <w:rPr>
          <w:rFonts w:ascii="Times New Roman" w:hAnsi="Times New Roman"/>
          <w:sz w:val="26"/>
          <w:szCs w:val="26"/>
        </w:rPr>
        <w:t>от 04.03.2025 №</w:t>
      </w:r>
      <w:r w:rsidR="00961BA6">
        <w:rPr>
          <w:rFonts w:ascii="Times New Roman" w:hAnsi="Times New Roman"/>
          <w:sz w:val="26"/>
          <w:szCs w:val="26"/>
        </w:rPr>
        <w:t xml:space="preserve"> </w:t>
      </w:r>
      <w:r w:rsidR="00DA61BC">
        <w:rPr>
          <w:rFonts w:ascii="Times New Roman" w:hAnsi="Times New Roman"/>
          <w:sz w:val="26"/>
          <w:szCs w:val="26"/>
        </w:rPr>
        <w:t>191-п</w:t>
      </w:r>
      <w:r w:rsidR="0080685C" w:rsidRPr="0080685C">
        <w:rPr>
          <w:rFonts w:ascii="Times New Roman" w:hAnsi="Times New Roman"/>
          <w:sz w:val="26"/>
          <w:szCs w:val="26"/>
        </w:rPr>
        <w:t>; от</w:t>
      </w:r>
      <w:r w:rsidR="0080685C">
        <w:rPr>
          <w:rFonts w:ascii="Times New Roman" w:hAnsi="Times New Roman"/>
          <w:sz w:val="26"/>
          <w:szCs w:val="26"/>
        </w:rPr>
        <w:t xml:space="preserve"> 02.07.2025</w:t>
      </w:r>
      <w:r w:rsidR="0080685C" w:rsidRPr="0080685C">
        <w:rPr>
          <w:rFonts w:ascii="Times New Roman" w:hAnsi="Times New Roman"/>
          <w:sz w:val="26"/>
          <w:szCs w:val="26"/>
        </w:rPr>
        <w:t xml:space="preserve"> </w:t>
      </w:r>
      <w:r w:rsidR="0080685C">
        <w:rPr>
          <w:rFonts w:ascii="Times New Roman" w:hAnsi="Times New Roman"/>
          <w:sz w:val="26"/>
          <w:szCs w:val="26"/>
        </w:rPr>
        <w:t>№521-п</w:t>
      </w:r>
      <w:r w:rsidR="00014C92" w:rsidRPr="00014C92">
        <w:rPr>
          <w:rFonts w:ascii="Times New Roman" w:hAnsi="Times New Roman"/>
          <w:sz w:val="26"/>
          <w:szCs w:val="26"/>
        </w:rPr>
        <w:t>; от 14.</w:t>
      </w:r>
      <w:r w:rsidR="00014C92">
        <w:rPr>
          <w:rFonts w:ascii="Times New Roman" w:hAnsi="Times New Roman"/>
          <w:sz w:val="26"/>
          <w:szCs w:val="26"/>
        </w:rPr>
        <w:t>10.2025 №</w:t>
      </w:r>
      <w:r w:rsidR="00F25B66">
        <w:rPr>
          <w:rFonts w:ascii="Times New Roman" w:hAnsi="Times New Roman"/>
          <w:sz w:val="26"/>
          <w:szCs w:val="26"/>
        </w:rPr>
        <w:t xml:space="preserve"> </w:t>
      </w:r>
      <w:r w:rsidR="00014C92">
        <w:rPr>
          <w:rFonts w:ascii="Times New Roman" w:hAnsi="Times New Roman"/>
          <w:sz w:val="26"/>
          <w:szCs w:val="26"/>
        </w:rPr>
        <w:t>756-п</w:t>
      </w:r>
      <w:r w:rsidR="00095266">
        <w:rPr>
          <w:rFonts w:ascii="Times New Roman" w:hAnsi="Times New Roman"/>
          <w:sz w:val="26"/>
          <w:szCs w:val="26"/>
        </w:rPr>
        <w:t>)</w:t>
      </w:r>
      <w:r w:rsidR="00095266" w:rsidRPr="00E33CC3">
        <w:rPr>
          <w:rFonts w:ascii="Times New Roman" w:hAnsi="Times New Roman"/>
          <w:sz w:val="26"/>
          <w:szCs w:val="26"/>
        </w:rPr>
        <w:t xml:space="preserve">  </w:t>
      </w:r>
    </w:p>
    <w:p w:rsidR="001526C0" w:rsidRPr="00735DEE" w:rsidRDefault="009E2144" w:rsidP="00735DEE">
      <w:pPr>
        <w:ind w:right="4820"/>
        <w:jc w:val="both"/>
        <w:rPr>
          <w:rFonts w:ascii="Times New Roman" w:hAnsi="Times New Roman"/>
          <w:sz w:val="26"/>
          <w:szCs w:val="26"/>
        </w:rPr>
      </w:pPr>
      <w:r w:rsidRPr="00E33CC3">
        <w:rPr>
          <w:rFonts w:ascii="Times New Roman" w:hAnsi="Times New Roman"/>
          <w:sz w:val="26"/>
          <w:szCs w:val="26"/>
        </w:rPr>
        <w:t xml:space="preserve"> </w:t>
      </w:r>
    </w:p>
    <w:p w:rsidR="00062403" w:rsidRPr="00E33CC3" w:rsidRDefault="001526C0" w:rsidP="009D2596">
      <w:pPr>
        <w:pStyle w:val="FORMATTEXT"/>
        <w:ind w:firstLine="709"/>
        <w:contextualSpacing/>
        <w:jc w:val="both"/>
        <w:rPr>
          <w:sz w:val="26"/>
          <w:szCs w:val="26"/>
        </w:rPr>
      </w:pPr>
      <w:r w:rsidRPr="00E33CC3">
        <w:rPr>
          <w:sz w:val="26"/>
          <w:szCs w:val="26"/>
        </w:rPr>
        <w:t>В соответствии</w:t>
      </w:r>
      <w:r w:rsidR="00062403" w:rsidRPr="00E33CC3">
        <w:rPr>
          <w:sz w:val="26"/>
          <w:szCs w:val="26"/>
        </w:rPr>
        <w:t xml:space="preserve"> с</w:t>
      </w:r>
      <w:r w:rsidRPr="00E33CC3">
        <w:rPr>
          <w:sz w:val="26"/>
          <w:szCs w:val="26"/>
        </w:rPr>
        <w:t xml:space="preserve"> Федеральн</w:t>
      </w:r>
      <w:r w:rsidR="00062403" w:rsidRPr="00E33CC3">
        <w:rPr>
          <w:sz w:val="26"/>
          <w:szCs w:val="26"/>
        </w:rPr>
        <w:t>ым</w:t>
      </w:r>
      <w:r w:rsidRPr="00E33CC3">
        <w:rPr>
          <w:sz w:val="26"/>
          <w:szCs w:val="26"/>
        </w:rPr>
        <w:t xml:space="preserve"> закон</w:t>
      </w:r>
      <w:r w:rsidR="00062403" w:rsidRPr="00E33CC3">
        <w:rPr>
          <w:sz w:val="26"/>
          <w:szCs w:val="26"/>
        </w:rPr>
        <w:t>ом</w:t>
      </w:r>
      <w:r w:rsidRPr="00E33CC3">
        <w:rPr>
          <w:sz w:val="26"/>
          <w:szCs w:val="26"/>
        </w:rPr>
        <w:t xml:space="preserve"> от </w:t>
      </w:r>
      <w:r w:rsidR="00062403" w:rsidRPr="00E33CC3">
        <w:rPr>
          <w:sz w:val="26"/>
          <w:szCs w:val="26"/>
        </w:rPr>
        <w:t>0</w:t>
      </w:r>
      <w:r w:rsidRPr="00E33CC3">
        <w:rPr>
          <w:sz w:val="26"/>
          <w:szCs w:val="26"/>
        </w:rPr>
        <w:t>6.10.2003 года  № 131-ФЗ «Об общих принципах организации местного самоуправления в Российской Федерации»</w:t>
      </w:r>
      <w:r w:rsidR="00062403" w:rsidRPr="00E33CC3">
        <w:rPr>
          <w:sz w:val="26"/>
          <w:szCs w:val="26"/>
        </w:rPr>
        <w:t xml:space="preserve">, </w:t>
      </w:r>
      <w:r w:rsidR="00B404EA" w:rsidRPr="00B404EA">
        <w:rPr>
          <w:sz w:val="26"/>
          <w:szCs w:val="26"/>
        </w:rPr>
        <w:fldChar w:fldCharType="begin"/>
      </w:r>
      <w:r w:rsidR="00062403" w:rsidRPr="00E33CC3">
        <w:rPr>
          <w:sz w:val="26"/>
          <w:szCs w:val="26"/>
        </w:rPr>
        <w:instrText xml:space="preserve"> HYPERLINK "kodeks://link/d?nd=901714433&amp;point=mark=00000000000000000000000000000000000000000000000000A8Q0NF"\o"’’Бюджетный кодекс Российской Федерации (с изменениями на 4 августа 2023 года) (редакция, действующая с 1 сентября 2023 года)’’</w:instrText>
      </w:r>
    </w:p>
    <w:p w:rsidR="00062403" w:rsidRPr="00E33CC3" w:rsidRDefault="00062403" w:rsidP="00EF6FC9">
      <w:pPr>
        <w:pStyle w:val="FORMATTEXT"/>
        <w:ind w:firstLine="568"/>
        <w:contextualSpacing/>
        <w:jc w:val="both"/>
        <w:rPr>
          <w:sz w:val="26"/>
          <w:szCs w:val="26"/>
        </w:rPr>
      </w:pPr>
      <w:r w:rsidRPr="00E33CC3">
        <w:rPr>
          <w:sz w:val="26"/>
          <w:szCs w:val="26"/>
        </w:rPr>
        <w:instrText>Кодекс РФ от 31.07.1998 N 145-ФЗ</w:instrText>
      </w:r>
    </w:p>
    <w:p w:rsidR="00BB7F06" w:rsidRDefault="00062403" w:rsidP="00F25B66">
      <w:pPr>
        <w:ind w:firstLine="900"/>
        <w:jc w:val="both"/>
        <w:rPr>
          <w:rFonts w:ascii="Times New Roman" w:hAnsi="Times New Roman" w:cs="Times New Roman"/>
          <w:sz w:val="26"/>
          <w:szCs w:val="26"/>
        </w:rPr>
      </w:pPr>
      <w:r w:rsidRPr="00E33CC3">
        <w:rPr>
          <w:rFonts w:ascii="Times New Roman" w:hAnsi="Times New Roman" w:cs="Times New Roman"/>
          <w:sz w:val="26"/>
          <w:szCs w:val="26"/>
        </w:rPr>
        <w:instrText>Статус: Действующая редакция документа (действ. c 01.09.2023 по 31.12.2023)"</w:instrText>
      </w:r>
      <w:r w:rsidR="00B404EA" w:rsidRPr="00E33CC3">
        <w:rPr>
          <w:rFonts w:ascii="Times New Roman" w:hAnsi="Times New Roman" w:cs="Times New Roman"/>
          <w:sz w:val="26"/>
          <w:szCs w:val="26"/>
        </w:rPr>
        <w:fldChar w:fldCharType="separate"/>
      </w:r>
      <w:r w:rsidRPr="00E33CC3">
        <w:rPr>
          <w:rFonts w:ascii="Times New Roman" w:hAnsi="Times New Roman" w:cs="Times New Roman"/>
          <w:sz w:val="26"/>
          <w:szCs w:val="26"/>
        </w:rPr>
        <w:t>статьей 179 Бюджетного кодекса Российской Федерации</w:t>
      </w:r>
      <w:r w:rsidR="00B404EA" w:rsidRPr="00E33CC3">
        <w:rPr>
          <w:rFonts w:ascii="Times New Roman" w:hAnsi="Times New Roman" w:cs="Times New Roman"/>
          <w:sz w:val="26"/>
          <w:szCs w:val="26"/>
        </w:rPr>
        <w:fldChar w:fldCharType="end"/>
      </w:r>
      <w:r w:rsidR="00AA27DC" w:rsidRPr="00E33CC3">
        <w:rPr>
          <w:rFonts w:ascii="Times New Roman" w:hAnsi="Times New Roman" w:cs="Times New Roman"/>
          <w:sz w:val="26"/>
          <w:szCs w:val="26"/>
        </w:rPr>
        <w:t>,</w:t>
      </w:r>
      <w:r w:rsidR="00EF6FC9" w:rsidRPr="00E33CC3">
        <w:rPr>
          <w:rFonts w:ascii="Times New Roman" w:hAnsi="Times New Roman" w:cs="Times New Roman"/>
          <w:sz w:val="26"/>
          <w:szCs w:val="26"/>
        </w:rPr>
        <w:t xml:space="preserve"> </w:t>
      </w:r>
      <w:r w:rsidR="00AA27DC" w:rsidRPr="00E33CC3">
        <w:rPr>
          <w:rFonts w:ascii="Times New Roman" w:hAnsi="Times New Roman" w:cs="Times New Roman"/>
          <w:sz w:val="26"/>
          <w:szCs w:val="26"/>
        </w:rPr>
        <w:t>постановлением</w:t>
      </w:r>
      <w:r w:rsidR="003A0EE1">
        <w:rPr>
          <w:rFonts w:ascii="Times New Roman" w:hAnsi="Times New Roman" w:cs="Times New Roman"/>
          <w:sz w:val="26"/>
          <w:szCs w:val="26"/>
        </w:rPr>
        <w:t xml:space="preserve"> Администрации Локн</w:t>
      </w:r>
      <w:r w:rsidR="00CA74AB">
        <w:rPr>
          <w:rFonts w:ascii="Times New Roman" w:hAnsi="Times New Roman" w:cs="Times New Roman"/>
          <w:sz w:val="26"/>
          <w:szCs w:val="26"/>
        </w:rPr>
        <w:t xml:space="preserve">янского округа от 19.07.2021 </w:t>
      </w:r>
      <w:r w:rsidR="003A0EE1">
        <w:rPr>
          <w:rFonts w:ascii="Times New Roman" w:hAnsi="Times New Roman" w:cs="Times New Roman"/>
          <w:sz w:val="26"/>
          <w:szCs w:val="26"/>
        </w:rPr>
        <w:t>№</w:t>
      </w:r>
      <w:r w:rsidR="007E430C">
        <w:rPr>
          <w:rFonts w:ascii="Times New Roman" w:hAnsi="Times New Roman" w:cs="Times New Roman"/>
          <w:sz w:val="26"/>
          <w:szCs w:val="26"/>
        </w:rPr>
        <w:t xml:space="preserve"> </w:t>
      </w:r>
      <w:r w:rsidR="003A0EE1">
        <w:rPr>
          <w:rFonts w:ascii="Times New Roman" w:hAnsi="Times New Roman" w:cs="Times New Roman"/>
          <w:sz w:val="26"/>
          <w:szCs w:val="26"/>
        </w:rPr>
        <w:t xml:space="preserve">318-п </w:t>
      </w:r>
      <w:r w:rsidR="00AA27DC" w:rsidRPr="00E33CC3">
        <w:rPr>
          <w:rFonts w:ascii="Times New Roman" w:hAnsi="Times New Roman" w:cs="Times New Roman"/>
          <w:sz w:val="26"/>
          <w:szCs w:val="26"/>
        </w:rPr>
        <w:t xml:space="preserve"> «Об утверждении Положения о порядке  разработки, утверждения, реализации и оценки эффективности муниципальных программ муниципального образования «Локнянский район» (в редакци</w:t>
      </w:r>
      <w:r w:rsidR="007E430C">
        <w:rPr>
          <w:rFonts w:ascii="Times New Roman" w:hAnsi="Times New Roman" w:cs="Times New Roman"/>
          <w:sz w:val="26"/>
          <w:szCs w:val="26"/>
        </w:rPr>
        <w:t xml:space="preserve">и Постановления от 22.10.2021 № 478-п, 10.07.2023 </w:t>
      </w:r>
      <w:r w:rsidR="00AA27DC" w:rsidRPr="00E33CC3">
        <w:rPr>
          <w:rFonts w:ascii="Times New Roman" w:hAnsi="Times New Roman" w:cs="Times New Roman"/>
          <w:sz w:val="26"/>
          <w:szCs w:val="26"/>
        </w:rPr>
        <w:t>№</w:t>
      </w:r>
      <w:r w:rsidR="007E430C">
        <w:rPr>
          <w:rFonts w:ascii="Times New Roman" w:hAnsi="Times New Roman" w:cs="Times New Roman"/>
          <w:sz w:val="26"/>
          <w:szCs w:val="26"/>
        </w:rPr>
        <w:t xml:space="preserve"> </w:t>
      </w:r>
      <w:r w:rsidR="00AA27DC" w:rsidRPr="00E33CC3">
        <w:rPr>
          <w:rFonts w:ascii="Times New Roman" w:hAnsi="Times New Roman" w:cs="Times New Roman"/>
          <w:sz w:val="26"/>
          <w:szCs w:val="26"/>
        </w:rPr>
        <w:t>443-п</w:t>
      </w:r>
      <w:r w:rsidR="002320F6">
        <w:rPr>
          <w:rFonts w:ascii="Times New Roman" w:hAnsi="Times New Roman" w:cs="Times New Roman"/>
          <w:sz w:val="26"/>
          <w:szCs w:val="26"/>
        </w:rPr>
        <w:t>,</w:t>
      </w:r>
      <w:r w:rsidR="002320F6" w:rsidRPr="002320F6">
        <w:rPr>
          <w:rFonts w:ascii="Times New Roman" w:hAnsi="Times New Roman" w:cs="Times New Roman"/>
          <w:sz w:val="26"/>
          <w:szCs w:val="26"/>
        </w:rPr>
        <w:t xml:space="preserve"> </w:t>
      </w:r>
      <w:r w:rsidR="007E430C">
        <w:rPr>
          <w:rFonts w:ascii="Times New Roman" w:hAnsi="Times New Roman" w:cs="Times New Roman"/>
          <w:sz w:val="26"/>
          <w:szCs w:val="26"/>
        </w:rPr>
        <w:t xml:space="preserve">06.06.2024 </w:t>
      </w:r>
      <w:r w:rsidR="002320F6" w:rsidRPr="00555B5F">
        <w:rPr>
          <w:rFonts w:ascii="Times New Roman" w:hAnsi="Times New Roman" w:cs="Times New Roman"/>
          <w:sz w:val="26"/>
          <w:szCs w:val="26"/>
        </w:rPr>
        <w:t>№ 404-п</w:t>
      </w:r>
      <w:r w:rsidR="00AA27DC" w:rsidRPr="00E33CC3">
        <w:rPr>
          <w:rFonts w:ascii="Times New Roman" w:hAnsi="Times New Roman" w:cs="Times New Roman"/>
          <w:sz w:val="26"/>
          <w:szCs w:val="26"/>
        </w:rPr>
        <w:t>)</w:t>
      </w:r>
      <w:r w:rsidR="00EF6FC9" w:rsidRPr="00E33CC3">
        <w:rPr>
          <w:rFonts w:ascii="Times New Roman" w:hAnsi="Times New Roman" w:cs="Times New Roman"/>
          <w:sz w:val="26"/>
          <w:szCs w:val="26"/>
        </w:rPr>
        <w:t xml:space="preserve">, </w:t>
      </w:r>
      <w:r w:rsidRPr="00E33CC3">
        <w:rPr>
          <w:rFonts w:ascii="Times New Roman" w:hAnsi="Times New Roman" w:cs="Times New Roman"/>
          <w:sz w:val="26"/>
          <w:szCs w:val="26"/>
        </w:rPr>
        <w:t>Перечня муниципальных программ муницип</w:t>
      </w:r>
      <w:r w:rsidR="00B1338E" w:rsidRPr="00E33CC3">
        <w:rPr>
          <w:rFonts w:ascii="Times New Roman" w:hAnsi="Times New Roman" w:cs="Times New Roman"/>
          <w:sz w:val="26"/>
          <w:szCs w:val="26"/>
        </w:rPr>
        <w:t xml:space="preserve">ального образования «Локнянский </w:t>
      </w:r>
      <w:r w:rsidR="003A0EE1">
        <w:rPr>
          <w:rFonts w:ascii="Times New Roman" w:hAnsi="Times New Roman" w:cs="Times New Roman"/>
          <w:sz w:val="26"/>
          <w:szCs w:val="26"/>
        </w:rPr>
        <w:t>муниципальный округ</w:t>
      </w:r>
      <w:r w:rsidRPr="00E33CC3">
        <w:rPr>
          <w:rFonts w:ascii="Times New Roman" w:hAnsi="Times New Roman" w:cs="Times New Roman"/>
          <w:sz w:val="26"/>
          <w:szCs w:val="26"/>
        </w:rPr>
        <w:t xml:space="preserve">», утвержденного постановлением Администрации Локнянского </w:t>
      </w:r>
      <w:r w:rsidR="003A0EE1">
        <w:rPr>
          <w:rFonts w:ascii="Times New Roman" w:hAnsi="Times New Roman" w:cs="Times New Roman"/>
          <w:sz w:val="26"/>
          <w:szCs w:val="26"/>
        </w:rPr>
        <w:t>округа</w:t>
      </w:r>
      <w:r w:rsidRPr="00E33CC3">
        <w:rPr>
          <w:rFonts w:ascii="Times New Roman" w:hAnsi="Times New Roman" w:cs="Times New Roman"/>
          <w:sz w:val="26"/>
          <w:szCs w:val="26"/>
        </w:rPr>
        <w:t xml:space="preserve"> от </w:t>
      </w:r>
      <w:r w:rsidR="003A0EE1">
        <w:rPr>
          <w:rFonts w:ascii="Times New Roman" w:hAnsi="Times New Roman" w:cs="Times New Roman"/>
          <w:sz w:val="26"/>
          <w:szCs w:val="26"/>
        </w:rPr>
        <w:t>30</w:t>
      </w:r>
      <w:r w:rsidRPr="00E33CC3">
        <w:rPr>
          <w:rFonts w:ascii="Times New Roman" w:hAnsi="Times New Roman" w:cs="Times New Roman"/>
          <w:sz w:val="26"/>
          <w:szCs w:val="26"/>
        </w:rPr>
        <w:t>.0</w:t>
      </w:r>
      <w:r w:rsidR="003A0EE1">
        <w:rPr>
          <w:rFonts w:ascii="Times New Roman" w:hAnsi="Times New Roman" w:cs="Times New Roman"/>
          <w:sz w:val="26"/>
          <w:szCs w:val="26"/>
        </w:rPr>
        <w:t>9</w:t>
      </w:r>
      <w:r w:rsidRPr="00E33CC3">
        <w:rPr>
          <w:rFonts w:ascii="Times New Roman" w:hAnsi="Times New Roman" w:cs="Times New Roman"/>
          <w:sz w:val="26"/>
          <w:szCs w:val="26"/>
        </w:rPr>
        <w:t>.202</w:t>
      </w:r>
      <w:r w:rsidR="003A0EE1">
        <w:rPr>
          <w:rFonts w:ascii="Times New Roman" w:hAnsi="Times New Roman" w:cs="Times New Roman"/>
          <w:sz w:val="26"/>
          <w:szCs w:val="26"/>
        </w:rPr>
        <w:t>4</w:t>
      </w:r>
      <w:r w:rsidR="007E430C">
        <w:rPr>
          <w:rFonts w:ascii="Times New Roman" w:hAnsi="Times New Roman" w:cs="Times New Roman"/>
          <w:sz w:val="26"/>
          <w:szCs w:val="26"/>
        </w:rPr>
        <w:t xml:space="preserve"> </w:t>
      </w:r>
      <w:r w:rsidRPr="00E33CC3">
        <w:rPr>
          <w:rFonts w:ascii="Times New Roman" w:hAnsi="Times New Roman" w:cs="Times New Roman"/>
          <w:sz w:val="26"/>
          <w:szCs w:val="26"/>
        </w:rPr>
        <w:t>№</w:t>
      </w:r>
      <w:r w:rsidR="007E430C">
        <w:rPr>
          <w:rFonts w:ascii="Times New Roman" w:hAnsi="Times New Roman" w:cs="Times New Roman"/>
          <w:sz w:val="26"/>
          <w:szCs w:val="26"/>
        </w:rPr>
        <w:t xml:space="preserve"> </w:t>
      </w:r>
      <w:r w:rsidR="003A0EE1">
        <w:rPr>
          <w:rFonts w:ascii="Times New Roman" w:hAnsi="Times New Roman" w:cs="Times New Roman"/>
          <w:sz w:val="26"/>
          <w:szCs w:val="26"/>
        </w:rPr>
        <w:t>843</w:t>
      </w:r>
      <w:r w:rsidRPr="00E33CC3">
        <w:rPr>
          <w:rFonts w:ascii="Times New Roman" w:hAnsi="Times New Roman" w:cs="Times New Roman"/>
          <w:sz w:val="26"/>
          <w:szCs w:val="26"/>
        </w:rPr>
        <w:t>-п</w:t>
      </w:r>
      <w:r w:rsidR="00EF6FC9" w:rsidRPr="00E33CC3">
        <w:rPr>
          <w:rFonts w:ascii="Times New Roman" w:hAnsi="Times New Roman" w:cs="Times New Roman"/>
          <w:sz w:val="26"/>
          <w:szCs w:val="26"/>
        </w:rPr>
        <w:t xml:space="preserve">, </w:t>
      </w:r>
      <w:r w:rsidR="00992491" w:rsidRPr="00F25B66">
        <w:rPr>
          <w:rFonts w:ascii="Times New Roman" w:hAnsi="Times New Roman" w:cs="Times New Roman"/>
          <w:sz w:val="26"/>
          <w:szCs w:val="26"/>
        </w:rPr>
        <w:t xml:space="preserve">решением Собрания депутатов Локнянского муниципального округа от </w:t>
      </w:r>
      <w:r w:rsidR="00CB2F03" w:rsidRPr="00F25B66">
        <w:rPr>
          <w:rFonts w:ascii="Times New Roman" w:hAnsi="Times New Roman" w:cs="Times New Roman"/>
          <w:sz w:val="26"/>
          <w:szCs w:val="26"/>
        </w:rPr>
        <w:t>2</w:t>
      </w:r>
      <w:r w:rsidR="00FA4FA4" w:rsidRPr="00F25B66">
        <w:rPr>
          <w:rFonts w:ascii="Times New Roman" w:hAnsi="Times New Roman" w:cs="Times New Roman"/>
          <w:sz w:val="26"/>
          <w:szCs w:val="26"/>
        </w:rPr>
        <w:t>6</w:t>
      </w:r>
      <w:r w:rsidR="00992491" w:rsidRPr="00F25B66">
        <w:rPr>
          <w:rFonts w:ascii="Times New Roman" w:hAnsi="Times New Roman" w:cs="Times New Roman"/>
          <w:sz w:val="26"/>
          <w:szCs w:val="26"/>
        </w:rPr>
        <w:t>.12.202</w:t>
      </w:r>
      <w:r w:rsidR="00FA4FA4" w:rsidRPr="00F25B66">
        <w:rPr>
          <w:rFonts w:ascii="Times New Roman" w:hAnsi="Times New Roman" w:cs="Times New Roman"/>
          <w:sz w:val="26"/>
          <w:szCs w:val="26"/>
        </w:rPr>
        <w:t>5</w:t>
      </w:r>
      <w:r w:rsidR="00992491" w:rsidRPr="00F25B66">
        <w:rPr>
          <w:rFonts w:ascii="Times New Roman" w:hAnsi="Times New Roman" w:cs="Times New Roman"/>
          <w:sz w:val="26"/>
          <w:szCs w:val="26"/>
        </w:rPr>
        <w:t xml:space="preserve"> № </w:t>
      </w:r>
      <w:r w:rsidR="00FA4FA4" w:rsidRPr="00F25B66">
        <w:rPr>
          <w:rFonts w:ascii="Times New Roman" w:hAnsi="Times New Roman" w:cs="Times New Roman"/>
          <w:sz w:val="26"/>
          <w:szCs w:val="26"/>
        </w:rPr>
        <w:t>332</w:t>
      </w:r>
      <w:r w:rsidR="00992491" w:rsidRPr="00F25B66">
        <w:rPr>
          <w:rFonts w:ascii="Times New Roman" w:hAnsi="Times New Roman" w:cs="Times New Roman"/>
          <w:sz w:val="26"/>
          <w:szCs w:val="26"/>
        </w:rPr>
        <w:t xml:space="preserve"> </w:t>
      </w:r>
      <w:r w:rsidR="00CB2F03" w:rsidRPr="00F25B66">
        <w:rPr>
          <w:rFonts w:ascii="Times New Roman" w:hAnsi="Times New Roman" w:cs="Times New Roman"/>
          <w:sz w:val="26"/>
          <w:szCs w:val="26"/>
        </w:rPr>
        <w:t>«О бюджете Локнянского муниципального округа на 2025 год и плановый период 2026-2027 годов"</w:t>
      </w:r>
      <w:r w:rsidR="00992491" w:rsidRPr="00F25B66">
        <w:rPr>
          <w:rFonts w:ascii="Times New Roman" w:hAnsi="Times New Roman" w:cs="Times New Roman"/>
          <w:sz w:val="26"/>
          <w:szCs w:val="26"/>
        </w:rPr>
        <w:t xml:space="preserve"> Администрация Локнянского муниципального округа</w:t>
      </w:r>
      <w:r w:rsidR="00992491" w:rsidRPr="00E33CC3">
        <w:rPr>
          <w:rFonts w:ascii="Times New Roman" w:hAnsi="Times New Roman" w:cs="Times New Roman"/>
          <w:sz w:val="26"/>
          <w:szCs w:val="26"/>
        </w:rPr>
        <w:t xml:space="preserve"> ПОСТАНОВЛЯЕТ:</w:t>
      </w:r>
    </w:p>
    <w:p w:rsidR="00014C92" w:rsidRDefault="00014C92" w:rsidP="00014C92">
      <w:pPr>
        <w:ind w:firstLine="709"/>
        <w:jc w:val="both"/>
        <w:rPr>
          <w:rFonts w:ascii="Times New Roman" w:hAnsi="Times New Roman" w:cs="Times New Roman"/>
          <w:sz w:val="26"/>
          <w:szCs w:val="26"/>
        </w:rPr>
      </w:pPr>
      <w:r w:rsidRPr="00F25B66">
        <w:rPr>
          <w:rFonts w:ascii="Times New Roman" w:hAnsi="Times New Roman" w:cs="Times New Roman"/>
          <w:sz w:val="26"/>
          <w:szCs w:val="26"/>
        </w:rPr>
        <w:lastRenderedPageBreak/>
        <w:t>1.</w:t>
      </w:r>
      <w:r w:rsidR="00F25B66">
        <w:rPr>
          <w:rFonts w:ascii="Times New Roman" w:hAnsi="Times New Roman" w:cs="Times New Roman"/>
          <w:sz w:val="26"/>
          <w:szCs w:val="26"/>
        </w:rPr>
        <w:t xml:space="preserve"> </w:t>
      </w:r>
      <w:r w:rsidRPr="00F25B66">
        <w:rPr>
          <w:rFonts w:ascii="Times New Roman" w:hAnsi="Times New Roman" w:cs="Times New Roman"/>
          <w:sz w:val="26"/>
          <w:szCs w:val="26"/>
        </w:rPr>
        <w:t>В тексте постановления от 25.01.2022г. № 23-п «Об утверждении муниципальной программы «Управление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2022-2027 годы» (в ред. постановления от 14.10.202</w:t>
      </w:r>
      <w:r w:rsidR="007766B6" w:rsidRPr="00F25B66">
        <w:rPr>
          <w:rFonts w:ascii="Times New Roman" w:hAnsi="Times New Roman" w:cs="Times New Roman"/>
          <w:sz w:val="26"/>
          <w:szCs w:val="26"/>
        </w:rPr>
        <w:t>5</w:t>
      </w:r>
      <w:r w:rsidRPr="00F25B66">
        <w:rPr>
          <w:rFonts w:ascii="Times New Roman" w:hAnsi="Times New Roman" w:cs="Times New Roman"/>
          <w:sz w:val="26"/>
          <w:szCs w:val="26"/>
        </w:rPr>
        <w:t xml:space="preserve"> №</w:t>
      </w:r>
      <w:r w:rsidR="00C22A8C" w:rsidRPr="00F25B66">
        <w:rPr>
          <w:rFonts w:ascii="Times New Roman" w:hAnsi="Times New Roman" w:cs="Times New Roman"/>
          <w:sz w:val="26"/>
          <w:szCs w:val="26"/>
        </w:rPr>
        <w:t xml:space="preserve"> </w:t>
      </w:r>
      <w:r w:rsidRPr="00F25B66">
        <w:rPr>
          <w:rFonts w:ascii="Times New Roman" w:hAnsi="Times New Roman" w:cs="Times New Roman"/>
          <w:sz w:val="26"/>
          <w:szCs w:val="26"/>
        </w:rPr>
        <w:t>756-п) слова «на 2022-202</w:t>
      </w:r>
      <w:r w:rsidR="00471697" w:rsidRPr="00F25B66">
        <w:rPr>
          <w:rFonts w:ascii="Times New Roman" w:hAnsi="Times New Roman" w:cs="Times New Roman"/>
          <w:sz w:val="26"/>
          <w:szCs w:val="26"/>
        </w:rPr>
        <w:t>7</w:t>
      </w:r>
      <w:r w:rsidRPr="00F25B66">
        <w:rPr>
          <w:rFonts w:ascii="Times New Roman" w:hAnsi="Times New Roman" w:cs="Times New Roman"/>
          <w:sz w:val="26"/>
          <w:szCs w:val="26"/>
        </w:rPr>
        <w:t xml:space="preserve"> годы» заменить словами «на 2022-202</w:t>
      </w:r>
      <w:r w:rsidR="00471697" w:rsidRPr="00F25B66">
        <w:rPr>
          <w:rFonts w:ascii="Times New Roman" w:hAnsi="Times New Roman" w:cs="Times New Roman"/>
          <w:sz w:val="26"/>
          <w:szCs w:val="26"/>
        </w:rPr>
        <w:t>8</w:t>
      </w:r>
      <w:r w:rsidRPr="00F25B66">
        <w:rPr>
          <w:rFonts w:ascii="Times New Roman" w:hAnsi="Times New Roman" w:cs="Times New Roman"/>
          <w:sz w:val="26"/>
          <w:szCs w:val="26"/>
        </w:rPr>
        <w:t xml:space="preserve"> годы», в том числе в соответствующих падежах.</w:t>
      </w:r>
      <w:r w:rsidRPr="009D2596">
        <w:rPr>
          <w:rFonts w:ascii="Times New Roman" w:hAnsi="Times New Roman" w:cs="Times New Roman"/>
          <w:sz w:val="26"/>
          <w:szCs w:val="26"/>
        </w:rPr>
        <w:t xml:space="preserve"> </w:t>
      </w:r>
    </w:p>
    <w:p w:rsidR="00014C92" w:rsidRPr="009F2C74" w:rsidRDefault="00014C92" w:rsidP="00F25B66">
      <w:pPr>
        <w:ind w:right="-81" w:firstLine="709"/>
        <w:jc w:val="both"/>
        <w:rPr>
          <w:rFonts w:ascii="Times New Roman" w:hAnsi="Times New Roman" w:cs="Times New Roman"/>
          <w:sz w:val="26"/>
          <w:szCs w:val="26"/>
        </w:rPr>
      </w:pPr>
      <w:r w:rsidRPr="009F2C74">
        <w:rPr>
          <w:rFonts w:ascii="Times New Roman" w:hAnsi="Times New Roman" w:cs="Times New Roman"/>
          <w:sz w:val="26"/>
          <w:szCs w:val="26"/>
        </w:rPr>
        <w:t xml:space="preserve">2. Пункт 2 постановления изложить в следующей редакции: </w:t>
      </w:r>
    </w:p>
    <w:p w:rsidR="00014C92" w:rsidRPr="009F2C74" w:rsidRDefault="00014C92" w:rsidP="00014C92">
      <w:pPr>
        <w:widowControl/>
        <w:ind w:firstLine="709"/>
        <w:jc w:val="both"/>
        <w:rPr>
          <w:rFonts w:ascii="Times New Roman" w:hAnsi="Times New Roman"/>
          <w:sz w:val="26"/>
          <w:szCs w:val="26"/>
        </w:rPr>
      </w:pPr>
      <w:r w:rsidRPr="009F2C74">
        <w:rPr>
          <w:rFonts w:ascii="Times New Roman" w:hAnsi="Times New Roman" w:cs="Times New Roman"/>
          <w:sz w:val="26"/>
          <w:szCs w:val="26"/>
        </w:rPr>
        <w:t>«2.</w:t>
      </w:r>
      <w:r w:rsidRPr="009F2C74">
        <w:rPr>
          <w:rFonts w:ascii="Times New Roman" w:hAnsi="Times New Roman"/>
          <w:sz w:val="26"/>
          <w:szCs w:val="26"/>
        </w:rPr>
        <w:t>Финансовому управлению Администрации Локнянского муниципального округа Псковской области учитывать расходы на муниципальную программу «Управление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w:t>
      </w:r>
      <w:r>
        <w:rPr>
          <w:rFonts w:ascii="Times New Roman" w:hAnsi="Times New Roman"/>
          <w:sz w:val="26"/>
          <w:szCs w:val="26"/>
        </w:rPr>
        <w:t xml:space="preserve">ниципального </w:t>
      </w:r>
      <w:r w:rsidRPr="00F25B66">
        <w:rPr>
          <w:rFonts w:ascii="Times New Roman" w:hAnsi="Times New Roman"/>
          <w:sz w:val="26"/>
          <w:szCs w:val="26"/>
        </w:rPr>
        <w:t>округа на 2022-202</w:t>
      </w:r>
      <w:r w:rsidR="007766B6" w:rsidRPr="00F25B66">
        <w:rPr>
          <w:rFonts w:ascii="Times New Roman" w:hAnsi="Times New Roman"/>
          <w:sz w:val="26"/>
          <w:szCs w:val="26"/>
        </w:rPr>
        <w:t>8</w:t>
      </w:r>
      <w:r w:rsidRPr="00F25B66">
        <w:rPr>
          <w:rFonts w:ascii="Times New Roman" w:hAnsi="Times New Roman"/>
          <w:sz w:val="26"/>
          <w:szCs w:val="26"/>
        </w:rPr>
        <w:t xml:space="preserve"> годы».</w:t>
      </w:r>
    </w:p>
    <w:p w:rsidR="00EF6FC9" w:rsidRPr="00E33CC3" w:rsidRDefault="007766B6" w:rsidP="00EF6FC9">
      <w:pPr>
        <w:ind w:firstLine="709"/>
        <w:jc w:val="both"/>
        <w:rPr>
          <w:rFonts w:ascii="Times New Roman" w:hAnsi="Times New Roman" w:cs="Times New Roman"/>
          <w:sz w:val="26"/>
          <w:szCs w:val="26"/>
        </w:rPr>
      </w:pPr>
      <w:r>
        <w:rPr>
          <w:rFonts w:ascii="Times New Roman" w:hAnsi="Times New Roman" w:cs="Times New Roman"/>
          <w:sz w:val="26"/>
          <w:szCs w:val="26"/>
        </w:rPr>
        <w:t>3</w:t>
      </w:r>
      <w:r w:rsidR="00EF6FC9" w:rsidRPr="00E33CC3">
        <w:rPr>
          <w:rFonts w:ascii="Times New Roman" w:hAnsi="Times New Roman" w:cs="Times New Roman"/>
          <w:sz w:val="26"/>
          <w:szCs w:val="26"/>
        </w:rPr>
        <w:t>.</w:t>
      </w:r>
      <w:r w:rsidR="0050729B">
        <w:rPr>
          <w:rFonts w:ascii="Times New Roman" w:hAnsi="Times New Roman" w:cs="Times New Roman"/>
          <w:sz w:val="26"/>
          <w:szCs w:val="26"/>
        </w:rPr>
        <w:t xml:space="preserve"> Внести изменения в</w:t>
      </w:r>
      <w:r w:rsidR="00992491" w:rsidRPr="00E33CC3">
        <w:rPr>
          <w:rFonts w:ascii="Times New Roman" w:hAnsi="Times New Roman" w:cs="Times New Roman"/>
          <w:sz w:val="26"/>
          <w:szCs w:val="26"/>
        </w:rPr>
        <w:t xml:space="preserve"> муниципальную программу </w:t>
      </w:r>
      <w:r w:rsidR="0050729B">
        <w:rPr>
          <w:rFonts w:ascii="Times New Roman" w:hAnsi="Times New Roman" w:cs="Times New Roman"/>
          <w:sz w:val="26"/>
          <w:szCs w:val="26"/>
        </w:rPr>
        <w:t>«</w:t>
      </w:r>
      <w:r w:rsidR="00445B4D" w:rsidRPr="00E33CC3">
        <w:rPr>
          <w:rFonts w:ascii="Times New Roman" w:hAnsi="Times New Roman" w:cs="Times New Roman"/>
          <w:sz w:val="26"/>
          <w:szCs w:val="26"/>
        </w:rPr>
        <w:t>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w:t>
      </w:r>
      <w:r w:rsidR="00E7173E">
        <w:rPr>
          <w:rFonts w:ascii="Times New Roman" w:hAnsi="Times New Roman" w:cs="Times New Roman"/>
          <w:sz w:val="26"/>
          <w:szCs w:val="26"/>
        </w:rPr>
        <w:t>7</w:t>
      </w:r>
      <w:r w:rsidR="003037B3">
        <w:rPr>
          <w:rFonts w:ascii="Times New Roman" w:hAnsi="Times New Roman" w:cs="Times New Roman"/>
          <w:sz w:val="26"/>
          <w:szCs w:val="26"/>
        </w:rPr>
        <w:t xml:space="preserve"> </w:t>
      </w:r>
      <w:r w:rsidR="00445B4D" w:rsidRPr="00E33CC3">
        <w:rPr>
          <w:rFonts w:ascii="Times New Roman" w:hAnsi="Times New Roman" w:cs="Times New Roman"/>
          <w:sz w:val="26"/>
          <w:szCs w:val="26"/>
        </w:rPr>
        <w:t>годы»</w:t>
      </w:r>
      <w:r w:rsidR="00992491" w:rsidRPr="00E33CC3">
        <w:rPr>
          <w:rFonts w:ascii="Times New Roman" w:hAnsi="Times New Roman" w:cs="Times New Roman"/>
          <w:sz w:val="26"/>
          <w:szCs w:val="26"/>
        </w:rPr>
        <w:t>, утвержденную постановлением Администрации Локн</w:t>
      </w:r>
      <w:r w:rsidR="0050729B">
        <w:rPr>
          <w:rFonts w:ascii="Times New Roman" w:hAnsi="Times New Roman" w:cs="Times New Roman"/>
          <w:sz w:val="26"/>
          <w:szCs w:val="26"/>
        </w:rPr>
        <w:t>янского района от 25.01.2022</w:t>
      </w:r>
      <w:r w:rsidR="00992491" w:rsidRPr="00E33CC3">
        <w:rPr>
          <w:rFonts w:ascii="Times New Roman" w:hAnsi="Times New Roman" w:cs="Times New Roman"/>
          <w:sz w:val="26"/>
          <w:szCs w:val="26"/>
        </w:rPr>
        <w:t xml:space="preserve"> № 23-п</w:t>
      </w:r>
      <w:r w:rsidR="0050729B">
        <w:rPr>
          <w:rFonts w:ascii="Times New Roman" w:hAnsi="Times New Roman" w:cs="Times New Roman"/>
          <w:sz w:val="26"/>
          <w:szCs w:val="26"/>
        </w:rPr>
        <w:t xml:space="preserve"> (</w:t>
      </w:r>
      <w:r w:rsidR="00961BA6">
        <w:rPr>
          <w:rFonts w:ascii="Times New Roman" w:hAnsi="Times New Roman"/>
          <w:sz w:val="26"/>
          <w:szCs w:val="26"/>
        </w:rPr>
        <w:t>в ред. пост. от 20.06.2022 № 261-п, от 30.09.2022 № 431-п, от 05.04.2022 № 244-п, от 10.07.2023 № 442-п, от 02.10.2023 № 577-п, от 15.12.2023 № 684-п, от 20.03.2024 № 159-п, от 17.04.2024 № 256-п, от 28.08.2024 № 714-п, от 11.11.2024 № 1103-п</w:t>
      </w:r>
      <w:r w:rsidR="00961BA6" w:rsidRPr="00DA61BC">
        <w:rPr>
          <w:rFonts w:ascii="Times New Roman" w:hAnsi="Times New Roman"/>
          <w:sz w:val="26"/>
          <w:szCs w:val="26"/>
        </w:rPr>
        <w:t xml:space="preserve">;  </w:t>
      </w:r>
      <w:r w:rsidR="00961BA6">
        <w:rPr>
          <w:rFonts w:ascii="Times New Roman" w:hAnsi="Times New Roman"/>
          <w:sz w:val="26"/>
          <w:szCs w:val="26"/>
        </w:rPr>
        <w:t>от 04.03.2025 № 191-п</w:t>
      </w:r>
      <w:r>
        <w:rPr>
          <w:rFonts w:ascii="Times New Roman" w:hAnsi="Times New Roman"/>
          <w:sz w:val="26"/>
          <w:szCs w:val="26"/>
        </w:rPr>
        <w:t xml:space="preserve">; </w:t>
      </w:r>
      <w:r w:rsidRPr="0080685C">
        <w:rPr>
          <w:rFonts w:ascii="Times New Roman" w:hAnsi="Times New Roman"/>
          <w:sz w:val="26"/>
          <w:szCs w:val="26"/>
        </w:rPr>
        <w:t>от</w:t>
      </w:r>
      <w:r>
        <w:rPr>
          <w:rFonts w:ascii="Times New Roman" w:hAnsi="Times New Roman"/>
          <w:sz w:val="26"/>
          <w:szCs w:val="26"/>
        </w:rPr>
        <w:t xml:space="preserve"> 02.07.2025</w:t>
      </w:r>
      <w:r w:rsidRPr="0080685C">
        <w:rPr>
          <w:rFonts w:ascii="Times New Roman" w:hAnsi="Times New Roman"/>
          <w:sz w:val="26"/>
          <w:szCs w:val="26"/>
        </w:rPr>
        <w:t xml:space="preserve"> </w:t>
      </w:r>
      <w:r>
        <w:rPr>
          <w:rFonts w:ascii="Times New Roman" w:hAnsi="Times New Roman"/>
          <w:sz w:val="26"/>
          <w:szCs w:val="26"/>
        </w:rPr>
        <w:t>№</w:t>
      </w:r>
      <w:r w:rsidR="00F25B66">
        <w:rPr>
          <w:rFonts w:ascii="Times New Roman" w:hAnsi="Times New Roman"/>
          <w:sz w:val="26"/>
          <w:szCs w:val="26"/>
        </w:rPr>
        <w:t xml:space="preserve"> </w:t>
      </w:r>
      <w:r>
        <w:rPr>
          <w:rFonts w:ascii="Times New Roman" w:hAnsi="Times New Roman"/>
          <w:sz w:val="26"/>
          <w:szCs w:val="26"/>
        </w:rPr>
        <w:t>521-п</w:t>
      </w:r>
      <w:r w:rsidRPr="00014C92">
        <w:rPr>
          <w:rFonts w:ascii="Times New Roman" w:hAnsi="Times New Roman"/>
          <w:sz w:val="26"/>
          <w:szCs w:val="26"/>
        </w:rPr>
        <w:t>; от 14.</w:t>
      </w:r>
      <w:r>
        <w:rPr>
          <w:rFonts w:ascii="Times New Roman" w:hAnsi="Times New Roman"/>
          <w:sz w:val="26"/>
          <w:szCs w:val="26"/>
        </w:rPr>
        <w:t>10.2025 №</w:t>
      </w:r>
      <w:r w:rsidR="00F25B66">
        <w:rPr>
          <w:rFonts w:ascii="Times New Roman" w:hAnsi="Times New Roman"/>
          <w:sz w:val="26"/>
          <w:szCs w:val="26"/>
        </w:rPr>
        <w:t xml:space="preserve"> </w:t>
      </w:r>
      <w:r>
        <w:rPr>
          <w:rFonts w:ascii="Times New Roman" w:hAnsi="Times New Roman"/>
          <w:sz w:val="26"/>
          <w:szCs w:val="26"/>
        </w:rPr>
        <w:t>756-п</w:t>
      </w:r>
      <w:r w:rsidR="00961BA6">
        <w:rPr>
          <w:rFonts w:ascii="Times New Roman" w:hAnsi="Times New Roman"/>
          <w:sz w:val="26"/>
          <w:szCs w:val="26"/>
        </w:rPr>
        <w:t>)</w:t>
      </w:r>
      <w:r w:rsidR="00992491" w:rsidRPr="00E33CC3">
        <w:rPr>
          <w:rFonts w:ascii="Times New Roman" w:hAnsi="Times New Roman" w:cs="Times New Roman"/>
          <w:sz w:val="26"/>
          <w:szCs w:val="26"/>
        </w:rPr>
        <w:t>,</w:t>
      </w:r>
      <w:r w:rsidR="00FE0666">
        <w:rPr>
          <w:rFonts w:ascii="Times New Roman" w:hAnsi="Times New Roman" w:cs="Times New Roman"/>
          <w:sz w:val="26"/>
          <w:szCs w:val="26"/>
        </w:rPr>
        <w:t xml:space="preserve"> </w:t>
      </w:r>
      <w:r w:rsidR="0050729B">
        <w:rPr>
          <w:rFonts w:ascii="Times New Roman" w:hAnsi="Times New Roman" w:cs="Times New Roman"/>
          <w:sz w:val="26"/>
          <w:szCs w:val="26"/>
        </w:rPr>
        <w:t>изложив её в новой редакции</w:t>
      </w:r>
      <w:r w:rsidR="00992491" w:rsidRPr="00E33CC3">
        <w:rPr>
          <w:rFonts w:ascii="Times New Roman" w:hAnsi="Times New Roman" w:cs="Times New Roman"/>
          <w:sz w:val="26"/>
          <w:szCs w:val="26"/>
        </w:rPr>
        <w:t xml:space="preserve"> согласно приложению к настоящему постановлению.</w:t>
      </w:r>
    </w:p>
    <w:p w:rsidR="00EF6FC9" w:rsidRPr="00E33CC3" w:rsidRDefault="007766B6" w:rsidP="00886F0A">
      <w:pPr>
        <w:ind w:firstLine="709"/>
        <w:jc w:val="both"/>
        <w:rPr>
          <w:rFonts w:ascii="Times New Roman" w:hAnsi="Times New Roman" w:cs="Times New Roman"/>
          <w:sz w:val="26"/>
          <w:szCs w:val="26"/>
        </w:rPr>
      </w:pPr>
      <w:r>
        <w:rPr>
          <w:rFonts w:ascii="Times New Roman" w:hAnsi="Times New Roman" w:cs="Times New Roman"/>
          <w:sz w:val="26"/>
          <w:szCs w:val="26"/>
        </w:rPr>
        <w:t>4</w:t>
      </w:r>
      <w:r w:rsidR="00EF6FC9" w:rsidRPr="00E33CC3">
        <w:rPr>
          <w:rFonts w:ascii="Times New Roman" w:hAnsi="Times New Roman" w:cs="Times New Roman"/>
          <w:sz w:val="26"/>
          <w:szCs w:val="26"/>
        </w:rPr>
        <w:t xml:space="preserve">. </w:t>
      </w:r>
      <w:r w:rsidR="00F25B66">
        <w:rPr>
          <w:rFonts w:ascii="Times New Roman" w:hAnsi="Times New Roman" w:cs="Times New Roman"/>
          <w:sz w:val="26"/>
          <w:szCs w:val="26"/>
        </w:rPr>
        <w:t xml:space="preserve"> </w:t>
      </w:r>
      <w:r w:rsidR="00EF6FC9" w:rsidRPr="00E33CC3">
        <w:rPr>
          <w:rFonts w:ascii="Times New Roman" w:hAnsi="Times New Roman" w:cs="Times New Roman"/>
          <w:sz w:val="26"/>
          <w:szCs w:val="26"/>
        </w:rPr>
        <w:t>Настоящее постановление вступает в силу с момента опубликования.</w:t>
      </w:r>
    </w:p>
    <w:p w:rsidR="00EF6FC9" w:rsidRPr="00E33CC3" w:rsidRDefault="007766B6" w:rsidP="00886F0A">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5</w:t>
      </w:r>
      <w:r w:rsidR="00EF6FC9" w:rsidRPr="00E33CC3">
        <w:rPr>
          <w:rFonts w:ascii="Times New Roman" w:hAnsi="Times New Roman" w:cs="Times New Roman"/>
          <w:sz w:val="26"/>
          <w:szCs w:val="26"/>
        </w:rPr>
        <w:t>.</w:t>
      </w:r>
      <w:r w:rsidR="00F25B66">
        <w:rPr>
          <w:rFonts w:ascii="Times New Roman" w:hAnsi="Times New Roman" w:cs="Times New Roman"/>
          <w:sz w:val="26"/>
          <w:szCs w:val="26"/>
        </w:rPr>
        <w:t xml:space="preserve"> </w:t>
      </w:r>
      <w:r w:rsidR="00EF6FC9" w:rsidRPr="00E33CC3">
        <w:rPr>
          <w:rFonts w:ascii="Times New Roman" w:hAnsi="Times New Roman" w:cs="Times New Roman"/>
          <w:sz w:val="26"/>
          <w:szCs w:val="26"/>
        </w:rPr>
        <w:t>Опубликовать настоящее постановление в сетевом издании «Нормативные правовые акты Псковской области» и разместить на официальном сайте Локнянского муниципального округа в сети Интернет.</w:t>
      </w:r>
    </w:p>
    <w:p w:rsidR="00EF6FC9" w:rsidRPr="00E33CC3" w:rsidRDefault="00EF6FC9" w:rsidP="00EF6FC9">
      <w:pPr>
        <w:jc w:val="both"/>
        <w:rPr>
          <w:rFonts w:ascii="Times New Roman" w:hAnsi="Times New Roman" w:cs="Times New Roman"/>
          <w:sz w:val="26"/>
          <w:szCs w:val="26"/>
        </w:rPr>
      </w:pPr>
      <w:r w:rsidRPr="00E33CC3">
        <w:rPr>
          <w:rFonts w:ascii="Times New Roman" w:hAnsi="Times New Roman" w:cs="Times New Roman"/>
          <w:sz w:val="26"/>
          <w:szCs w:val="26"/>
        </w:rPr>
        <w:t xml:space="preserve">         </w:t>
      </w:r>
      <w:r w:rsidR="0050729B">
        <w:rPr>
          <w:rFonts w:ascii="Times New Roman" w:hAnsi="Times New Roman" w:cs="Times New Roman"/>
          <w:sz w:val="26"/>
          <w:szCs w:val="26"/>
        </w:rPr>
        <w:t xml:space="preserve">  </w:t>
      </w:r>
      <w:r w:rsidR="007766B6">
        <w:rPr>
          <w:rFonts w:ascii="Times New Roman" w:hAnsi="Times New Roman" w:cs="Times New Roman"/>
          <w:sz w:val="26"/>
          <w:szCs w:val="26"/>
        </w:rPr>
        <w:t xml:space="preserve"> 6</w:t>
      </w:r>
      <w:r w:rsidRPr="00E33CC3">
        <w:rPr>
          <w:rFonts w:ascii="Times New Roman" w:hAnsi="Times New Roman" w:cs="Times New Roman"/>
          <w:sz w:val="26"/>
          <w:szCs w:val="26"/>
        </w:rPr>
        <w:t>.</w:t>
      </w:r>
      <w:r w:rsidR="00C22A8C">
        <w:rPr>
          <w:rFonts w:ascii="Times New Roman" w:hAnsi="Times New Roman" w:cs="Times New Roman"/>
          <w:sz w:val="26"/>
          <w:szCs w:val="26"/>
        </w:rPr>
        <w:t xml:space="preserve"> </w:t>
      </w:r>
      <w:r w:rsidRPr="00E33CC3">
        <w:rPr>
          <w:rFonts w:ascii="Times New Roman" w:hAnsi="Times New Roman" w:cs="Times New Roman"/>
          <w:sz w:val="26"/>
          <w:szCs w:val="26"/>
        </w:rPr>
        <w:t>Контроль за исполнением настоящего постановления возлагается на Главу Локнянского муниципального округа.</w:t>
      </w:r>
    </w:p>
    <w:p w:rsidR="00445B4D" w:rsidRDefault="00445B4D" w:rsidP="006762DA">
      <w:pPr>
        <w:jc w:val="both"/>
        <w:rPr>
          <w:rFonts w:ascii="Times New Roman" w:hAnsi="Times New Roman" w:cs="Times New Roman"/>
          <w:sz w:val="26"/>
          <w:szCs w:val="26"/>
        </w:rPr>
      </w:pPr>
    </w:p>
    <w:p w:rsidR="0050729B" w:rsidRDefault="0050729B" w:rsidP="006762DA">
      <w:pPr>
        <w:jc w:val="both"/>
        <w:rPr>
          <w:rFonts w:ascii="Times New Roman" w:hAnsi="Times New Roman" w:cs="Times New Roman"/>
          <w:sz w:val="26"/>
          <w:szCs w:val="26"/>
        </w:rPr>
      </w:pPr>
    </w:p>
    <w:p w:rsidR="00C22A8C" w:rsidRDefault="007766B6" w:rsidP="007766B6">
      <w:pPr>
        <w:jc w:val="both"/>
        <w:rPr>
          <w:rFonts w:ascii="Times New Roman" w:hAnsi="Times New Roman" w:cs="Times New Roman"/>
          <w:sz w:val="26"/>
          <w:szCs w:val="26"/>
        </w:rPr>
      </w:pPr>
      <w:r w:rsidRPr="00E33CC3">
        <w:rPr>
          <w:rFonts w:ascii="Times New Roman" w:hAnsi="Times New Roman" w:cs="Times New Roman"/>
          <w:sz w:val="26"/>
          <w:szCs w:val="26"/>
        </w:rPr>
        <w:t xml:space="preserve">Глава Локнянского </w:t>
      </w:r>
    </w:p>
    <w:p w:rsidR="007766B6" w:rsidRPr="00C22A8C" w:rsidRDefault="007766B6" w:rsidP="007766B6">
      <w:pPr>
        <w:jc w:val="both"/>
        <w:rPr>
          <w:rFonts w:ascii="Times New Roman" w:hAnsi="Times New Roman" w:cs="Times New Roman"/>
          <w:sz w:val="26"/>
          <w:szCs w:val="26"/>
        </w:rPr>
      </w:pPr>
      <w:r w:rsidRPr="00E33CC3">
        <w:rPr>
          <w:rFonts w:ascii="Times New Roman" w:hAnsi="Times New Roman" w:cs="Times New Roman"/>
          <w:sz w:val="26"/>
          <w:szCs w:val="26"/>
        </w:rPr>
        <w:t>муниципального округа</w:t>
      </w:r>
      <w:r w:rsidRPr="00E33CC3">
        <w:rPr>
          <w:rFonts w:ascii="Times New Roman" w:hAnsi="Times New Roman" w:cs="Times New Roman"/>
          <w:sz w:val="26"/>
          <w:szCs w:val="26"/>
        </w:rPr>
        <w:tab/>
      </w:r>
      <w:r w:rsidRPr="00E33CC3">
        <w:rPr>
          <w:rFonts w:ascii="Times New Roman" w:hAnsi="Times New Roman" w:cs="Times New Roman"/>
          <w:sz w:val="26"/>
          <w:szCs w:val="26"/>
        </w:rPr>
        <w:tab/>
      </w:r>
      <w:r w:rsidRPr="00E33CC3">
        <w:rPr>
          <w:rFonts w:ascii="Times New Roman" w:hAnsi="Times New Roman" w:cs="Times New Roman"/>
          <w:sz w:val="26"/>
          <w:szCs w:val="26"/>
        </w:rPr>
        <w:tab/>
        <w:t xml:space="preserve">                                  </w:t>
      </w:r>
      <w:r w:rsidRPr="00E33CC3">
        <w:rPr>
          <w:rFonts w:ascii="Times New Roman" w:hAnsi="Times New Roman" w:cs="Times New Roman"/>
          <w:sz w:val="26"/>
          <w:szCs w:val="26"/>
        </w:rPr>
        <w:tab/>
      </w:r>
      <w:r w:rsidR="00C22A8C">
        <w:rPr>
          <w:rFonts w:ascii="Times New Roman" w:hAnsi="Times New Roman" w:cs="Times New Roman"/>
          <w:sz w:val="26"/>
          <w:szCs w:val="26"/>
        </w:rPr>
        <w:t xml:space="preserve">                   </w:t>
      </w:r>
      <w:r w:rsidRPr="00E33CC3">
        <w:rPr>
          <w:rFonts w:ascii="Times New Roman" w:hAnsi="Times New Roman" w:cs="Times New Roman"/>
          <w:sz w:val="26"/>
          <w:szCs w:val="26"/>
        </w:rPr>
        <w:t>И.Д.Белугин</w:t>
      </w:r>
    </w:p>
    <w:p w:rsidR="007766B6" w:rsidRDefault="007766B6" w:rsidP="007766B6">
      <w:pPr>
        <w:jc w:val="both"/>
        <w:rPr>
          <w:rFonts w:ascii="Times New Roman" w:hAnsi="Times New Roman"/>
          <w:sz w:val="26"/>
          <w:szCs w:val="26"/>
        </w:rPr>
      </w:pPr>
    </w:p>
    <w:p w:rsidR="002918A2" w:rsidRDefault="002918A2" w:rsidP="002918A2">
      <w:pPr>
        <w:jc w:val="both"/>
        <w:rPr>
          <w:rFonts w:ascii="Times New Roman" w:hAnsi="Times New Roman"/>
          <w:sz w:val="26"/>
          <w:szCs w:val="26"/>
        </w:rPr>
      </w:pPr>
    </w:p>
    <w:p w:rsidR="00136DF4" w:rsidRPr="006D1C0B" w:rsidRDefault="00E06442" w:rsidP="002918A2">
      <w:pPr>
        <w:jc w:val="both"/>
        <w:rPr>
          <w:rFonts w:ascii="Times New Roman" w:hAnsi="Times New Roman"/>
          <w:sz w:val="26"/>
          <w:szCs w:val="26"/>
        </w:rPr>
      </w:pPr>
      <w:r>
        <w:rPr>
          <w:rFonts w:ascii="Times New Roman" w:hAnsi="Times New Roman"/>
          <w:sz w:val="26"/>
          <w:szCs w:val="26"/>
        </w:rPr>
        <w:t>Верно: Новикевич</w:t>
      </w: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Pr="006D1C0B" w:rsidRDefault="00136DF4" w:rsidP="002918A2">
      <w:pPr>
        <w:jc w:val="both"/>
        <w:rPr>
          <w:rFonts w:ascii="Times New Roman" w:hAnsi="Times New Roman"/>
          <w:sz w:val="26"/>
          <w:szCs w:val="26"/>
        </w:rPr>
      </w:pPr>
    </w:p>
    <w:p w:rsidR="00136DF4" w:rsidRDefault="00136DF4" w:rsidP="002918A2">
      <w:pPr>
        <w:jc w:val="both"/>
        <w:rPr>
          <w:rFonts w:ascii="Times New Roman" w:hAnsi="Times New Roman"/>
          <w:sz w:val="26"/>
          <w:szCs w:val="26"/>
        </w:rPr>
      </w:pPr>
    </w:p>
    <w:p w:rsidR="00F25B66" w:rsidRPr="006D1C0B" w:rsidRDefault="00F25B66" w:rsidP="002918A2">
      <w:pPr>
        <w:jc w:val="both"/>
        <w:rPr>
          <w:rFonts w:ascii="Times New Roman" w:hAnsi="Times New Roman"/>
          <w:sz w:val="26"/>
          <w:szCs w:val="26"/>
        </w:rPr>
      </w:pPr>
    </w:p>
    <w:p w:rsidR="00864F39" w:rsidRDefault="00864F39" w:rsidP="002918A2">
      <w:pPr>
        <w:jc w:val="both"/>
        <w:rPr>
          <w:rFonts w:ascii="Times New Roman" w:hAnsi="Times New Roman"/>
          <w:sz w:val="18"/>
          <w:szCs w:val="18"/>
          <w:highlight w:val="yellow"/>
        </w:rPr>
      </w:pPr>
    </w:p>
    <w:p w:rsidR="00735DEE" w:rsidRDefault="00735DEE" w:rsidP="002918A2">
      <w:pPr>
        <w:jc w:val="both"/>
        <w:rPr>
          <w:rFonts w:ascii="Times New Roman" w:hAnsi="Times New Roman"/>
          <w:sz w:val="18"/>
          <w:szCs w:val="18"/>
          <w:highlight w:val="yellow"/>
        </w:rPr>
      </w:pPr>
    </w:p>
    <w:p w:rsidR="00136DF4" w:rsidRPr="00136DF4" w:rsidRDefault="00136DF4" w:rsidP="002918A2">
      <w:pPr>
        <w:jc w:val="both"/>
        <w:rPr>
          <w:rFonts w:ascii="Times New Roman" w:hAnsi="Times New Roman"/>
          <w:sz w:val="18"/>
          <w:szCs w:val="18"/>
        </w:rPr>
      </w:pPr>
    </w:p>
    <w:p w:rsidR="001F3D48" w:rsidRDefault="001F3D48" w:rsidP="001F3D48">
      <w:pPr>
        <w:pStyle w:val="HEADERTEXT"/>
        <w:jc w:val="center"/>
        <w:rPr>
          <w:b/>
          <w:bCs/>
          <w:color w:val="auto"/>
          <w:sz w:val="22"/>
          <w:szCs w:val="22"/>
        </w:rPr>
      </w:pPr>
      <w:r>
        <w:rPr>
          <w:b/>
          <w:bCs/>
          <w:color w:val="auto"/>
          <w:sz w:val="22"/>
          <w:szCs w:val="22"/>
        </w:rPr>
        <w:lastRenderedPageBreak/>
        <w:t xml:space="preserve">МУНИЦИПАЛЬНАЯ ПРОГРАММА </w:t>
      </w:r>
    </w:p>
    <w:p w:rsidR="001F3D48" w:rsidRDefault="001F3D48" w:rsidP="001F3D48">
      <w:pPr>
        <w:autoSpaceDE w:val="0"/>
        <w:autoSpaceDN w:val="0"/>
        <w:adjustRightInd w:val="0"/>
        <w:jc w:val="center"/>
        <w:rPr>
          <w:rFonts w:ascii="Times New Roman" w:hAnsi="Times New Roman"/>
          <w:b/>
        </w:rPr>
      </w:pPr>
      <w:r>
        <w:rPr>
          <w:rFonts w:ascii="Times New Roman" w:hAnsi="Times New Roman"/>
          <w:b/>
        </w:rPr>
        <w:t>«Управление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2022-2028 годы»</w:t>
      </w:r>
    </w:p>
    <w:p w:rsidR="001F3D48" w:rsidRDefault="001F3D48" w:rsidP="001F3D48">
      <w:pPr>
        <w:autoSpaceDE w:val="0"/>
        <w:autoSpaceDN w:val="0"/>
        <w:adjustRightInd w:val="0"/>
        <w:jc w:val="center"/>
        <w:rPr>
          <w:rFonts w:ascii="Times New Roman" w:hAnsi="Times New Roman"/>
          <w:b/>
          <w:color w:val="000000"/>
        </w:rPr>
      </w:pPr>
    </w:p>
    <w:p w:rsidR="001F3D48" w:rsidRDefault="001F3D48" w:rsidP="001F3D48">
      <w:pPr>
        <w:autoSpaceDE w:val="0"/>
        <w:autoSpaceDN w:val="0"/>
        <w:adjustRightInd w:val="0"/>
        <w:jc w:val="center"/>
        <w:rPr>
          <w:rFonts w:ascii="Times New Roman" w:hAnsi="Times New Roman"/>
          <w:color w:val="000000"/>
        </w:rPr>
      </w:pPr>
      <w:r>
        <w:rPr>
          <w:rFonts w:ascii="Times New Roman" w:hAnsi="Times New Roman"/>
          <w:color w:val="000000"/>
        </w:rPr>
        <w:t>ПАСПОРТ</w:t>
      </w:r>
    </w:p>
    <w:p w:rsidR="001F3D48" w:rsidRDefault="001F3D48" w:rsidP="001F3D48">
      <w:pPr>
        <w:jc w:val="center"/>
        <w:rPr>
          <w:rFonts w:ascii="Times New Roman" w:hAnsi="Times New Roman"/>
          <w:color w:val="000000"/>
        </w:rPr>
      </w:pPr>
      <w:r>
        <w:rPr>
          <w:rFonts w:ascii="Times New Roman" w:hAnsi="Times New Roman"/>
          <w:color w:val="000000"/>
        </w:rPr>
        <w:t>МУНИЦИПАЛЬНОЙ ПРОГРАММЫ</w:t>
      </w:r>
    </w:p>
    <w:tbl>
      <w:tblPr>
        <w:tblW w:w="10773" w:type="dxa"/>
        <w:tblInd w:w="-557" w:type="dxa"/>
        <w:tblLayout w:type="fixed"/>
        <w:tblLook w:val="04A0"/>
      </w:tblPr>
      <w:tblGrid>
        <w:gridCol w:w="1276"/>
        <w:gridCol w:w="992"/>
        <w:gridCol w:w="991"/>
        <w:gridCol w:w="992"/>
        <w:gridCol w:w="992"/>
        <w:gridCol w:w="993"/>
        <w:gridCol w:w="992"/>
        <w:gridCol w:w="1134"/>
        <w:gridCol w:w="1134"/>
        <w:gridCol w:w="1277"/>
      </w:tblGrid>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Наименование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kern w:val="2"/>
              </w:rPr>
            </w:pPr>
            <w:r>
              <w:rPr>
                <w:rFonts w:ascii="Times New Roman" w:hAnsi="Times New Roman"/>
                <w:color w:val="000000"/>
              </w:rPr>
              <w:t xml:space="preserve">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w:t>
            </w:r>
            <w:r>
              <w:rPr>
                <w:rFonts w:ascii="Times New Roman" w:hAnsi="Times New Roman"/>
              </w:rPr>
              <w:t>Локнянского муниципального округа</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Ответственный исполнитель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kern w:val="2"/>
              </w:rPr>
            </w:pPr>
            <w:r>
              <w:rPr>
                <w:rFonts w:ascii="Times New Roman" w:hAnsi="Times New Roman"/>
                <w:color w:val="000000"/>
              </w:rPr>
              <w:t>Финансовое управление Администрации Локнянского муниципального округа</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Соисполнители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1. Администрация Локнянского муниципального округа</w:t>
            </w:r>
          </w:p>
          <w:p w:rsidR="001F3D48" w:rsidRDefault="001F3D48" w:rsidP="00236022">
            <w:pPr>
              <w:autoSpaceDE w:val="0"/>
              <w:autoSpaceDN w:val="0"/>
              <w:adjustRightInd w:val="0"/>
              <w:rPr>
                <w:rFonts w:ascii="Times New Roman" w:hAnsi="Times New Roman"/>
                <w:kern w:val="2"/>
              </w:rPr>
            </w:pPr>
            <w:r>
              <w:rPr>
                <w:rFonts w:ascii="Times New Roman" w:hAnsi="Times New Roman"/>
                <w:color w:val="000000"/>
              </w:rPr>
              <w:t>2. Финансовое управление Администрации Локнянского муниципального округа Псковской области</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Участники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1F3D48">
            <w:pPr>
              <w:numPr>
                <w:ilvl w:val="0"/>
                <w:numId w:val="3"/>
              </w:numPr>
              <w:suppressAutoHyphens w:val="0"/>
              <w:autoSpaceDE w:val="0"/>
              <w:autoSpaceDN w:val="0"/>
              <w:adjustRightInd w:val="0"/>
              <w:ind w:left="0" w:hanging="283"/>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1F3D48">
            <w:pPr>
              <w:numPr>
                <w:ilvl w:val="0"/>
                <w:numId w:val="3"/>
              </w:numPr>
              <w:suppressAutoHyphens w:val="0"/>
              <w:autoSpaceDE w:val="0"/>
              <w:autoSpaceDN w:val="0"/>
              <w:adjustRightInd w:val="0"/>
              <w:ind w:left="0" w:hanging="283"/>
              <w:rPr>
                <w:rFonts w:ascii="Times New Roman" w:hAnsi="Times New Roman"/>
                <w:color w:val="000000"/>
              </w:rPr>
            </w:pPr>
            <w:r>
              <w:rPr>
                <w:rFonts w:ascii="Times New Roman" w:hAnsi="Times New Roman"/>
                <w:color w:val="000000"/>
              </w:rPr>
              <w:t xml:space="preserve">Администрация Локнянского муниципального округа </w:t>
            </w:r>
          </w:p>
          <w:p w:rsidR="001F3D48" w:rsidRDefault="001F3D48" w:rsidP="00236022">
            <w:pPr>
              <w:autoSpaceDE w:val="0"/>
              <w:autoSpaceDN w:val="0"/>
              <w:adjustRightInd w:val="0"/>
              <w:rPr>
                <w:rFonts w:ascii="Times New Roman" w:hAnsi="Times New Roman"/>
                <w:kern w:val="2"/>
              </w:rPr>
            </w:pPr>
            <w:r>
              <w:rPr>
                <w:rFonts w:ascii="Times New Roman" w:hAnsi="Times New Roman"/>
                <w:color w:val="000000"/>
              </w:rPr>
              <w:t>Финансовое управление Администрации Локнянского муниципального округа Псковской области</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Цель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1.Обеспечение долгосрочной сбалансированности и устойчивости бюджетной системы, повышение качества управления муниципальными финансами</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2.Обеспечение функционирования Администрации Локнянского муниципального округа</w:t>
            </w:r>
          </w:p>
          <w:p w:rsidR="001F3D48" w:rsidRDefault="001F3D48" w:rsidP="00236022">
            <w:pPr>
              <w:autoSpaceDE w:val="0"/>
              <w:autoSpaceDN w:val="0"/>
              <w:adjustRightInd w:val="0"/>
              <w:rPr>
                <w:rFonts w:ascii="Times New Roman" w:hAnsi="Times New Roman"/>
                <w:color w:val="FF0000"/>
              </w:rPr>
            </w:pPr>
            <w:r>
              <w:rPr>
                <w:rFonts w:ascii="Times New Roman" w:hAnsi="Times New Roman"/>
              </w:rPr>
              <w:t>3. Обеспечение повышения эффективности деятельности в сфере противодействия коррупции и снижение уровня коррупционных проявлений в Локнянском муниципальном округе.</w:t>
            </w:r>
          </w:p>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4. Повышение уровня качества жизни граждан, нуждающихся в социальной поддержке</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Задачи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1.Создание условий для эффективного и ответственного управления муниципальными ресурсами, эффективное управление муниципальными  финансами</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2.Повышение эффективности функционирования администрации Локнянского муниципального округа, повышение эффективности учреждений, обеспечивающих выполнения части муниципальных функций</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3. Повышение эффективности мероприятий, направленных на формирование антикоррупционного поведения лиц, замещающих муниципальные должности, муниципальных служащих, руководителей муниципальных учреждений;</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4. Популяризация в обществе антикоррупционных стандартов и развитие общественного правосознания</w:t>
            </w:r>
          </w:p>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5. Повышение уровня качества жизни граждан, нуждающихся в социальной поддержке</w:t>
            </w:r>
          </w:p>
        </w:tc>
      </w:tr>
      <w:tr w:rsidR="001F3D48" w:rsidTr="00836FA5">
        <w:trPr>
          <w:trHeight w:val="2107"/>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color w:val="000000"/>
                <w:kern w:val="2"/>
              </w:rPr>
            </w:pPr>
            <w:r>
              <w:rPr>
                <w:rFonts w:ascii="Times New Roman" w:hAnsi="Times New Roman"/>
                <w:color w:val="000000"/>
              </w:rPr>
              <w:t>Целевые показатели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 Доля просроченной кредиторской задолженности в общем объеме расходов бюджета -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Отношение муниципального долга к доходам бюджета муниципального образования без учета объема безвозмездных поступлений -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Доля расходов на обслуживание муниципального долга -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-Процент исполнения плана поступления налоговых и неналоговых доходов в бюджет муниципального образования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-Прирост доходной базы бюджета  за счет налоговых и неналоговых поступлений  – %</w:t>
            </w:r>
          </w:p>
          <w:p w:rsidR="001F3D48" w:rsidRDefault="001F3D48" w:rsidP="00236022">
            <w:pPr>
              <w:autoSpaceDE w:val="0"/>
              <w:autoSpaceDN w:val="0"/>
              <w:adjustRightInd w:val="0"/>
              <w:rPr>
                <w:rFonts w:ascii="Times New Roman" w:hAnsi="Times New Roman" w:cs="Times New Roman"/>
              </w:rPr>
            </w:pPr>
            <w:r>
              <w:rPr>
                <w:rFonts w:ascii="Times New Roman" w:hAnsi="Times New Roman" w:cs="Times New Roman"/>
              </w:rPr>
              <w:t>-Доля расходов бюджета муниципального образования, формируемых в рамках муниципальных программ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Численность муниципальных служащих на 1000 жителей – чел.</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-Достоверность и своевременность предоставляемой отчетности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Уровень ежегодного обновления компьютерной и организационной техники -%.</w:t>
            </w:r>
          </w:p>
          <w:p w:rsidR="001F3D48" w:rsidRDefault="001F3D48" w:rsidP="00236022">
            <w:pPr>
              <w:autoSpaceDE w:val="0"/>
              <w:autoSpaceDN w:val="0"/>
              <w:adjustRightInd w:val="0"/>
              <w:rPr>
                <w:rFonts w:ascii="Times New Roman" w:hAnsi="Times New Roman" w:cs="Times New Roman"/>
                <w:color w:val="000000"/>
              </w:rPr>
            </w:pPr>
            <w:r>
              <w:rPr>
                <w:rFonts w:ascii="Times New Roman" w:hAnsi="Times New Roman" w:cs="Times New Roman"/>
              </w:rPr>
              <w:t>-Доля проверенных учреждений и предприятий от общего числа запланированных контрольных и экспертно-аналитических мероприятий -%</w:t>
            </w:r>
          </w:p>
          <w:p w:rsidR="001F3D48" w:rsidRDefault="001F3D48" w:rsidP="00236022">
            <w:pPr>
              <w:autoSpaceDE w:val="0"/>
              <w:autoSpaceDN w:val="0"/>
              <w:adjustRightInd w:val="0"/>
              <w:rPr>
                <w:rFonts w:ascii="Times New Roman" w:hAnsi="Times New Roman"/>
                <w:kern w:val="2"/>
              </w:rPr>
            </w:pPr>
            <w:r>
              <w:rPr>
                <w:rFonts w:ascii="Times New Roman" w:hAnsi="Times New Roman"/>
                <w:kern w:val="2"/>
              </w:rPr>
              <w:t>-Количество муниципальных служащих, повышающих профессиональную компетентность с использованием современных технологий обучения – чел;</w:t>
            </w:r>
          </w:p>
          <w:p w:rsidR="001F3D48" w:rsidRDefault="001F3D48" w:rsidP="00236022">
            <w:pPr>
              <w:autoSpaceDE w:val="0"/>
              <w:autoSpaceDN w:val="0"/>
              <w:adjustRightInd w:val="0"/>
              <w:rPr>
                <w:rFonts w:ascii="Times New Roman" w:hAnsi="Times New Roman"/>
                <w:kern w:val="2"/>
              </w:rPr>
            </w:pPr>
            <w:r>
              <w:rPr>
                <w:rFonts w:ascii="Times New Roman" w:hAnsi="Times New Roman"/>
                <w:kern w:val="2"/>
              </w:rPr>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 – %;</w:t>
            </w:r>
          </w:p>
          <w:p w:rsidR="001F3D48" w:rsidRDefault="001F3D48" w:rsidP="00236022">
            <w:pPr>
              <w:autoSpaceDE w:val="0"/>
              <w:autoSpaceDN w:val="0"/>
              <w:adjustRightInd w:val="0"/>
              <w:rPr>
                <w:rFonts w:ascii="Times New Roman" w:hAnsi="Times New Roman"/>
                <w:kern w:val="2"/>
              </w:rPr>
            </w:pPr>
            <w:r>
              <w:rPr>
                <w:rFonts w:ascii="Times New Roman" w:hAnsi="Times New Roman"/>
                <w:color w:val="000000"/>
              </w:rPr>
              <w:t>-уменьшение доли муниципальных актов, в которых выявлены коррупционные факторы -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-доля муниципальных служащих муниципального образования   и органов местного самоуправления, принявших участие в обучающих мероприятиях -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-количество проведенных антикоррупционных мероприятий - ед.</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-доля лиц ,получивших  материальную помощь, от общего числа обратившихся, имеющих право на получение данных мер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lastRenderedPageBreak/>
              <w:t>-количество отремонтированных жилых помещений  отдельным категориям ветеранов ВОВ - ед.</w:t>
            </w:r>
          </w:p>
          <w:p w:rsidR="001F3D48" w:rsidRDefault="001F3D48" w:rsidP="00236022">
            <w:pPr>
              <w:autoSpaceDE w:val="0"/>
              <w:autoSpaceDN w:val="0"/>
              <w:adjustRightInd w:val="0"/>
              <w:rPr>
                <w:rFonts w:ascii="Times New Roman" w:hAnsi="Times New Roman"/>
                <w:color w:val="000000"/>
              </w:rPr>
            </w:pPr>
            <w:r>
              <w:rPr>
                <w:rFonts w:ascii="Times New Roman" w:hAnsi="Times New Roman" w:cs="Times New Roman"/>
                <w:color w:val="000000"/>
              </w:rPr>
              <w:t>-количество конкурсов, организованных Советом ветеранов Локнянского округа</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-доля ветеранов ВОВ, получивших ценные подарки/ цветы в связи с 90-летием со Дня рождения и старше, включая ветеранов, получивших персональное поздравление Президента РФ-%</w:t>
            </w:r>
          </w:p>
          <w:p w:rsidR="001F3D48" w:rsidRDefault="001F3D48" w:rsidP="001F3D48">
            <w:pPr>
              <w:numPr>
                <w:ilvl w:val="0"/>
                <w:numId w:val="8"/>
              </w:numPr>
              <w:suppressAutoHyphens w:val="0"/>
              <w:autoSpaceDE w:val="0"/>
              <w:autoSpaceDN w:val="0"/>
              <w:adjustRightInd w:val="0"/>
              <w:ind w:left="0" w:hanging="283"/>
              <w:rPr>
                <w:rFonts w:ascii="Times New Roman" w:hAnsi="Times New Roman"/>
              </w:rPr>
            </w:pPr>
            <w:r>
              <w:rPr>
                <w:rFonts w:ascii="Times New Roman" w:hAnsi="Times New Roman"/>
              </w:rPr>
              <w:t>-доля ветеранов, получивших единовременную выплату в связи с празднованием дня Победы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доля трудоустроенных граждан (особой категории)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доля трудоустроенных граждан, обратившихся в поисках работы -%</w:t>
            </w:r>
          </w:p>
          <w:p w:rsidR="001F3D48" w:rsidRDefault="001F3D48" w:rsidP="00236022">
            <w:pPr>
              <w:autoSpaceDE w:val="0"/>
              <w:autoSpaceDN w:val="0"/>
              <w:adjustRightInd w:val="0"/>
              <w:rPr>
                <w:rFonts w:ascii="Times New Roman" w:hAnsi="Times New Roman"/>
              </w:rPr>
            </w:pPr>
            <w:r>
              <w:rPr>
                <w:rFonts w:ascii="Times New Roman" w:hAnsi="Times New Roman"/>
                <w:color w:val="000000"/>
              </w:rPr>
              <w:t>-</w:t>
            </w:r>
            <w:r>
              <w:rPr>
                <w:rFonts w:ascii="Times New Roman" w:hAnsi="Times New Roman"/>
              </w:rPr>
              <w:t xml:space="preserve"> доля трудоустроенных инвалидов молодого возраста из общего числа инвалидов, обратившихся за содействием в поиске работы-  %</w:t>
            </w:r>
          </w:p>
          <w:p w:rsidR="001F3D48" w:rsidRDefault="001F3D48" w:rsidP="001F3D48">
            <w:pPr>
              <w:numPr>
                <w:ilvl w:val="0"/>
                <w:numId w:val="8"/>
              </w:numPr>
              <w:suppressAutoHyphens w:val="0"/>
              <w:autoSpaceDE w:val="0"/>
              <w:autoSpaceDN w:val="0"/>
              <w:adjustRightInd w:val="0"/>
              <w:ind w:left="0" w:hanging="283"/>
              <w:rPr>
                <w:rFonts w:ascii="Times New Roman" w:hAnsi="Times New Roman"/>
                <w:kern w:val="2"/>
              </w:rPr>
            </w:pPr>
            <w:r>
              <w:rPr>
                <w:rFonts w:ascii="Times New Roman" w:hAnsi="Times New Roman" w:cs="Times New Roman"/>
              </w:rPr>
              <w:t>-количество проведенных мероприятий в честь особо значимых дат муниципалитета, а также юбилейных дат муниципальных учреждений и предприятий –10ед.</w:t>
            </w:r>
          </w:p>
          <w:p w:rsidR="001F3D48" w:rsidRDefault="001F3D48" w:rsidP="00236022">
            <w:pPr>
              <w:autoSpaceDE w:val="0"/>
              <w:autoSpaceDN w:val="0"/>
              <w:adjustRightInd w:val="0"/>
              <w:rPr>
                <w:rFonts w:ascii="Times New Roman" w:hAnsi="Times New Roman" w:cs="Times New Roman"/>
              </w:rPr>
            </w:pPr>
            <w:r>
              <w:rPr>
                <w:rFonts w:ascii="Times New Roman" w:hAnsi="Times New Roman" w:cs="Times New Roman"/>
              </w:rPr>
              <w:t>-доля лиц, а также организаций и учреждений, получивших поощрение за заслуги перед округом -%</w:t>
            </w:r>
          </w:p>
          <w:p w:rsidR="001F3D48" w:rsidRDefault="001F3D48" w:rsidP="00236022">
            <w:pPr>
              <w:suppressAutoHyphens w:val="0"/>
              <w:autoSpaceDE w:val="0"/>
              <w:autoSpaceDN w:val="0"/>
              <w:adjustRightInd w:val="0"/>
              <w:rPr>
                <w:rFonts w:ascii="Times New Roman" w:hAnsi="Times New Roman"/>
                <w:color w:val="000000"/>
                <w:kern w:val="2"/>
              </w:rPr>
            </w:pPr>
            <w:r>
              <w:rPr>
                <w:rFonts w:ascii="Times New Roman" w:hAnsi="Times New Roman" w:cs="Times New Roman"/>
                <w:color w:val="1A1A1A"/>
                <w:shd w:val="clear" w:color="auto" w:fill="FFFFFF"/>
              </w:rPr>
              <w:t>-количество заключенных договоров о целевом обучении-1ед</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color w:val="000000"/>
                <w:kern w:val="2"/>
              </w:rPr>
            </w:pPr>
            <w:r>
              <w:rPr>
                <w:rFonts w:ascii="Times New Roman" w:hAnsi="Times New Roman"/>
                <w:color w:val="000000"/>
              </w:rPr>
              <w:lastRenderedPageBreak/>
              <w:t>Подпрограммы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 xml:space="preserve">1.Совершенствование, развитие бюджетного процесса и управление муниципальным долгом </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2. Обеспечение функционирования Администрации Локнянского муниципального округа</w:t>
            </w:r>
          </w:p>
          <w:p w:rsidR="001F3D48" w:rsidRDefault="001F3D48" w:rsidP="00236022">
            <w:pPr>
              <w:autoSpaceDE w:val="0"/>
              <w:autoSpaceDN w:val="0"/>
              <w:adjustRightInd w:val="0"/>
              <w:rPr>
                <w:rFonts w:ascii="Times New Roman" w:hAnsi="Times New Roman"/>
                <w:color w:val="000000"/>
                <w:kern w:val="2"/>
              </w:rPr>
            </w:pPr>
            <w:r>
              <w:rPr>
                <w:rFonts w:ascii="Times New Roman" w:hAnsi="Times New Roman"/>
                <w:color w:val="000000"/>
              </w:rPr>
              <w:t>3. Противодействие коррупции в Локнянском муниципальном округе</w:t>
            </w:r>
          </w:p>
          <w:p w:rsidR="001F3D48" w:rsidRDefault="001F3D48" w:rsidP="00236022">
            <w:pPr>
              <w:autoSpaceDE w:val="0"/>
              <w:autoSpaceDN w:val="0"/>
              <w:adjustRightInd w:val="0"/>
              <w:rPr>
                <w:rFonts w:ascii="Times New Roman" w:hAnsi="Times New Roman"/>
                <w:color w:val="000000"/>
              </w:rPr>
            </w:pPr>
            <w:r>
              <w:rPr>
                <w:rFonts w:ascii="Times New Roman" w:hAnsi="Times New Roman"/>
                <w:color w:val="000000"/>
              </w:rPr>
              <w:t>4. Социальная поддержка граждан и реализация демографической политики в Локнянском муниципальном округе</w:t>
            </w:r>
          </w:p>
        </w:tc>
      </w:tr>
      <w:tr w:rsidR="001F3D48"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Сроки реализации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Default="001F3D48" w:rsidP="00236022">
            <w:pPr>
              <w:autoSpaceDE w:val="0"/>
              <w:autoSpaceDN w:val="0"/>
              <w:adjustRightInd w:val="0"/>
              <w:rPr>
                <w:rFonts w:ascii="Times New Roman" w:hAnsi="Times New Roman"/>
                <w:kern w:val="2"/>
              </w:rPr>
            </w:pPr>
            <w:r>
              <w:rPr>
                <w:rFonts w:ascii="Times New Roman" w:hAnsi="Times New Roman"/>
              </w:rPr>
              <w:t>2022-2028 годы</w:t>
            </w:r>
          </w:p>
        </w:tc>
      </w:tr>
      <w:tr w:rsidR="001F3D48" w:rsidTr="00836FA5">
        <w:trPr>
          <w:trHeight w:val="20"/>
        </w:trPr>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kern w:val="2"/>
              </w:rPr>
            </w:pPr>
            <w:r>
              <w:rPr>
                <w:rFonts w:ascii="Times New Roman" w:hAnsi="Times New Roman"/>
                <w:color w:val="000000"/>
              </w:rPr>
              <w:t xml:space="preserve"> Объемы и источники финансирования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ind w:hanging="281"/>
              <w:jc w:val="center"/>
              <w:rPr>
                <w:rFonts w:ascii="Times New Roman" w:hAnsi="Times New Roman"/>
                <w:kern w:val="2"/>
              </w:rPr>
            </w:pPr>
            <w:r>
              <w:rPr>
                <w:rFonts w:ascii="Times New Roman" w:hAnsi="Times New Roman"/>
              </w:rPr>
              <w:t>Источники</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2022</w:t>
            </w:r>
          </w:p>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b/>
                <w:color w:val="000000"/>
                <w:kern w:val="2"/>
              </w:rPr>
            </w:pPr>
            <w:r>
              <w:rPr>
                <w:rFonts w:ascii="Times New Roman" w:hAnsi="Times New Roman"/>
                <w:b/>
                <w:color w:val="000000"/>
              </w:rPr>
              <w:t>2023</w:t>
            </w:r>
          </w:p>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color w:val="000000"/>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2024</w:t>
            </w:r>
          </w:p>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2025</w:t>
            </w:r>
          </w:p>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год</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Default="001F3D48" w:rsidP="00236022">
            <w:pPr>
              <w:autoSpaceDE w:val="0"/>
              <w:autoSpaceDN w:val="0"/>
              <w:adjustRightInd w:val="0"/>
              <w:jc w:val="center"/>
              <w:rPr>
                <w:rFonts w:ascii="Times New Roman" w:hAnsi="Times New Roman"/>
                <w:b/>
              </w:rPr>
            </w:pPr>
            <w:r>
              <w:rPr>
                <w:rFonts w:ascii="Times New Roman" w:hAnsi="Times New Roman"/>
                <w:b/>
              </w:rPr>
              <w:t xml:space="preserve">2026 </w:t>
            </w:r>
          </w:p>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год</w:t>
            </w:r>
          </w:p>
        </w:tc>
        <w:tc>
          <w:tcPr>
            <w:tcW w:w="1134" w:type="dxa"/>
            <w:tcBorders>
              <w:top w:val="single" w:sz="8" w:space="0" w:color="000000"/>
              <w:left w:val="single" w:sz="4" w:space="0" w:color="auto"/>
              <w:bottom w:val="single" w:sz="8" w:space="0" w:color="000000"/>
              <w:right w:val="single" w:sz="4" w:space="0" w:color="auto"/>
            </w:tcBorders>
          </w:tcPr>
          <w:p w:rsidR="001F3D48" w:rsidRDefault="001F3D48" w:rsidP="00236022">
            <w:pPr>
              <w:autoSpaceDE w:val="0"/>
              <w:autoSpaceDN w:val="0"/>
              <w:adjustRightInd w:val="0"/>
              <w:jc w:val="center"/>
              <w:rPr>
                <w:rFonts w:ascii="Times New Roman" w:hAnsi="Times New Roman"/>
                <w:b/>
              </w:rPr>
            </w:pPr>
            <w:r>
              <w:rPr>
                <w:rFonts w:ascii="Times New Roman" w:hAnsi="Times New Roman"/>
                <w:b/>
              </w:rPr>
              <w:t>2027</w:t>
            </w:r>
          </w:p>
          <w:p w:rsidR="001F3D48" w:rsidRDefault="001F3D48" w:rsidP="00236022">
            <w:pPr>
              <w:autoSpaceDE w:val="0"/>
              <w:autoSpaceDN w:val="0"/>
              <w:adjustRightInd w:val="0"/>
              <w:jc w:val="center"/>
              <w:rPr>
                <w:rFonts w:ascii="Times New Roman" w:hAnsi="Times New Roman"/>
                <w:b/>
              </w:rPr>
            </w:pPr>
            <w:r>
              <w:rPr>
                <w:rFonts w:ascii="Times New Roman" w:hAnsi="Times New Roman"/>
                <w:b/>
              </w:rPr>
              <w:t xml:space="preserve"> год</w:t>
            </w:r>
          </w:p>
        </w:tc>
        <w:tc>
          <w:tcPr>
            <w:tcW w:w="1134" w:type="dxa"/>
            <w:tcBorders>
              <w:top w:val="single" w:sz="8" w:space="0" w:color="000000"/>
              <w:left w:val="single" w:sz="4" w:space="0" w:color="auto"/>
              <w:bottom w:val="single" w:sz="8" w:space="0" w:color="000000"/>
              <w:right w:val="single" w:sz="4" w:space="0" w:color="auto"/>
            </w:tcBorders>
          </w:tcPr>
          <w:p w:rsidR="001F3D48" w:rsidRDefault="001F3D48" w:rsidP="00236022">
            <w:pPr>
              <w:autoSpaceDE w:val="0"/>
              <w:autoSpaceDN w:val="0"/>
              <w:adjustRightInd w:val="0"/>
              <w:jc w:val="center"/>
              <w:rPr>
                <w:rFonts w:ascii="Times New Roman" w:hAnsi="Times New Roman"/>
                <w:b/>
              </w:rPr>
            </w:pPr>
            <w:r>
              <w:rPr>
                <w:rFonts w:ascii="Times New Roman" w:hAnsi="Times New Roman"/>
                <w:b/>
              </w:rPr>
              <w:t>2028</w:t>
            </w:r>
          </w:p>
          <w:p w:rsidR="001F3D48" w:rsidRDefault="001F3D48" w:rsidP="00236022">
            <w:pPr>
              <w:autoSpaceDE w:val="0"/>
              <w:autoSpaceDN w:val="0"/>
              <w:adjustRightInd w:val="0"/>
              <w:jc w:val="center"/>
              <w:rPr>
                <w:rFonts w:ascii="Times New Roman" w:hAnsi="Times New Roman"/>
                <w:b/>
              </w:rPr>
            </w:pPr>
            <w:r>
              <w:rPr>
                <w:rFonts w:ascii="Times New Roman" w:hAnsi="Times New Roman"/>
                <w:b/>
              </w:rPr>
              <w:t>год</w:t>
            </w:r>
          </w:p>
        </w:tc>
        <w:tc>
          <w:tcPr>
            <w:tcW w:w="1277" w:type="dxa"/>
            <w:tcBorders>
              <w:top w:val="single" w:sz="8" w:space="0" w:color="000000"/>
              <w:left w:val="single" w:sz="4" w:space="0" w:color="auto"/>
              <w:bottom w:val="single" w:sz="8" w:space="0" w:color="000000"/>
              <w:right w:val="single" w:sz="8" w:space="0" w:color="000000"/>
            </w:tcBorders>
          </w:tcPr>
          <w:p w:rsidR="001F3D48" w:rsidRDefault="001F3D48" w:rsidP="00236022">
            <w:pPr>
              <w:autoSpaceDE w:val="0"/>
              <w:autoSpaceDN w:val="0"/>
              <w:adjustRightInd w:val="0"/>
              <w:jc w:val="center"/>
              <w:rPr>
                <w:rFonts w:ascii="Times New Roman" w:hAnsi="Times New Roman"/>
                <w:b/>
                <w:kern w:val="2"/>
              </w:rPr>
            </w:pPr>
            <w:r>
              <w:rPr>
                <w:rFonts w:ascii="Times New Roman" w:hAnsi="Times New Roman"/>
                <w:b/>
              </w:rPr>
              <w:t>Всего по годам (руб.)</w:t>
            </w:r>
          </w:p>
        </w:tc>
      </w:tr>
      <w:tr w:rsidR="007608A2" w:rsidRPr="007608A2" w:rsidTr="007608A2">
        <w:trPr>
          <w:trHeight w:val="20"/>
        </w:trPr>
        <w:tc>
          <w:tcPr>
            <w:tcW w:w="1276" w:type="dxa"/>
            <w:vMerge/>
            <w:tcBorders>
              <w:top w:val="single" w:sz="8" w:space="0" w:color="000000"/>
              <w:left w:val="single" w:sz="8" w:space="0" w:color="000000"/>
              <w:bottom w:val="single" w:sz="8" w:space="0" w:color="000000"/>
              <w:right w:val="single" w:sz="8" w:space="0" w:color="000000"/>
            </w:tcBorders>
            <w:vAlign w:val="center"/>
          </w:tcPr>
          <w:p w:rsidR="007608A2" w:rsidRDefault="007608A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608A2" w:rsidRDefault="007608A2" w:rsidP="00236022">
            <w:pPr>
              <w:autoSpaceDE w:val="0"/>
              <w:autoSpaceDN w:val="0"/>
              <w:adjustRightInd w:val="0"/>
              <w:rPr>
                <w:rFonts w:ascii="Times New Roman" w:hAnsi="Times New Roman"/>
                <w:kern w:val="2"/>
              </w:rPr>
            </w:pPr>
            <w:r>
              <w:rPr>
                <w:rFonts w:ascii="Times New Roman" w:hAnsi="Times New Roman"/>
                <w:color w:val="000000"/>
              </w:rPr>
              <w:t>всего по источникам (руб)</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Default="007608A2" w:rsidP="00236022">
            <w:pPr>
              <w:autoSpaceDE w:val="0"/>
              <w:autoSpaceDN w:val="0"/>
              <w:adjustRightInd w:val="0"/>
              <w:jc w:val="right"/>
              <w:rPr>
                <w:rFonts w:ascii="Times New Roman" w:hAnsi="Times New Roman"/>
                <w:sz w:val="17"/>
                <w:szCs w:val="17"/>
              </w:rPr>
            </w:pPr>
            <w:r>
              <w:rPr>
                <w:rFonts w:ascii="Times New Roman" w:hAnsi="Times New Roman"/>
                <w:sz w:val="17"/>
                <w:szCs w:val="17"/>
              </w:rPr>
              <w:t>40682373,15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Default="007608A2" w:rsidP="00236022">
            <w:pPr>
              <w:autoSpaceDE w:val="0"/>
              <w:autoSpaceDN w:val="0"/>
              <w:adjustRightInd w:val="0"/>
              <w:jc w:val="right"/>
              <w:rPr>
                <w:rFonts w:ascii="Times New Roman" w:hAnsi="Times New Roman"/>
                <w:kern w:val="2"/>
                <w:sz w:val="17"/>
                <w:szCs w:val="17"/>
              </w:rPr>
            </w:pPr>
            <w:r>
              <w:rPr>
                <w:rFonts w:ascii="Times New Roman" w:hAnsi="Times New Roman"/>
                <w:kern w:val="2"/>
                <w:sz w:val="17"/>
                <w:szCs w:val="17"/>
              </w:rPr>
              <w:t>46279620,67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Default="007608A2" w:rsidP="00236022">
            <w:pPr>
              <w:autoSpaceDE w:val="0"/>
              <w:autoSpaceDN w:val="0"/>
              <w:adjustRightInd w:val="0"/>
              <w:jc w:val="right"/>
              <w:rPr>
                <w:rFonts w:ascii="Times New Roman" w:hAnsi="Times New Roman"/>
                <w:kern w:val="2"/>
                <w:sz w:val="17"/>
                <w:szCs w:val="17"/>
              </w:rPr>
            </w:pPr>
            <w:r>
              <w:rPr>
                <w:rFonts w:ascii="Times New Roman" w:hAnsi="Times New Roman"/>
                <w:kern w:val="2"/>
                <w:sz w:val="17"/>
                <w:szCs w:val="17"/>
              </w:rPr>
              <w:t>51165334,16</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sidRPr="007608A2">
              <w:rPr>
                <w:rFonts w:ascii="Times New Roman" w:hAnsi="Times New Roman" w:cs="Times New Roman"/>
                <w:kern w:val="2"/>
                <w:sz w:val="17"/>
                <w:szCs w:val="17"/>
              </w:rPr>
              <w:t>62354549,99</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sidRPr="007608A2">
              <w:rPr>
                <w:rFonts w:ascii="Times New Roman" w:hAnsi="Times New Roman" w:cs="Times New Roman"/>
                <w:kern w:val="2"/>
                <w:sz w:val="17"/>
                <w:szCs w:val="17"/>
              </w:rPr>
              <w:t>57149938,31</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56180955,59</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54880667,34</w:t>
            </w:r>
          </w:p>
        </w:tc>
        <w:tc>
          <w:tcPr>
            <w:tcW w:w="1277" w:type="dxa"/>
            <w:tcBorders>
              <w:top w:val="single" w:sz="8" w:space="0" w:color="000000"/>
              <w:left w:val="single" w:sz="4" w:space="0" w:color="auto"/>
              <w:bottom w:val="single" w:sz="8" w:space="0" w:color="000000"/>
              <w:right w:val="single" w:sz="8" w:space="0" w:color="000000"/>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368693439,21</w:t>
            </w:r>
          </w:p>
          <w:p w:rsidR="007608A2" w:rsidRPr="007608A2" w:rsidRDefault="007608A2" w:rsidP="007608A2">
            <w:pPr>
              <w:jc w:val="center"/>
              <w:rPr>
                <w:rFonts w:ascii="Times New Roman" w:hAnsi="Times New Roman" w:cs="Times New Roman"/>
                <w:sz w:val="17"/>
                <w:szCs w:val="17"/>
              </w:rPr>
            </w:pPr>
          </w:p>
        </w:tc>
      </w:tr>
      <w:tr w:rsidR="007608A2" w:rsidRPr="007608A2" w:rsidTr="007608A2">
        <w:trPr>
          <w:trHeight w:val="185"/>
        </w:trPr>
        <w:tc>
          <w:tcPr>
            <w:tcW w:w="1276" w:type="dxa"/>
            <w:vMerge/>
            <w:tcBorders>
              <w:top w:val="single" w:sz="8" w:space="0" w:color="000000"/>
              <w:left w:val="single" w:sz="8" w:space="0" w:color="000000"/>
              <w:bottom w:val="single" w:sz="8" w:space="0" w:color="000000"/>
              <w:right w:val="single" w:sz="8" w:space="0" w:color="000000"/>
            </w:tcBorders>
            <w:vAlign w:val="center"/>
          </w:tcPr>
          <w:p w:rsidR="007608A2" w:rsidRDefault="007608A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608A2" w:rsidRDefault="007608A2" w:rsidP="00236022">
            <w:pPr>
              <w:autoSpaceDE w:val="0"/>
              <w:autoSpaceDN w:val="0"/>
              <w:adjustRightInd w:val="0"/>
              <w:rPr>
                <w:rFonts w:ascii="Times New Roman" w:hAnsi="Times New Roman"/>
                <w:kern w:val="2"/>
              </w:rPr>
            </w:pPr>
            <w:r>
              <w:rPr>
                <w:rFonts w:ascii="Times New Roman" w:hAnsi="Times New Roman"/>
                <w:color w:val="000000"/>
              </w:rPr>
              <w:t>федеральный бюджет</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Default="007608A2" w:rsidP="00236022">
            <w:pPr>
              <w:autoSpaceDE w:val="0"/>
              <w:autoSpaceDN w:val="0"/>
              <w:adjustRightInd w:val="0"/>
              <w:jc w:val="right"/>
              <w:rPr>
                <w:rFonts w:ascii="Times New Roman" w:hAnsi="Times New Roman"/>
                <w:kern w:val="2"/>
                <w:sz w:val="17"/>
                <w:szCs w:val="17"/>
              </w:rPr>
            </w:pPr>
            <w:r>
              <w:rPr>
                <w:rFonts w:ascii="Times New Roman" w:hAnsi="Times New Roman"/>
                <w:sz w:val="17"/>
                <w:szCs w:val="17"/>
              </w:rPr>
              <w:t>1225944,55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Default="007608A2" w:rsidP="00236022">
            <w:pPr>
              <w:autoSpaceDE w:val="0"/>
              <w:autoSpaceDN w:val="0"/>
              <w:adjustRightInd w:val="0"/>
              <w:jc w:val="right"/>
              <w:rPr>
                <w:rFonts w:ascii="Times New Roman" w:hAnsi="Times New Roman"/>
                <w:kern w:val="2"/>
                <w:sz w:val="17"/>
                <w:szCs w:val="17"/>
              </w:rPr>
            </w:pPr>
            <w:r>
              <w:rPr>
                <w:rFonts w:ascii="Times New Roman" w:hAnsi="Times New Roman"/>
                <w:kern w:val="2"/>
                <w:sz w:val="17"/>
                <w:szCs w:val="17"/>
              </w:rPr>
              <w:t>623279,79</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Default="007608A2" w:rsidP="00236022">
            <w:pPr>
              <w:autoSpaceDE w:val="0"/>
              <w:autoSpaceDN w:val="0"/>
              <w:adjustRightInd w:val="0"/>
              <w:jc w:val="right"/>
              <w:rPr>
                <w:rFonts w:ascii="Times New Roman" w:hAnsi="Times New Roman"/>
                <w:kern w:val="2"/>
                <w:sz w:val="17"/>
                <w:szCs w:val="17"/>
              </w:rPr>
            </w:pPr>
            <w:r>
              <w:rPr>
                <w:rFonts w:ascii="Times New Roman" w:hAnsi="Times New Roman"/>
                <w:kern w:val="2"/>
                <w:sz w:val="17"/>
                <w:szCs w:val="17"/>
              </w:rPr>
              <w:t>2146,70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color w:val="000000"/>
                <w:kern w:val="2"/>
                <w:sz w:val="17"/>
                <w:szCs w:val="17"/>
              </w:rPr>
            </w:pPr>
            <w:r w:rsidRPr="007608A2">
              <w:rPr>
                <w:rFonts w:ascii="Times New Roman" w:hAnsi="Times New Roman" w:cs="Times New Roman"/>
                <w:color w:val="000000"/>
                <w:kern w:val="2"/>
                <w:sz w:val="17"/>
                <w:szCs w:val="17"/>
              </w:rPr>
              <w:t>2019,45</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sidRPr="007608A2">
              <w:rPr>
                <w:rFonts w:ascii="Times New Roman" w:hAnsi="Times New Roman" w:cs="Times New Roman"/>
                <w:kern w:val="2"/>
                <w:sz w:val="17"/>
                <w:szCs w:val="17"/>
              </w:rPr>
              <w:t>39153,60</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10653,31</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10386,91</w:t>
            </w:r>
          </w:p>
        </w:tc>
        <w:tc>
          <w:tcPr>
            <w:tcW w:w="1277" w:type="dxa"/>
            <w:tcBorders>
              <w:top w:val="single" w:sz="8" w:space="0" w:color="000000"/>
              <w:left w:val="single" w:sz="4" w:space="0" w:color="auto"/>
              <w:bottom w:val="single" w:sz="8" w:space="0" w:color="000000"/>
              <w:right w:val="single" w:sz="8" w:space="0" w:color="000000"/>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1913584,31</w:t>
            </w:r>
          </w:p>
          <w:p w:rsidR="007608A2" w:rsidRPr="007608A2" w:rsidRDefault="007608A2" w:rsidP="007608A2">
            <w:pPr>
              <w:jc w:val="center"/>
              <w:rPr>
                <w:rFonts w:ascii="Times New Roman" w:hAnsi="Times New Roman" w:cs="Times New Roman"/>
                <w:sz w:val="17"/>
                <w:szCs w:val="17"/>
              </w:rPr>
            </w:pPr>
          </w:p>
        </w:tc>
      </w:tr>
      <w:tr w:rsidR="007608A2" w:rsidRPr="007608A2" w:rsidTr="007608A2">
        <w:trPr>
          <w:trHeight w:val="437"/>
        </w:trPr>
        <w:tc>
          <w:tcPr>
            <w:tcW w:w="1276" w:type="dxa"/>
            <w:vMerge/>
            <w:tcBorders>
              <w:top w:val="single" w:sz="8" w:space="0" w:color="000000"/>
              <w:left w:val="single" w:sz="8" w:space="0" w:color="000000"/>
              <w:bottom w:val="single" w:sz="8" w:space="0" w:color="000000"/>
              <w:right w:val="single" w:sz="8" w:space="0" w:color="000000"/>
            </w:tcBorders>
            <w:vAlign w:val="center"/>
          </w:tcPr>
          <w:p w:rsidR="007608A2" w:rsidRDefault="007608A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608A2" w:rsidRPr="00ED29AA" w:rsidRDefault="007608A2" w:rsidP="00236022">
            <w:pPr>
              <w:autoSpaceDE w:val="0"/>
              <w:autoSpaceDN w:val="0"/>
              <w:adjustRightInd w:val="0"/>
              <w:rPr>
                <w:rFonts w:ascii="Times New Roman" w:hAnsi="Times New Roman"/>
                <w:kern w:val="2"/>
              </w:rPr>
            </w:pPr>
            <w:r w:rsidRPr="00ED29AA">
              <w:rPr>
                <w:rFonts w:ascii="Times New Roman" w:hAnsi="Times New Roman"/>
                <w:color w:val="000000"/>
              </w:rPr>
              <w:t xml:space="preserve">областной бюджет  </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185273,60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501802,62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656680,76</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color w:val="000000"/>
                <w:kern w:val="2"/>
                <w:sz w:val="17"/>
                <w:szCs w:val="17"/>
              </w:rPr>
            </w:pPr>
            <w:r w:rsidRPr="007608A2">
              <w:rPr>
                <w:rFonts w:ascii="Times New Roman" w:hAnsi="Times New Roman" w:cs="Times New Roman"/>
                <w:color w:val="000000"/>
                <w:kern w:val="2"/>
                <w:sz w:val="17"/>
                <w:szCs w:val="17"/>
              </w:rPr>
              <w:t>638443,66</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sidRPr="007608A2">
              <w:rPr>
                <w:rFonts w:ascii="Times New Roman" w:hAnsi="Times New Roman" w:cs="Times New Roman"/>
                <w:kern w:val="2"/>
                <w:sz w:val="17"/>
                <w:szCs w:val="17"/>
              </w:rPr>
              <w:t>198200,0</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218200,00</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218200,00</w:t>
            </w:r>
          </w:p>
        </w:tc>
        <w:tc>
          <w:tcPr>
            <w:tcW w:w="1277" w:type="dxa"/>
            <w:tcBorders>
              <w:top w:val="single" w:sz="8" w:space="0" w:color="000000"/>
              <w:left w:val="single" w:sz="4" w:space="0" w:color="auto"/>
              <w:bottom w:val="single" w:sz="8" w:space="0" w:color="000000"/>
              <w:right w:val="single" w:sz="8" w:space="0" w:color="000000"/>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2616800,64</w:t>
            </w:r>
          </w:p>
          <w:p w:rsidR="007608A2" w:rsidRPr="007608A2" w:rsidRDefault="007608A2" w:rsidP="007608A2">
            <w:pPr>
              <w:jc w:val="center"/>
              <w:rPr>
                <w:rFonts w:ascii="Times New Roman" w:hAnsi="Times New Roman" w:cs="Times New Roman"/>
                <w:sz w:val="17"/>
                <w:szCs w:val="17"/>
              </w:rPr>
            </w:pPr>
          </w:p>
        </w:tc>
      </w:tr>
      <w:tr w:rsidR="007608A2" w:rsidRPr="007608A2" w:rsidTr="007608A2">
        <w:trPr>
          <w:trHeight w:val="75"/>
        </w:trPr>
        <w:tc>
          <w:tcPr>
            <w:tcW w:w="1276" w:type="dxa"/>
            <w:vMerge/>
            <w:tcBorders>
              <w:top w:val="single" w:sz="8" w:space="0" w:color="000000"/>
              <w:left w:val="single" w:sz="8" w:space="0" w:color="000000"/>
              <w:bottom w:val="single" w:sz="8" w:space="0" w:color="000000"/>
              <w:right w:val="single" w:sz="8" w:space="0" w:color="000000"/>
            </w:tcBorders>
            <w:vAlign w:val="center"/>
          </w:tcPr>
          <w:p w:rsidR="007608A2" w:rsidRPr="00ED29AA" w:rsidRDefault="007608A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608A2" w:rsidRPr="00ED29AA" w:rsidRDefault="007608A2" w:rsidP="00236022">
            <w:pPr>
              <w:autoSpaceDE w:val="0"/>
              <w:autoSpaceDN w:val="0"/>
              <w:adjustRightInd w:val="0"/>
              <w:rPr>
                <w:rFonts w:ascii="Times New Roman" w:hAnsi="Times New Roman"/>
                <w:kern w:val="2"/>
              </w:rPr>
            </w:pPr>
            <w:r w:rsidRPr="00ED29AA">
              <w:rPr>
                <w:rFonts w:ascii="Times New Roman" w:hAnsi="Times New Roman"/>
                <w:color w:val="000000"/>
              </w:rPr>
              <w:t xml:space="preserve">местный бюджет   </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sz w:val="17"/>
                <w:szCs w:val="17"/>
              </w:rPr>
            </w:pPr>
            <w:r w:rsidRPr="00ED29AA">
              <w:rPr>
                <w:rFonts w:ascii="Times New Roman" w:hAnsi="Times New Roman"/>
                <w:sz w:val="17"/>
                <w:szCs w:val="17"/>
              </w:rPr>
              <w:t>39271155,00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45154538,26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tabs>
                <w:tab w:val="center" w:pos="557"/>
              </w:tabs>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50506506,70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color w:val="000000"/>
                <w:kern w:val="2"/>
                <w:sz w:val="17"/>
                <w:szCs w:val="17"/>
              </w:rPr>
            </w:pPr>
            <w:r w:rsidRPr="007608A2">
              <w:rPr>
                <w:rFonts w:ascii="Times New Roman" w:hAnsi="Times New Roman" w:cs="Times New Roman"/>
                <w:color w:val="000000"/>
                <w:kern w:val="2"/>
                <w:sz w:val="17"/>
                <w:szCs w:val="17"/>
              </w:rPr>
              <w:t>61714086,88</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sidRPr="007608A2">
              <w:rPr>
                <w:rFonts w:ascii="Times New Roman" w:hAnsi="Times New Roman" w:cs="Times New Roman"/>
                <w:kern w:val="2"/>
                <w:sz w:val="17"/>
                <w:szCs w:val="17"/>
              </w:rPr>
              <w:t>56912584,71</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55952102,28</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54652080,43</w:t>
            </w:r>
          </w:p>
        </w:tc>
        <w:tc>
          <w:tcPr>
            <w:tcW w:w="1277" w:type="dxa"/>
            <w:tcBorders>
              <w:top w:val="single" w:sz="8" w:space="0" w:color="000000"/>
              <w:left w:val="single" w:sz="4" w:space="0" w:color="auto"/>
              <w:bottom w:val="single" w:sz="8" w:space="0" w:color="000000"/>
              <w:right w:val="single" w:sz="8" w:space="0" w:color="000000"/>
            </w:tcBorders>
            <w:vAlign w:val="center"/>
          </w:tcPr>
          <w:p w:rsidR="007608A2" w:rsidRPr="007608A2" w:rsidRDefault="007608A2" w:rsidP="007608A2">
            <w:pPr>
              <w:jc w:val="center"/>
              <w:rPr>
                <w:rFonts w:ascii="Times New Roman" w:hAnsi="Times New Roman" w:cs="Times New Roman"/>
                <w:sz w:val="17"/>
                <w:szCs w:val="17"/>
              </w:rPr>
            </w:pPr>
            <w:r w:rsidRPr="007608A2">
              <w:rPr>
                <w:rFonts w:ascii="Times New Roman" w:hAnsi="Times New Roman" w:cs="Times New Roman"/>
                <w:sz w:val="17"/>
                <w:szCs w:val="17"/>
              </w:rPr>
              <w:t>364163054,3</w:t>
            </w:r>
          </w:p>
          <w:p w:rsidR="007608A2" w:rsidRPr="007608A2" w:rsidRDefault="007608A2" w:rsidP="007608A2">
            <w:pPr>
              <w:autoSpaceDE w:val="0"/>
              <w:autoSpaceDN w:val="0"/>
              <w:adjustRightInd w:val="0"/>
              <w:jc w:val="center"/>
              <w:rPr>
                <w:rFonts w:ascii="Times New Roman" w:hAnsi="Times New Roman" w:cs="Times New Roman"/>
                <w:sz w:val="17"/>
                <w:szCs w:val="17"/>
              </w:rPr>
            </w:pPr>
          </w:p>
        </w:tc>
      </w:tr>
      <w:tr w:rsidR="007608A2" w:rsidRPr="007608A2" w:rsidTr="007608A2">
        <w:trPr>
          <w:trHeight w:val="20"/>
        </w:trPr>
        <w:tc>
          <w:tcPr>
            <w:tcW w:w="1276" w:type="dxa"/>
            <w:vMerge/>
            <w:tcBorders>
              <w:top w:val="single" w:sz="8" w:space="0" w:color="000000"/>
              <w:left w:val="single" w:sz="8" w:space="0" w:color="000000"/>
              <w:bottom w:val="single" w:sz="8" w:space="0" w:color="000000"/>
              <w:right w:val="single" w:sz="8" w:space="0" w:color="000000"/>
            </w:tcBorders>
            <w:vAlign w:val="center"/>
          </w:tcPr>
          <w:p w:rsidR="007608A2" w:rsidRPr="00ED29AA" w:rsidRDefault="007608A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608A2" w:rsidRPr="00ED29AA" w:rsidRDefault="007608A2" w:rsidP="00236022">
            <w:pPr>
              <w:autoSpaceDE w:val="0"/>
              <w:autoSpaceDN w:val="0"/>
              <w:adjustRightInd w:val="0"/>
              <w:rPr>
                <w:rFonts w:ascii="Times New Roman" w:hAnsi="Times New Roman"/>
                <w:kern w:val="2"/>
              </w:rPr>
            </w:pPr>
            <w:r w:rsidRPr="00ED29AA">
              <w:rPr>
                <w:rFonts w:ascii="Times New Roman" w:hAnsi="Times New Roman"/>
                <w:color w:val="000000"/>
              </w:rPr>
              <w:t>иные источники</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ED29AA" w:rsidRDefault="007608A2"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Pr>
                <w:rFonts w:ascii="Times New Roman" w:hAnsi="Times New Roman" w:cs="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tcPr>
          <w:p w:rsidR="007608A2" w:rsidRPr="007608A2" w:rsidRDefault="007608A2" w:rsidP="007608A2">
            <w:pPr>
              <w:autoSpaceDE w:val="0"/>
              <w:autoSpaceDN w:val="0"/>
              <w:adjustRightInd w:val="0"/>
              <w:jc w:val="center"/>
              <w:rPr>
                <w:rFonts w:ascii="Times New Roman" w:hAnsi="Times New Roman" w:cs="Times New Roman"/>
                <w:kern w:val="2"/>
                <w:sz w:val="17"/>
                <w:szCs w:val="17"/>
              </w:rPr>
            </w:pPr>
            <w:r>
              <w:rPr>
                <w:rFonts w:ascii="Times New Roman" w:hAnsi="Times New Roman" w:cs="Times New Roman"/>
                <w:kern w:val="2"/>
                <w:sz w:val="17"/>
                <w:szCs w:val="17"/>
              </w:rPr>
              <w:t>0</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Pr>
                <w:rFonts w:ascii="Times New Roman" w:hAnsi="Times New Roman" w:cs="Times New Roman"/>
                <w:sz w:val="17"/>
                <w:szCs w:val="17"/>
              </w:rPr>
              <w:t>0</w:t>
            </w:r>
          </w:p>
        </w:tc>
        <w:tc>
          <w:tcPr>
            <w:tcW w:w="1134" w:type="dxa"/>
            <w:tcBorders>
              <w:top w:val="single" w:sz="8" w:space="0" w:color="000000"/>
              <w:left w:val="single" w:sz="4" w:space="0" w:color="auto"/>
              <w:bottom w:val="single" w:sz="8" w:space="0" w:color="000000"/>
              <w:right w:val="single" w:sz="4" w:space="0" w:color="auto"/>
            </w:tcBorders>
            <w:vAlign w:val="center"/>
          </w:tcPr>
          <w:p w:rsidR="007608A2" w:rsidRPr="007608A2" w:rsidRDefault="007608A2" w:rsidP="007608A2">
            <w:pPr>
              <w:jc w:val="center"/>
              <w:rPr>
                <w:rFonts w:ascii="Times New Roman" w:hAnsi="Times New Roman" w:cs="Times New Roman"/>
                <w:sz w:val="17"/>
                <w:szCs w:val="17"/>
              </w:rPr>
            </w:pPr>
            <w:r>
              <w:rPr>
                <w:rFonts w:ascii="Times New Roman" w:hAnsi="Times New Roman" w:cs="Times New Roman"/>
                <w:sz w:val="17"/>
                <w:szCs w:val="17"/>
              </w:rPr>
              <w:t>0</w:t>
            </w:r>
          </w:p>
        </w:tc>
        <w:tc>
          <w:tcPr>
            <w:tcW w:w="1277" w:type="dxa"/>
            <w:tcBorders>
              <w:top w:val="single" w:sz="8" w:space="0" w:color="000000"/>
              <w:left w:val="single" w:sz="4" w:space="0" w:color="auto"/>
              <w:bottom w:val="single" w:sz="8" w:space="0" w:color="000000"/>
              <w:right w:val="single" w:sz="8" w:space="0" w:color="000000"/>
            </w:tcBorders>
            <w:vAlign w:val="center"/>
          </w:tcPr>
          <w:p w:rsidR="007608A2" w:rsidRPr="007608A2" w:rsidRDefault="007608A2" w:rsidP="007608A2">
            <w:pPr>
              <w:jc w:val="center"/>
              <w:rPr>
                <w:rFonts w:ascii="Times New Roman" w:hAnsi="Times New Roman" w:cs="Times New Roman"/>
                <w:sz w:val="17"/>
                <w:szCs w:val="17"/>
              </w:rPr>
            </w:pPr>
            <w:r>
              <w:rPr>
                <w:rFonts w:ascii="Times New Roman" w:hAnsi="Times New Roman" w:cs="Times New Roman"/>
                <w:sz w:val="17"/>
                <w:szCs w:val="17"/>
              </w:rPr>
              <w:t>0</w:t>
            </w:r>
          </w:p>
        </w:tc>
      </w:tr>
      <w:tr w:rsidR="001F3D48" w:rsidRPr="00ED29AA" w:rsidTr="00836FA5">
        <w:trPr>
          <w:trHeight w:val="20"/>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Ожидаемые конечные результаты реализации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p>
        </w:tc>
        <w:tc>
          <w:tcPr>
            <w:tcW w:w="8505"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 Доля просроченной кредиторской задолженности в общем объеме расходов бюджета - 0%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Отношение муниципального долга к доходам бюджета муниципального образования без учета объема безвозмездных поступлений - 0%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Доля расходов на обслуживание муниципального долга -  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-Процент исполнения плана поступления налоговых и неналоговых доходов в бюджет муниципального образования -100%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-Прирост доходной базы бюджета  за счет налоговых и неналоговых поступлений  –12 %</w:t>
            </w:r>
          </w:p>
          <w:p w:rsidR="001F3D48" w:rsidRPr="00ED29AA" w:rsidRDefault="001F3D48" w:rsidP="00236022">
            <w:pPr>
              <w:autoSpaceDE w:val="0"/>
              <w:autoSpaceDN w:val="0"/>
              <w:adjustRightInd w:val="0"/>
              <w:rPr>
                <w:rFonts w:ascii="Times New Roman" w:hAnsi="Times New Roman" w:cs="Times New Roman"/>
              </w:rPr>
            </w:pPr>
            <w:r w:rsidRPr="00ED29AA">
              <w:rPr>
                <w:rFonts w:ascii="Times New Roman" w:hAnsi="Times New Roman" w:cs="Times New Roman"/>
              </w:rPr>
              <w:t>-Доля расходов бюджета муниципального образования, формируемых в рамках муниципальных программ -99%</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Численность муниципальных служащих на 1000 жителей – 6чел.</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-Достоверность и своевременность предоставляемой отчетности -100%.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Уровень ежегодного обновления компьютерной и организационной техники-5%.</w:t>
            </w:r>
          </w:p>
          <w:p w:rsidR="001F3D48" w:rsidRPr="00ED29AA" w:rsidRDefault="001F3D48" w:rsidP="00236022">
            <w:pPr>
              <w:rPr>
                <w:rFonts w:ascii="Times New Roman" w:hAnsi="Times New Roman" w:cs="Times New Roman"/>
              </w:rPr>
            </w:pPr>
            <w:r w:rsidRPr="00ED29AA">
              <w:rPr>
                <w:rFonts w:ascii="Times New Roman" w:hAnsi="Times New Roman" w:cs="Times New Roman"/>
              </w:rPr>
              <w:t>-Доля проверенных учреждений и предприятий от общего числа запланированных контрольных и экспертно-аналитических мероприятий -100%</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kern w:val="2"/>
              </w:rPr>
              <w:t>-Количество муниципальных служащих, повышающих профессиональную компетентность с использованием современных технологий обучения – 7чел;</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kern w:val="2"/>
              </w:rPr>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 – 100%;</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-уменьшение доли муниципальных актов, в которых выявлены коррупционные факторы - 0%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-доля муниципальных служащих муниципального образования   и органов местного самоуправления, принявших участие в обучающих мероприятиях - 90%.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-количество проведенных антикоррупционных мероприятий - 5ед.</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-доля лиц, получивших  материальную помощь, от общего числа обратившихся, имеющих право на получение данных мер  -100%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-количество отремонтированных жилых помещений отдельным категориям ветеранов ВОВ - 3ед.</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s="Times New Roman"/>
                <w:color w:val="000000"/>
              </w:rPr>
              <w:lastRenderedPageBreak/>
              <w:t>-количество конкурсов, организованных Советом ветеранов Локнянского округа – 2ед.</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-доля ветеранов ВОВ, получивших ценные подарки/ цветы в связи с 90-летием со Дня рождения и старше, включая ветеранов, получивших персональное поздравление Президента РФ-100%</w:t>
            </w:r>
          </w:p>
          <w:p w:rsidR="001F3D48" w:rsidRPr="00ED29AA" w:rsidRDefault="001F3D48" w:rsidP="001F3D48">
            <w:pPr>
              <w:numPr>
                <w:ilvl w:val="0"/>
                <w:numId w:val="8"/>
              </w:numPr>
              <w:suppressAutoHyphens w:val="0"/>
              <w:autoSpaceDE w:val="0"/>
              <w:autoSpaceDN w:val="0"/>
              <w:adjustRightInd w:val="0"/>
              <w:ind w:left="0" w:hanging="283"/>
              <w:rPr>
                <w:rFonts w:ascii="Times New Roman" w:hAnsi="Times New Roman"/>
              </w:rPr>
            </w:pPr>
            <w:r w:rsidRPr="00ED29AA">
              <w:rPr>
                <w:rFonts w:ascii="Times New Roman" w:hAnsi="Times New Roman"/>
              </w:rPr>
              <w:t>-доля ветеранов, получивших единовременную выплату в связи с празднованием дня Победы -100%</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доля трудоустроенных граждан (особой категории) -65%</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доля трудоустроенных граждан, обратившихся в поисках работы -65%</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color w:val="000000"/>
              </w:rPr>
              <w:t>-</w:t>
            </w:r>
            <w:r w:rsidRPr="00ED29AA">
              <w:rPr>
                <w:rFonts w:ascii="Times New Roman" w:hAnsi="Times New Roman"/>
              </w:rPr>
              <w:t xml:space="preserve"> доля трудоустроенных инвалидов молодого возраста из общего числа инвалидов, обратившихся за содействием в поиске работы- 100%</w:t>
            </w:r>
          </w:p>
          <w:p w:rsidR="001F3D48" w:rsidRPr="00ED29AA" w:rsidRDefault="001F3D48" w:rsidP="001F3D48">
            <w:pPr>
              <w:numPr>
                <w:ilvl w:val="0"/>
                <w:numId w:val="8"/>
              </w:numPr>
              <w:suppressAutoHyphens w:val="0"/>
              <w:autoSpaceDE w:val="0"/>
              <w:autoSpaceDN w:val="0"/>
              <w:adjustRightInd w:val="0"/>
              <w:ind w:left="0" w:hanging="283"/>
              <w:rPr>
                <w:rFonts w:ascii="Times New Roman" w:hAnsi="Times New Roman"/>
                <w:kern w:val="2"/>
              </w:rPr>
            </w:pPr>
            <w:r w:rsidRPr="00ED29AA">
              <w:rPr>
                <w:rFonts w:ascii="Times New Roman" w:hAnsi="Times New Roman" w:cs="Times New Roman"/>
              </w:rPr>
              <w:t>-количество проведенных мероприятий в честь особо значимых дат муниципалитета, а также юбилейных дат муниципальных учреждений и предприятий –10ед.</w:t>
            </w:r>
          </w:p>
          <w:p w:rsidR="001F3D48" w:rsidRPr="00ED29AA" w:rsidRDefault="001F3D48" w:rsidP="00236022">
            <w:pPr>
              <w:autoSpaceDE w:val="0"/>
              <w:autoSpaceDN w:val="0"/>
              <w:adjustRightInd w:val="0"/>
              <w:rPr>
                <w:rFonts w:ascii="Times New Roman" w:hAnsi="Times New Roman" w:cs="Times New Roman"/>
              </w:rPr>
            </w:pPr>
            <w:r w:rsidRPr="00ED29AA">
              <w:rPr>
                <w:rFonts w:ascii="Times New Roman" w:hAnsi="Times New Roman" w:cs="Times New Roman"/>
              </w:rPr>
              <w:t>-доля лиц, а также организаций и учреждений, получивших поощрение за заслуги перед округом -100%</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s="Times New Roman"/>
                <w:color w:val="1A1A1A"/>
                <w:shd w:val="clear" w:color="auto" w:fill="FFFFFF"/>
              </w:rPr>
              <w:t>-количество заключенных договоров о целевом обучении-1ед</w:t>
            </w:r>
          </w:p>
        </w:tc>
      </w:tr>
    </w:tbl>
    <w:p w:rsidR="001F3D48" w:rsidRPr="00ED29AA" w:rsidRDefault="001F3D48" w:rsidP="001F3D48">
      <w:pPr>
        <w:rPr>
          <w:rFonts w:ascii="Times New Roman" w:hAnsi="Times New Roman" w:cs="Times New Roman"/>
          <w:sz w:val="24"/>
          <w:szCs w:val="24"/>
        </w:rPr>
      </w:pPr>
    </w:p>
    <w:p w:rsidR="001F3D48" w:rsidRPr="00ED29AA" w:rsidRDefault="001F3D48" w:rsidP="001F3D48">
      <w:pPr>
        <w:ind w:firstLine="567"/>
        <w:jc w:val="center"/>
        <w:rPr>
          <w:rFonts w:ascii="Times New Roman" w:hAnsi="Times New Roman" w:cs="Times New Roman"/>
          <w:b/>
          <w:sz w:val="24"/>
          <w:szCs w:val="24"/>
          <w:lang w:eastAsia="ru-RU"/>
        </w:rPr>
      </w:pPr>
      <w:r w:rsidRPr="00ED29AA">
        <w:rPr>
          <w:rFonts w:ascii="Times New Roman" w:hAnsi="Times New Roman" w:cs="Times New Roman"/>
          <w:b/>
          <w:sz w:val="24"/>
          <w:szCs w:val="24"/>
          <w:lang w:eastAsia="ru-RU"/>
        </w:rPr>
        <w:t>Сведения об основных мерах правового регулирования в сфере реализации муниципальной программы</w:t>
      </w:r>
    </w:p>
    <w:p w:rsidR="001F3D48" w:rsidRPr="00ED29AA" w:rsidRDefault="001F3D48" w:rsidP="001F3D48">
      <w:pPr>
        <w:autoSpaceDE w:val="0"/>
        <w:autoSpaceDN w:val="0"/>
        <w:adjustRightInd w:val="0"/>
        <w:ind w:firstLine="567"/>
        <w:jc w:val="both"/>
        <w:rPr>
          <w:rFonts w:ascii="Times New Roman" w:hAnsi="Times New Roman" w:cs="Times New Roman"/>
          <w:b/>
          <w:sz w:val="24"/>
          <w:szCs w:val="24"/>
        </w:rPr>
      </w:pPr>
      <w:r w:rsidRPr="00ED29AA">
        <w:rPr>
          <w:rFonts w:ascii="Times New Roman" w:hAnsi="Times New Roman" w:cs="Times New Roman"/>
          <w:b/>
          <w:sz w:val="24"/>
          <w:szCs w:val="24"/>
        </w:rPr>
        <w:t xml:space="preserve">1. Сведения об основных мерах правового регулирования в сфере реализации программы: </w:t>
      </w:r>
    </w:p>
    <w:p w:rsidR="001F3D48" w:rsidRPr="00ED29AA" w:rsidRDefault="001F3D48" w:rsidP="001F3D48">
      <w:pPr>
        <w:widowControl/>
        <w:numPr>
          <w:ilvl w:val="0"/>
          <w:numId w:val="4"/>
        </w:numPr>
        <w:suppressAutoHyphens w:val="0"/>
        <w:autoSpaceDE w:val="0"/>
        <w:autoSpaceDN w:val="0"/>
        <w:adjustRightInd w:val="0"/>
        <w:ind w:left="0" w:firstLine="567"/>
        <w:jc w:val="both"/>
        <w:rPr>
          <w:rFonts w:ascii="Times New Roman" w:hAnsi="Times New Roman" w:cs="Times New Roman"/>
          <w:sz w:val="24"/>
          <w:szCs w:val="24"/>
        </w:rPr>
      </w:pPr>
      <w:r w:rsidRPr="00ED29AA">
        <w:rPr>
          <w:rFonts w:ascii="Times New Roman" w:hAnsi="Times New Roman" w:cs="Times New Roman"/>
          <w:sz w:val="24"/>
          <w:szCs w:val="24"/>
        </w:rPr>
        <w:t xml:space="preserve">Федеральный закон от 25 декабря 2008 г. № 273-ФЗ «О противодействии коррупции» </w:t>
      </w:r>
    </w:p>
    <w:p w:rsidR="001F3D48" w:rsidRPr="00ED29AA" w:rsidRDefault="001F3D48" w:rsidP="001F3D48">
      <w:pPr>
        <w:widowControl/>
        <w:numPr>
          <w:ilvl w:val="0"/>
          <w:numId w:val="4"/>
        </w:numPr>
        <w:suppressAutoHyphens w:val="0"/>
        <w:autoSpaceDE w:val="0"/>
        <w:autoSpaceDN w:val="0"/>
        <w:adjustRightInd w:val="0"/>
        <w:ind w:left="0" w:firstLine="567"/>
        <w:jc w:val="both"/>
        <w:rPr>
          <w:rFonts w:ascii="Times New Roman" w:hAnsi="Times New Roman" w:cs="Times New Roman"/>
          <w:sz w:val="24"/>
          <w:szCs w:val="24"/>
          <w:lang w:eastAsia="ru-RU"/>
        </w:rPr>
      </w:pPr>
      <w:r w:rsidRPr="00ED29AA">
        <w:rPr>
          <w:rFonts w:ascii="Times New Roman" w:hAnsi="Times New Roman" w:cs="Times New Roman"/>
          <w:sz w:val="24"/>
          <w:szCs w:val="24"/>
        </w:rPr>
        <w:t xml:space="preserve">Федеральный закон  от 6 октября 2003 г. № 131-ФЗ «Об общих принципах организации местного самоуправления в Российской Федерации» </w:t>
      </w:r>
    </w:p>
    <w:p w:rsidR="001F3D48" w:rsidRPr="00ED29AA" w:rsidRDefault="001F3D48" w:rsidP="001F3D48">
      <w:pPr>
        <w:widowControl/>
        <w:numPr>
          <w:ilvl w:val="0"/>
          <w:numId w:val="4"/>
        </w:numPr>
        <w:suppressAutoHyphens w:val="0"/>
        <w:autoSpaceDE w:val="0"/>
        <w:autoSpaceDN w:val="0"/>
        <w:adjustRightInd w:val="0"/>
        <w:ind w:left="0" w:firstLine="567"/>
        <w:jc w:val="both"/>
        <w:rPr>
          <w:rFonts w:ascii="Times New Roman" w:hAnsi="Times New Roman" w:cs="Times New Roman"/>
          <w:sz w:val="24"/>
          <w:szCs w:val="24"/>
          <w:lang w:eastAsia="ru-RU"/>
        </w:rPr>
      </w:pPr>
      <w:r w:rsidRPr="00ED29AA">
        <w:rPr>
          <w:rFonts w:ascii="Times New Roman" w:hAnsi="Times New Roman" w:cs="Times New Roman"/>
          <w:sz w:val="24"/>
          <w:szCs w:val="24"/>
        </w:rPr>
        <w:t xml:space="preserve"> Федеральный закон  от 2 марта 2007 г. № 25-ФЗ «О муниципальной службе в Российской Федерации»</w:t>
      </w:r>
    </w:p>
    <w:p w:rsidR="001F3D48" w:rsidRPr="00ED29AA" w:rsidRDefault="00B404EA" w:rsidP="001F3D48">
      <w:pPr>
        <w:widowControl/>
        <w:numPr>
          <w:ilvl w:val="0"/>
          <w:numId w:val="4"/>
        </w:numPr>
        <w:suppressAutoHyphens w:val="0"/>
        <w:autoSpaceDE w:val="0"/>
        <w:autoSpaceDN w:val="0"/>
        <w:adjustRightInd w:val="0"/>
        <w:ind w:left="0" w:firstLine="567"/>
        <w:jc w:val="both"/>
        <w:rPr>
          <w:rFonts w:ascii="Times New Roman" w:hAnsi="Times New Roman" w:cs="Times New Roman"/>
          <w:sz w:val="24"/>
          <w:szCs w:val="24"/>
          <w:lang w:eastAsia="ru-RU"/>
        </w:rPr>
      </w:pPr>
      <w:hyperlink r:id="rId9" w:history="1">
        <w:r w:rsidR="001F3D48" w:rsidRPr="00ED29AA">
          <w:rPr>
            <w:rStyle w:val="a3"/>
            <w:rFonts w:ascii="Times New Roman" w:hAnsi="Times New Roman" w:cs="Times New Roman"/>
            <w:sz w:val="24"/>
            <w:szCs w:val="24"/>
          </w:rPr>
          <w:t>Закон Псковской области от 30 июля 2007 г. N 700-ОЗ «Об организации муниципальной службы в Псковской области</w:t>
        </w:r>
      </w:hyperlink>
      <w:r w:rsidR="001F3D48" w:rsidRPr="00ED29AA">
        <w:rPr>
          <w:rFonts w:ascii="Times New Roman" w:hAnsi="Times New Roman" w:cs="Times New Roman"/>
          <w:sz w:val="24"/>
          <w:szCs w:val="24"/>
        </w:rPr>
        <w:t>»</w:t>
      </w:r>
    </w:p>
    <w:p w:rsidR="001F3D48" w:rsidRPr="00ED29AA" w:rsidRDefault="001F3D48" w:rsidP="001F3D48">
      <w:pPr>
        <w:widowControl/>
        <w:numPr>
          <w:ilvl w:val="0"/>
          <w:numId w:val="4"/>
        </w:numPr>
        <w:suppressAutoHyphens w:val="0"/>
        <w:autoSpaceDE w:val="0"/>
        <w:autoSpaceDN w:val="0"/>
        <w:adjustRightInd w:val="0"/>
        <w:ind w:left="0" w:firstLine="567"/>
        <w:jc w:val="both"/>
        <w:rPr>
          <w:rFonts w:ascii="Times New Roman" w:hAnsi="Times New Roman" w:cs="Times New Roman"/>
          <w:sz w:val="24"/>
          <w:szCs w:val="24"/>
          <w:lang w:eastAsia="ru-RU"/>
        </w:rPr>
      </w:pPr>
      <w:r w:rsidRPr="00ED29AA">
        <w:rPr>
          <w:rFonts w:ascii="Times New Roman" w:hAnsi="Times New Roman" w:cs="Times New Roman"/>
          <w:sz w:val="24"/>
          <w:szCs w:val="24"/>
          <w:lang w:eastAsia="ru-RU"/>
        </w:rPr>
        <w:t>Закон Псковской области от 17.07.2008г. № 784-ОЗ «О противодействии коррупции в органах государственной власти Псковской области и органах местного самоуправления»</w:t>
      </w:r>
    </w:p>
    <w:p w:rsidR="001F3D48" w:rsidRPr="00ED29AA" w:rsidRDefault="001F3D48" w:rsidP="001F3D48">
      <w:pPr>
        <w:jc w:val="both"/>
        <w:rPr>
          <w:rFonts w:ascii="Times New Roman" w:hAnsi="Times New Roman" w:cs="Times New Roman"/>
          <w:sz w:val="24"/>
          <w:szCs w:val="24"/>
        </w:rPr>
      </w:pPr>
      <w:r w:rsidRPr="00ED29AA">
        <w:rPr>
          <w:rFonts w:ascii="Times New Roman" w:hAnsi="Times New Roman" w:cs="Times New Roman"/>
          <w:sz w:val="24"/>
          <w:szCs w:val="24"/>
        </w:rPr>
        <w:t xml:space="preserve">Программа подготовлена в соответствии с  Порядком разработки и реализации муниципальных программ, утвержденным постановлением  Администрации Локнянского  района от 19.07.2021г.  № 318-п  (с изменениями, внесенными постановлением Администрации Локнянского района от 22.10.2021г. №478-п, </w:t>
      </w:r>
      <w:r w:rsidRPr="00ED29AA">
        <w:rPr>
          <w:rFonts w:ascii="Times New Roman" w:hAnsi="Times New Roman" w:cs="Times New Roman"/>
          <w:sz w:val="26"/>
          <w:szCs w:val="26"/>
        </w:rPr>
        <w:t>ред. от 10.07.2023 г. №443-п, ред. от 06.06.2024 г. № 404-п</w:t>
      </w:r>
      <w:r w:rsidRPr="00ED29AA">
        <w:rPr>
          <w:rFonts w:ascii="Times New Roman" w:hAnsi="Times New Roman" w:cs="Times New Roman"/>
          <w:sz w:val="24"/>
          <w:szCs w:val="24"/>
        </w:rPr>
        <w:t>) и на основании Перечня муниципальных программ муниципального образования «Локнянский  муниципальный округ», утвержденного постановлением Администрации Локнянского муниципальног</w:t>
      </w:r>
      <w:r w:rsidR="00720551">
        <w:rPr>
          <w:rFonts w:ascii="Times New Roman" w:hAnsi="Times New Roman" w:cs="Times New Roman"/>
          <w:sz w:val="24"/>
          <w:szCs w:val="24"/>
        </w:rPr>
        <w:t xml:space="preserve">о округа </w:t>
      </w:r>
      <w:r w:rsidR="00720551" w:rsidRPr="009C6D0F">
        <w:rPr>
          <w:rFonts w:ascii="Times New Roman" w:hAnsi="Times New Roman" w:cs="Times New Roman"/>
          <w:sz w:val="24"/>
          <w:szCs w:val="24"/>
          <w:highlight w:val="yellow"/>
        </w:rPr>
        <w:t>от 30.09.2024г. №843-п (с ред.изм.от17.11.2025 г. №895-п)</w:t>
      </w:r>
    </w:p>
    <w:p w:rsidR="001F3D48" w:rsidRPr="00ED29AA" w:rsidRDefault="001F3D48" w:rsidP="001F3D48">
      <w:pPr>
        <w:ind w:firstLine="567"/>
        <w:jc w:val="both"/>
        <w:rPr>
          <w:rFonts w:ascii="Times New Roman" w:hAnsi="Times New Roman" w:cs="Times New Roman"/>
          <w:b/>
          <w:bCs/>
          <w:sz w:val="24"/>
          <w:szCs w:val="24"/>
          <w:lang w:eastAsia="ru-RU"/>
        </w:rPr>
      </w:pPr>
    </w:p>
    <w:p w:rsidR="001F3D48" w:rsidRPr="00ED29AA" w:rsidRDefault="001F3D48" w:rsidP="001F3D48">
      <w:pPr>
        <w:pStyle w:val="af9"/>
        <w:spacing w:line="240" w:lineRule="auto"/>
        <w:ind w:left="0" w:firstLine="567"/>
        <w:rPr>
          <w:b/>
          <w:szCs w:val="24"/>
        </w:rPr>
      </w:pPr>
      <w:r w:rsidRPr="00ED29AA">
        <w:rPr>
          <w:b/>
          <w:szCs w:val="24"/>
        </w:rPr>
        <w:t>2. Содержание проблемы и обоснование необходимости ее решения программными методами.</w:t>
      </w:r>
    </w:p>
    <w:p w:rsidR="001F3D48" w:rsidRPr="00ED29AA" w:rsidRDefault="001F3D48" w:rsidP="001F3D48">
      <w:pPr>
        <w:ind w:firstLine="567"/>
        <w:jc w:val="both"/>
        <w:rPr>
          <w:rFonts w:ascii="Times New Roman" w:hAnsi="Times New Roman" w:cs="Times New Roman"/>
          <w:sz w:val="24"/>
          <w:szCs w:val="24"/>
          <w:lang w:eastAsia="ru-RU"/>
        </w:rPr>
      </w:pPr>
      <w:r w:rsidRPr="00ED29AA">
        <w:rPr>
          <w:rFonts w:ascii="Times New Roman" w:hAnsi="Times New Roman" w:cs="Times New Roman"/>
          <w:sz w:val="24"/>
          <w:szCs w:val="24"/>
          <w:lang w:eastAsia="ru-RU"/>
        </w:rPr>
        <w:t>Современная ситуация в сфере муниципального управления характеризуется продолжением процессов формирования систем местного самоуправления, основанных на разделении полномочий между уровнями власти, применением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1F3D48" w:rsidRPr="00ED29AA" w:rsidRDefault="001F3D48" w:rsidP="001F3D48">
      <w:pPr>
        <w:ind w:firstLine="567"/>
        <w:jc w:val="both"/>
        <w:rPr>
          <w:rFonts w:ascii="Times New Roman" w:hAnsi="Times New Roman" w:cs="Times New Roman"/>
          <w:sz w:val="24"/>
          <w:szCs w:val="24"/>
          <w:lang w:eastAsia="ru-RU"/>
        </w:rPr>
      </w:pPr>
      <w:r w:rsidRPr="00ED29AA">
        <w:rPr>
          <w:rFonts w:ascii="Times New Roman" w:hAnsi="Times New Roman" w:cs="Times New Roman"/>
          <w:sz w:val="24"/>
          <w:szCs w:val="24"/>
          <w:lang w:eastAsia="ru-RU"/>
        </w:rPr>
        <w:t>Реализация, как собственных полномочий, так и переданных государственных,  направлена на обеспечение стабильности и устойчивого социально-экономического развития муниципального образования «Локнянский  муниципальный округ» и как следствие - повышение качества жизни населения.</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lang w:eastAsia="ru-RU"/>
        </w:rPr>
        <w:t xml:space="preserve">Объем полномочий органов местного самоуправления с начала действия Федерального закона от 06.10.2003г. № 131-ФЗ существенно вырос, при этом доходные источники местного бюджета изменились недостаточно. Проведение предсказуемой и ответственной бюджетной политики, обеспечение долгосрочной сбалансированности и устойчивости бюджетной системы Локнянского округа обеспечит экономическую стабильность и необходимые условия </w:t>
      </w:r>
      <w:r w:rsidRPr="00ED29AA">
        <w:rPr>
          <w:rFonts w:ascii="Times New Roman" w:hAnsi="Times New Roman" w:cs="Times New Roman"/>
          <w:sz w:val="24"/>
          <w:szCs w:val="24"/>
          <w:lang w:eastAsia="ru-RU"/>
        </w:rPr>
        <w:lastRenderedPageBreak/>
        <w:t>для повышения эффективности деятельности исполнительных органов местного самоуправления по обеспечению потребностей граждан и общества в муниципальных услугах на территории Локнянского округа, увеличению их доступности и качества.</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Эффективное выполнение муниципальных функций, обеспечение долгосрочной бюджетной политики, повышение уровня качества жизни граждан, нуждающихся в социальной поддержке предполагает решение целого комплекса  задач и реализацию комплекса мероприятий. Использование программно-целевого метода решения проблемы позволит обеспечить согласованность, своевременность, финансирование и полноту реализации решений, тем самым, обеспечив эффективность использования средств и достижение требуемого результата</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xml:space="preserve">Коррупция оказывает негативное влияние на социально-экономическое развитие государства и общества, является барьером в формировании конкурентоспособной экономики, препятствует росту благосостояния населения, становлению развитого гражданского общества. </w:t>
      </w:r>
    </w:p>
    <w:p w:rsidR="001F3D48" w:rsidRPr="00ED29AA" w:rsidRDefault="001F3D48" w:rsidP="001F3D48">
      <w:pPr>
        <w:autoSpaceDE w:val="0"/>
        <w:autoSpaceDN w:val="0"/>
        <w:adjustRightInd w:val="0"/>
        <w:ind w:firstLine="567"/>
        <w:jc w:val="both"/>
        <w:rPr>
          <w:rFonts w:ascii="Times New Roman" w:hAnsi="Times New Roman" w:cs="Times New Roman"/>
          <w:color w:val="000000"/>
          <w:sz w:val="24"/>
          <w:szCs w:val="24"/>
        </w:rPr>
      </w:pPr>
      <w:r w:rsidRPr="00ED29AA">
        <w:rPr>
          <w:rFonts w:ascii="Times New Roman" w:hAnsi="Times New Roman" w:cs="Times New Roman"/>
          <w:color w:val="000000"/>
          <w:sz w:val="24"/>
          <w:szCs w:val="24"/>
        </w:rPr>
        <w:t xml:space="preserve">В  муниципальном образовании осуществляют деятельность </w:t>
      </w:r>
      <w:r w:rsidRPr="00784F6C">
        <w:rPr>
          <w:rFonts w:ascii="Times New Roman" w:hAnsi="Times New Roman" w:cs="Times New Roman"/>
          <w:color w:val="000000"/>
          <w:sz w:val="24"/>
          <w:szCs w:val="24"/>
          <w:highlight w:val="yellow"/>
        </w:rPr>
        <w:t>53 лица, замещающих муниципальные должности и должности муниципальной службы, в т.ч. 16 -руководителей.</w:t>
      </w:r>
      <w:r w:rsidRPr="00ED29AA">
        <w:rPr>
          <w:rFonts w:ascii="Times New Roman" w:hAnsi="Times New Roman" w:cs="Times New Roman"/>
          <w:color w:val="000000"/>
          <w:sz w:val="24"/>
          <w:szCs w:val="24"/>
        </w:rPr>
        <w:t xml:space="preserve">  </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Повышение эффективности противодействия коррупции и снижение уровня коррупционных проявлений возможно только при наличии обеспечения единообразного применения законодательства Российской Федерации о противодействии коррупции и формированию у граждан нетерпимого отношения к коррупции.</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1F3D48" w:rsidRPr="00ED29AA" w:rsidRDefault="001F3D48" w:rsidP="001F3D48">
      <w:pPr>
        <w:ind w:firstLine="567"/>
        <w:jc w:val="both"/>
        <w:rPr>
          <w:rFonts w:ascii="Times New Roman" w:hAnsi="Times New Roman" w:cs="Times New Roman"/>
          <w:sz w:val="24"/>
          <w:szCs w:val="24"/>
        </w:rPr>
      </w:pPr>
      <w:r w:rsidRPr="00ED29AA">
        <w:rPr>
          <w:rFonts w:ascii="Times New Roman" w:hAnsi="Times New Roman" w:cs="Times New Roman"/>
          <w:sz w:val="24"/>
          <w:szCs w:val="24"/>
        </w:rPr>
        <w:t>Основными направлениями повышения эффективности противодействия коррупции и снижение уровня коррупционных проявлений можно выделить:</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совершенствование и реализация механизма контроля за соблюдением лицами, замещающими муниципальные должности, муниципальными служащими, руководителями муниципальных учреждений запретов, ограничений и требований, установленных в целях противодействия коррупции;</w:t>
      </w:r>
    </w:p>
    <w:p w:rsidR="001F3D48" w:rsidRPr="00ED29AA" w:rsidRDefault="001F3D48" w:rsidP="001F3D48">
      <w:pPr>
        <w:shd w:val="clear" w:color="auto" w:fill="FFFFFF"/>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совершенствование мер по противодействию коррупции в сфере закупок товаров, работ, услуг для обеспечения муниципальных нужд;</w:t>
      </w:r>
    </w:p>
    <w:p w:rsidR="001F3D48" w:rsidRPr="00ED29AA" w:rsidRDefault="001F3D48" w:rsidP="001F3D48">
      <w:pPr>
        <w:shd w:val="clear" w:color="auto" w:fill="FFFFFF"/>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повышение эффективности мероприятий, направленных на формирование антикоррупционного поведения лиц, замещающих муниципальные должности, муниципальных служащих, руководителей муниципальных учреждений муниципального образования «Локнянский муниципального округа», популяризацию в обществе антикоррупционных стандартов и развитие общественного правосознания.</w:t>
      </w:r>
    </w:p>
    <w:p w:rsidR="001F3D48" w:rsidRPr="00ED29AA" w:rsidRDefault="001F3D48" w:rsidP="001F3D48">
      <w:pPr>
        <w:shd w:val="clear" w:color="auto" w:fill="FFFFFF"/>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shd w:val="clear" w:color="auto" w:fill="FFFFFF"/>
          <w:lang w:eastAsia="ru-RU"/>
        </w:rPr>
        <w:t xml:space="preserve">Внедрение механизмов противодействия коррупции существенно снизит возможности коррупционных действий (бездействия) при принятии решений, устранит информационный дефицит в порядке получения муниципальных услуг и осуществления муниципальных функций. </w:t>
      </w:r>
    </w:p>
    <w:p w:rsidR="001F3D48" w:rsidRPr="00ED29AA" w:rsidRDefault="001F3D48" w:rsidP="001F3D48">
      <w:pPr>
        <w:ind w:firstLine="567"/>
        <w:jc w:val="both"/>
        <w:rPr>
          <w:rFonts w:ascii="Times New Roman" w:hAnsi="Times New Roman" w:cs="Times New Roman"/>
          <w:sz w:val="24"/>
          <w:szCs w:val="24"/>
        </w:rPr>
      </w:pPr>
    </w:p>
    <w:p w:rsidR="001F3D48" w:rsidRPr="00ED29AA" w:rsidRDefault="001F3D48" w:rsidP="001F3D48">
      <w:pPr>
        <w:widowControl/>
        <w:numPr>
          <w:ilvl w:val="0"/>
          <w:numId w:val="5"/>
        </w:numPr>
        <w:suppressAutoHyphens w:val="0"/>
        <w:ind w:left="0" w:firstLine="567"/>
        <w:jc w:val="center"/>
        <w:rPr>
          <w:rFonts w:ascii="Times New Roman" w:hAnsi="Times New Roman" w:cs="Times New Roman"/>
          <w:b/>
          <w:sz w:val="24"/>
          <w:szCs w:val="24"/>
        </w:rPr>
      </w:pPr>
      <w:r w:rsidRPr="00ED29AA">
        <w:rPr>
          <w:rFonts w:ascii="Times New Roman" w:hAnsi="Times New Roman" w:cs="Times New Roman"/>
          <w:b/>
          <w:sz w:val="24"/>
          <w:szCs w:val="24"/>
        </w:rPr>
        <w:t xml:space="preserve">Цель и задачи Программы, показатели целей и задач Программы, </w:t>
      </w:r>
    </w:p>
    <w:p w:rsidR="001F3D48" w:rsidRPr="00ED29AA" w:rsidRDefault="001F3D48" w:rsidP="001F3D48">
      <w:pPr>
        <w:widowControl/>
        <w:suppressAutoHyphens w:val="0"/>
        <w:jc w:val="center"/>
        <w:rPr>
          <w:rFonts w:ascii="Times New Roman" w:hAnsi="Times New Roman" w:cs="Times New Roman"/>
          <w:b/>
          <w:sz w:val="24"/>
          <w:szCs w:val="24"/>
        </w:rPr>
      </w:pPr>
      <w:r w:rsidRPr="00ED29AA">
        <w:rPr>
          <w:rFonts w:ascii="Times New Roman" w:hAnsi="Times New Roman" w:cs="Times New Roman"/>
          <w:b/>
          <w:sz w:val="24"/>
          <w:szCs w:val="24"/>
        </w:rPr>
        <w:t>сроки реализации Программы</w:t>
      </w:r>
    </w:p>
    <w:p w:rsidR="001F3D48" w:rsidRPr="00ED29AA" w:rsidRDefault="001F3D48" w:rsidP="001F3D48">
      <w:pPr>
        <w:ind w:firstLine="567"/>
        <w:jc w:val="both"/>
        <w:rPr>
          <w:rFonts w:ascii="Times New Roman" w:hAnsi="Times New Roman" w:cs="Times New Roman"/>
          <w:sz w:val="24"/>
          <w:szCs w:val="24"/>
        </w:rPr>
      </w:pPr>
      <w:r w:rsidRPr="00ED29AA">
        <w:rPr>
          <w:rFonts w:ascii="Times New Roman" w:hAnsi="Times New Roman" w:cs="Times New Roman"/>
          <w:i/>
          <w:sz w:val="24"/>
          <w:szCs w:val="24"/>
        </w:rPr>
        <w:t>Целью</w:t>
      </w:r>
      <w:r w:rsidRPr="00ED29AA">
        <w:rPr>
          <w:rFonts w:ascii="Times New Roman" w:hAnsi="Times New Roman" w:cs="Times New Roman"/>
          <w:sz w:val="24"/>
          <w:szCs w:val="24"/>
        </w:rPr>
        <w:t xml:space="preserve"> муниципальной программы «Управление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2022-2026 годы» является эффективное выполнение муниципальных функций, обеспечение долгосрочной бюджетной политики, повышение уровня качества жизни граждан, нуждающихся в социальной поддержке.</w:t>
      </w:r>
    </w:p>
    <w:p w:rsidR="001F3D48" w:rsidRPr="00ED29AA" w:rsidRDefault="001F3D48" w:rsidP="001F3D48">
      <w:pPr>
        <w:pStyle w:val="af9"/>
        <w:tabs>
          <w:tab w:val="left" w:pos="1134"/>
        </w:tabs>
        <w:spacing w:line="240" w:lineRule="auto"/>
        <w:ind w:left="0" w:firstLine="567"/>
        <w:rPr>
          <w:szCs w:val="24"/>
        </w:rPr>
      </w:pPr>
      <w:r w:rsidRPr="00ED29AA">
        <w:rPr>
          <w:szCs w:val="24"/>
        </w:rPr>
        <w:t xml:space="preserve">достижение цели программы будет подтверждаться следующими </w:t>
      </w:r>
      <w:r w:rsidRPr="00ED29AA">
        <w:rPr>
          <w:i/>
          <w:szCs w:val="24"/>
        </w:rPr>
        <w:t>показателями</w:t>
      </w:r>
      <w:r w:rsidRPr="00ED29AA">
        <w:rPr>
          <w:szCs w:val="24"/>
        </w:rPr>
        <w:t xml:space="preserve"> программы:</w:t>
      </w:r>
    </w:p>
    <w:p w:rsidR="001F3D48" w:rsidRPr="00ED29AA" w:rsidRDefault="001F3D48" w:rsidP="001F3D48">
      <w:pPr>
        <w:pStyle w:val="afb"/>
        <w:ind w:firstLine="709"/>
        <w:rPr>
          <w:rFonts w:ascii="Times New Roman" w:eastAsia="Calibri" w:hAnsi="Times New Roman" w:cs="Times New Roman"/>
          <w:sz w:val="24"/>
          <w:szCs w:val="24"/>
        </w:rPr>
      </w:pPr>
      <w:r w:rsidRPr="00ED29AA">
        <w:rPr>
          <w:rFonts w:ascii="Times New Roman" w:eastAsia="Calibri" w:hAnsi="Times New Roman" w:cs="Times New Roman"/>
          <w:sz w:val="24"/>
          <w:szCs w:val="24"/>
        </w:rPr>
        <w:t xml:space="preserve">просроченная кредиторская задолженность в общем объеме расходов бюджета%   </w:t>
      </w:r>
    </w:p>
    <w:p w:rsidR="001F3D48" w:rsidRPr="00ED29AA" w:rsidRDefault="001F3D48" w:rsidP="001F3D48">
      <w:pPr>
        <w:pStyle w:val="afb"/>
        <w:ind w:firstLine="709"/>
        <w:rPr>
          <w:rFonts w:ascii="Times New Roman" w:eastAsia="Calibri" w:hAnsi="Times New Roman" w:cs="Times New Roman"/>
          <w:sz w:val="24"/>
          <w:szCs w:val="24"/>
        </w:rPr>
      </w:pPr>
      <w:r w:rsidRPr="00ED29AA">
        <w:rPr>
          <w:rFonts w:ascii="Times New Roman" w:eastAsia="Calibri" w:hAnsi="Times New Roman" w:cs="Times New Roman"/>
          <w:sz w:val="24"/>
          <w:szCs w:val="24"/>
        </w:rPr>
        <w:t>отношение муниципального долга к доходам бюджета - %</w:t>
      </w:r>
    </w:p>
    <w:p w:rsidR="001F3D48" w:rsidRPr="00ED29AA" w:rsidRDefault="001F3D48" w:rsidP="001F3D48">
      <w:pPr>
        <w:pStyle w:val="afb"/>
        <w:ind w:firstLine="709"/>
        <w:rPr>
          <w:rFonts w:ascii="Times New Roman" w:eastAsia="Calibri" w:hAnsi="Times New Roman" w:cs="Times New Roman"/>
          <w:sz w:val="24"/>
          <w:szCs w:val="24"/>
        </w:rPr>
      </w:pPr>
      <w:r w:rsidRPr="00ED29AA">
        <w:rPr>
          <w:rFonts w:ascii="Times New Roman" w:eastAsia="Calibri" w:hAnsi="Times New Roman" w:cs="Times New Roman"/>
          <w:sz w:val="24"/>
          <w:szCs w:val="24"/>
        </w:rPr>
        <w:t>доля расходов на обслуживание муниципального долга -%</w:t>
      </w:r>
    </w:p>
    <w:p w:rsidR="001F3D48" w:rsidRPr="00ED29AA" w:rsidRDefault="001F3D48" w:rsidP="001F3D48">
      <w:pPr>
        <w:pStyle w:val="afb"/>
        <w:ind w:firstLine="709"/>
        <w:rPr>
          <w:rFonts w:ascii="Times New Roman" w:eastAsia="Calibri" w:hAnsi="Times New Roman" w:cs="Times New Roman"/>
          <w:sz w:val="24"/>
          <w:szCs w:val="24"/>
        </w:rPr>
      </w:pPr>
      <w:r w:rsidRPr="00ED29AA">
        <w:rPr>
          <w:rFonts w:ascii="Times New Roman" w:eastAsia="Calibri" w:hAnsi="Times New Roman" w:cs="Times New Roman"/>
          <w:sz w:val="24"/>
          <w:szCs w:val="24"/>
        </w:rPr>
        <w:lastRenderedPageBreak/>
        <w:t>исполнение плана поступления налоговых и неналоговых доходов в бюджет -%</w:t>
      </w:r>
    </w:p>
    <w:p w:rsidR="001F3D48" w:rsidRPr="00ED29AA" w:rsidRDefault="001F3D48" w:rsidP="001F3D48">
      <w:pPr>
        <w:pStyle w:val="afb"/>
        <w:ind w:firstLine="709"/>
        <w:rPr>
          <w:rFonts w:ascii="Times New Roman" w:eastAsia="Calibri" w:hAnsi="Times New Roman" w:cs="Times New Roman"/>
          <w:sz w:val="24"/>
          <w:szCs w:val="24"/>
        </w:rPr>
      </w:pPr>
      <w:r w:rsidRPr="00ED29AA">
        <w:rPr>
          <w:rFonts w:ascii="Times New Roman" w:eastAsia="Calibri" w:hAnsi="Times New Roman" w:cs="Times New Roman"/>
          <w:sz w:val="24"/>
          <w:szCs w:val="24"/>
        </w:rPr>
        <w:t>прирост доходной базы за счет местных налогов и сборов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численность муниципальных служащих на 1000 жителей- чел.</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достоверность и своевременность предоставляемой отчетности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уровень ежегодного обновления компьютерной и организационной техники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муниципальных актов, в которых выявлены коррупционные факторы -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муниципальных служащих муниципального образования   и органов местного самоуправления, принявших участие в обучающих мероприятиях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количество проведенных антикоррупционных мероприятий - ед.</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лиц, получивших  материальную помощь, от общего числа обратившихся, имеющих право на получение данных мер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ветеранов   ВОВ, получивших ценные подарки/ цветы в связи с 90-летием со Дня рождения и старше, включая ветеранов, получивших персональное поздравление Президента РФ-%</w:t>
      </w:r>
    </w:p>
    <w:p w:rsidR="001F3D48" w:rsidRPr="00ED29AA" w:rsidRDefault="001F3D48" w:rsidP="001F3D48">
      <w:pPr>
        <w:ind w:firstLine="426"/>
        <w:rPr>
          <w:rFonts w:ascii="Times New Roman" w:hAnsi="Times New Roman" w:cs="Times New Roman"/>
          <w:sz w:val="24"/>
          <w:szCs w:val="24"/>
        </w:rPr>
      </w:pPr>
      <w:r w:rsidRPr="00ED29AA">
        <w:rPr>
          <w:rFonts w:ascii="Times New Roman" w:hAnsi="Times New Roman" w:cs="Times New Roman"/>
          <w:sz w:val="24"/>
          <w:szCs w:val="24"/>
        </w:rPr>
        <w:t>количество отремонтированных жилых помещений  отдельным категориям ветеранов ВОВ - ед.</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трудоустроенных граждан (особой категории)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трудоустроенных граждан, обратившихся в поисках работы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 xml:space="preserve"> доля трудоустроенных инвалидов молодого возраста из общего числа инвалидов, обратившихся за содействием в поиске работы-   %</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p>
    <w:p w:rsidR="001F3D48" w:rsidRPr="00ED29AA" w:rsidRDefault="001F3D48" w:rsidP="001F3D48">
      <w:pPr>
        <w:autoSpaceDE w:val="0"/>
        <w:autoSpaceDN w:val="0"/>
        <w:adjustRightInd w:val="0"/>
        <w:ind w:firstLine="567"/>
        <w:jc w:val="both"/>
        <w:rPr>
          <w:rFonts w:ascii="Times New Roman" w:hAnsi="Times New Roman" w:cs="Times New Roman"/>
          <w:b/>
          <w:sz w:val="24"/>
          <w:szCs w:val="24"/>
        </w:rPr>
      </w:pPr>
      <w:r w:rsidRPr="00ED29AA">
        <w:rPr>
          <w:rFonts w:ascii="Times New Roman" w:hAnsi="Times New Roman" w:cs="Times New Roman"/>
          <w:b/>
          <w:sz w:val="24"/>
          <w:szCs w:val="24"/>
        </w:rPr>
        <w:t xml:space="preserve">Для достижения данной цели необходимо решение следующих </w:t>
      </w:r>
      <w:r w:rsidRPr="00ED29AA">
        <w:rPr>
          <w:rFonts w:ascii="Times New Roman" w:hAnsi="Times New Roman" w:cs="Times New Roman"/>
          <w:b/>
          <w:i/>
          <w:sz w:val="24"/>
          <w:szCs w:val="24"/>
        </w:rPr>
        <w:t>задач</w:t>
      </w:r>
      <w:r w:rsidRPr="00ED29AA">
        <w:rPr>
          <w:rFonts w:ascii="Times New Roman" w:hAnsi="Times New Roman" w:cs="Times New Roman"/>
          <w:b/>
          <w:sz w:val="24"/>
          <w:szCs w:val="24"/>
        </w:rPr>
        <w:t>:</w:t>
      </w:r>
    </w:p>
    <w:p w:rsidR="001F3D48" w:rsidRPr="00ED29AA" w:rsidRDefault="001F3D48" w:rsidP="001F3D48">
      <w:pPr>
        <w:pStyle w:val="af9"/>
        <w:widowControl w:val="0"/>
        <w:tabs>
          <w:tab w:val="left" w:pos="426"/>
          <w:tab w:val="left" w:pos="1134"/>
        </w:tabs>
        <w:autoSpaceDE w:val="0"/>
        <w:autoSpaceDN w:val="0"/>
        <w:adjustRightInd w:val="0"/>
        <w:spacing w:line="240" w:lineRule="auto"/>
        <w:ind w:left="0" w:firstLine="567"/>
        <w:rPr>
          <w:szCs w:val="24"/>
        </w:rPr>
      </w:pPr>
      <w:r w:rsidRPr="00ED29AA">
        <w:rPr>
          <w:szCs w:val="24"/>
        </w:rPr>
        <w:t xml:space="preserve">1.Создание условий для эффективного и ответственного управления муниципальными ресурсами, эффективное  управление муниципальными финансами. </w:t>
      </w:r>
    </w:p>
    <w:p w:rsidR="001F3D48" w:rsidRPr="00ED29AA" w:rsidRDefault="001F3D48" w:rsidP="001F3D48">
      <w:pPr>
        <w:tabs>
          <w:tab w:val="left" w:pos="619"/>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2.Повышение эффективности функционирования системы муниципального управления. Решение задачи характеризуется достижением  следующих показателей:</w:t>
      </w:r>
    </w:p>
    <w:p w:rsidR="001F3D48" w:rsidRPr="00ED29AA" w:rsidRDefault="001F3D48" w:rsidP="001F3D48">
      <w:pPr>
        <w:tabs>
          <w:tab w:val="left" w:pos="426"/>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Решение задач характеризуется достижением  следующих показателей:</w:t>
      </w:r>
    </w:p>
    <w:p w:rsidR="001F3D48" w:rsidRPr="00ED29AA" w:rsidRDefault="001F3D48" w:rsidP="001F3D48">
      <w:pPr>
        <w:tabs>
          <w:tab w:val="left" w:pos="426"/>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-доля просроченной задолженности в общем  объеме расходов 0 рублей</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отношение объема муниципального долга по состоянию на 1 января года, следующего за отчетным, к общему годовому объему доходов бюджета муниципального образования (без учета объема безвозмездных поступлений);</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xml:space="preserve">- доля расходов на обслуживание муниципального долга; </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-процент исполнения плана поступления налоговых и неналоговых доходов в бюджет;</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xml:space="preserve">-прирост доходной базы бюджета за счет налоговых и неналоговых доходов; </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численность муниципальных служащих на 1000 жителей;</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-достоверность и своевременность предоставляемой отчетности;</w:t>
      </w:r>
    </w:p>
    <w:p w:rsidR="001F3D48" w:rsidRPr="00ED29AA" w:rsidRDefault="001F3D48" w:rsidP="001F3D48">
      <w:pPr>
        <w:tabs>
          <w:tab w:val="left" w:pos="284"/>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-уровень ежегодного обновления компьютерной и организационной техники;</w:t>
      </w:r>
    </w:p>
    <w:p w:rsidR="001F3D48" w:rsidRPr="00ED29AA" w:rsidRDefault="001F3D48" w:rsidP="001F3D48">
      <w:pPr>
        <w:autoSpaceDE w:val="0"/>
        <w:autoSpaceDN w:val="0"/>
        <w:adjustRightInd w:val="0"/>
        <w:ind w:firstLine="567"/>
        <w:jc w:val="both"/>
        <w:rPr>
          <w:rFonts w:ascii="Times New Roman" w:hAnsi="Times New Roman" w:cs="Times New Roman"/>
          <w:kern w:val="2"/>
          <w:sz w:val="24"/>
          <w:szCs w:val="24"/>
        </w:rPr>
      </w:pPr>
      <w:r w:rsidRPr="00ED29AA">
        <w:rPr>
          <w:rFonts w:ascii="Times New Roman" w:hAnsi="Times New Roman" w:cs="Times New Roman"/>
          <w:sz w:val="24"/>
          <w:szCs w:val="24"/>
        </w:rPr>
        <w:t>3. Повышение эффективности мероприятий, направленных на формирование антикоррупционного поведения лиц, замещающих муниципальные должности, муниципальных служащих, руководителей муниципальных учреждений;</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4. Популяризация в обществе антикоррупционных стандартов и развитие общественного правосознания;</w:t>
      </w:r>
    </w:p>
    <w:p w:rsidR="001F3D48" w:rsidRPr="00ED29AA" w:rsidRDefault="001F3D48" w:rsidP="001F3D48">
      <w:pPr>
        <w:pStyle w:val="af9"/>
        <w:widowControl w:val="0"/>
        <w:tabs>
          <w:tab w:val="left" w:pos="-142"/>
          <w:tab w:val="left" w:pos="1134"/>
        </w:tabs>
        <w:autoSpaceDE w:val="0"/>
        <w:autoSpaceDN w:val="0"/>
        <w:adjustRightInd w:val="0"/>
        <w:spacing w:line="240" w:lineRule="auto"/>
        <w:ind w:left="0" w:firstLine="567"/>
        <w:rPr>
          <w:szCs w:val="24"/>
        </w:rPr>
      </w:pPr>
      <w:r w:rsidRPr="00ED29AA">
        <w:rPr>
          <w:szCs w:val="24"/>
        </w:rPr>
        <w:t xml:space="preserve"> 5. Повышение уровня  качества жизни граждан, нуждающихся в социальной поддержке. Решение задачи подтверждается достижением  следующих показателей:</w:t>
      </w:r>
    </w:p>
    <w:p w:rsidR="001F3D48" w:rsidRPr="00ED29AA" w:rsidRDefault="001F3D48" w:rsidP="001F3D48">
      <w:pPr>
        <w:tabs>
          <w:tab w:val="left" w:pos="142"/>
          <w:tab w:val="left" w:pos="1134"/>
        </w:tabs>
        <w:suppressAutoHyphens w:val="0"/>
        <w:autoSpaceDE w:val="0"/>
        <w:autoSpaceDN w:val="0"/>
        <w:adjustRightInd w:val="0"/>
        <w:ind w:firstLine="567"/>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доля лиц получивших материальную помощь от общего числа обратившихся имеющих право на получение данных мер;</w:t>
      </w:r>
    </w:p>
    <w:p w:rsidR="001F3D48" w:rsidRPr="00ED29AA" w:rsidRDefault="001F3D48" w:rsidP="001F3D48">
      <w:pPr>
        <w:autoSpaceDE w:val="0"/>
        <w:autoSpaceDN w:val="0"/>
        <w:adjustRightInd w:val="0"/>
        <w:ind w:firstLine="567"/>
        <w:jc w:val="both"/>
        <w:rPr>
          <w:rFonts w:ascii="Times New Roman" w:hAnsi="Times New Roman" w:cs="Times New Roman"/>
          <w:kern w:val="2"/>
          <w:sz w:val="24"/>
          <w:szCs w:val="24"/>
        </w:rPr>
      </w:pPr>
      <w:r w:rsidRPr="00ED29AA">
        <w:rPr>
          <w:rFonts w:ascii="Times New Roman" w:hAnsi="Times New Roman" w:cs="Times New Roman"/>
          <w:sz w:val="24"/>
          <w:szCs w:val="24"/>
        </w:rPr>
        <w:t xml:space="preserve">- количество ветеранов ВОВ, получивших ценные подарки, цветы, в связи с юбилейными датами (90 лет и старше), включая ветеранов, получивших персональное поздравление Президента РФ; </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xml:space="preserve">-количество отремонтированных жилых помещений  отдельным категориям ветеранов ВОВ; </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-количество конкурсов, организованных Советом ветеранов Локнянского округа;</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xml:space="preserve">- доля трудоустроенных граждан  (особой категории) и граждан, обратившихся в поисках </w:t>
      </w:r>
      <w:r w:rsidRPr="00ED29AA">
        <w:rPr>
          <w:rFonts w:ascii="Times New Roman" w:hAnsi="Times New Roman" w:cs="Times New Roman"/>
          <w:sz w:val="24"/>
          <w:szCs w:val="24"/>
        </w:rPr>
        <w:lastRenderedPageBreak/>
        <w:t>работы;</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sz w:val="24"/>
          <w:szCs w:val="24"/>
        </w:rPr>
        <w:t>-доля трудоустроенных инвалидов молодого возраста из общего числа инвалидов, обратившихся за содействием в поиске работы.</w:t>
      </w:r>
    </w:p>
    <w:p w:rsidR="001F3D48" w:rsidRPr="00ED29AA" w:rsidRDefault="001F3D48" w:rsidP="001F3D48">
      <w:pPr>
        <w:pStyle w:val="af9"/>
        <w:tabs>
          <w:tab w:val="left" w:pos="142"/>
          <w:tab w:val="left" w:pos="1134"/>
        </w:tabs>
        <w:spacing w:line="240" w:lineRule="auto"/>
        <w:ind w:left="0" w:firstLine="567"/>
        <w:rPr>
          <w:szCs w:val="24"/>
        </w:rPr>
      </w:pPr>
      <w:r w:rsidRPr="00ED29AA">
        <w:rPr>
          <w:szCs w:val="24"/>
        </w:rPr>
        <w:t>Реализация муниципальной программы  «Управление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w:t>
      </w:r>
      <w:r>
        <w:rPr>
          <w:szCs w:val="24"/>
        </w:rPr>
        <w:t>ниципального округа на 2022-2028</w:t>
      </w:r>
      <w:r w:rsidRPr="00ED29AA">
        <w:rPr>
          <w:szCs w:val="24"/>
        </w:rPr>
        <w:t xml:space="preserve"> годы» будет проводиться в период с 2022 по 202</w:t>
      </w:r>
      <w:r>
        <w:rPr>
          <w:szCs w:val="24"/>
        </w:rPr>
        <w:t>8</w:t>
      </w:r>
      <w:r w:rsidRPr="00ED29AA">
        <w:rPr>
          <w:szCs w:val="24"/>
        </w:rPr>
        <w:t xml:space="preserve"> годы.</w:t>
      </w:r>
    </w:p>
    <w:p w:rsidR="001F3D48" w:rsidRPr="00ED29AA" w:rsidRDefault="001F3D48" w:rsidP="001F3D48">
      <w:pPr>
        <w:pStyle w:val="af9"/>
        <w:tabs>
          <w:tab w:val="left" w:pos="142"/>
          <w:tab w:val="left" w:pos="1134"/>
        </w:tabs>
        <w:spacing w:line="240" w:lineRule="auto"/>
        <w:ind w:left="0" w:firstLine="567"/>
        <w:rPr>
          <w:szCs w:val="24"/>
        </w:rPr>
      </w:pPr>
    </w:p>
    <w:p w:rsidR="001F3D48" w:rsidRPr="00ED29AA" w:rsidRDefault="001F3D48" w:rsidP="001F3D48">
      <w:pPr>
        <w:pStyle w:val="af9"/>
        <w:tabs>
          <w:tab w:val="left" w:pos="142"/>
          <w:tab w:val="left" w:pos="1134"/>
        </w:tabs>
        <w:spacing w:line="240" w:lineRule="auto"/>
        <w:ind w:left="0" w:firstLine="567"/>
        <w:rPr>
          <w:szCs w:val="24"/>
        </w:rPr>
      </w:pPr>
    </w:p>
    <w:p w:rsidR="001F3D48" w:rsidRPr="00ED29AA" w:rsidRDefault="001F3D48" w:rsidP="001F3D48">
      <w:pPr>
        <w:widowControl/>
        <w:tabs>
          <w:tab w:val="left" w:pos="142"/>
          <w:tab w:val="left" w:pos="1134"/>
        </w:tabs>
        <w:suppressAutoHyphens w:val="0"/>
        <w:contextualSpacing/>
        <w:jc w:val="center"/>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2.Перечень и краткое описание подпрограмм</w:t>
      </w:r>
    </w:p>
    <w:p w:rsidR="001F3D48" w:rsidRPr="00ED29AA" w:rsidRDefault="001F3D48" w:rsidP="001F3D48">
      <w:pPr>
        <w:widowControl/>
        <w:tabs>
          <w:tab w:val="left" w:pos="142"/>
          <w:tab w:val="left" w:pos="284"/>
          <w:tab w:val="left" w:pos="1134"/>
        </w:tabs>
        <w:suppressAutoHyphens w:val="0"/>
        <w:contextualSpacing/>
        <w:rPr>
          <w:rFonts w:ascii="Times New Roman" w:eastAsia="Calibri" w:hAnsi="Times New Roman" w:cs="Times New Roman"/>
          <w:kern w:val="0"/>
          <w:sz w:val="24"/>
          <w:szCs w:val="24"/>
          <w:lang w:eastAsia="ru-RU"/>
        </w:rPr>
      </w:pPr>
    </w:p>
    <w:p w:rsidR="001F3D48" w:rsidRPr="00ED29AA" w:rsidRDefault="001F3D48" w:rsidP="001F3D48">
      <w:pPr>
        <w:widowControl/>
        <w:tabs>
          <w:tab w:val="left" w:pos="142"/>
          <w:tab w:val="left" w:pos="284"/>
          <w:tab w:val="left" w:pos="1134"/>
        </w:tabs>
        <w:suppressAutoHyphens w:val="0"/>
        <w:ind w:firstLine="1021"/>
        <w:contextualSpacing/>
        <w:jc w:val="both"/>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xml:space="preserve">1. Подпрограмма </w:t>
      </w:r>
      <w:r w:rsidRPr="00ED29AA">
        <w:rPr>
          <w:rFonts w:ascii="Times New Roman" w:eastAsia="Calibri" w:hAnsi="Times New Roman" w:cs="Times New Roman"/>
          <w:b/>
          <w:kern w:val="0"/>
          <w:sz w:val="24"/>
          <w:szCs w:val="24"/>
          <w:lang w:eastAsia="ru-RU"/>
        </w:rPr>
        <w:t>«Обеспечение функционирования администрации Локнянского муниципального округа»</w:t>
      </w:r>
      <w:r w:rsidRPr="00ED29AA">
        <w:rPr>
          <w:rFonts w:ascii="Times New Roman" w:eastAsia="Calibri" w:hAnsi="Times New Roman" w:cs="Times New Roman"/>
          <w:kern w:val="0"/>
          <w:sz w:val="24"/>
          <w:szCs w:val="24"/>
          <w:lang w:eastAsia="ru-RU"/>
        </w:rPr>
        <w:t xml:space="preserve"> разработана в связи с необходимостью обеспечения бесперебойного функционирования Администрации Локнянского муниципального округа, направленного на решение вопросов местного значения, на качественное оказание муниципальных услуг, предоставляемых администрацией.</w:t>
      </w:r>
    </w:p>
    <w:p w:rsidR="001F3D48" w:rsidRPr="00ED29AA" w:rsidRDefault="001F3D48" w:rsidP="001F3D48">
      <w:pPr>
        <w:widowControl/>
        <w:tabs>
          <w:tab w:val="left" w:pos="2026"/>
        </w:tabs>
        <w:suppressAutoHyphens w:val="0"/>
        <w:ind w:firstLine="1021"/>
        <w:contextualSpacing/>
        <w:jc w:val="both"/>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xml:space="preserve">2. Подпрограмма </w:t>
      </w:r>
      <w:r w:rsidRPr="00ED29AA">
        <w:rPr>
          <w:rFonts w:ascii="Times New Roman" w:eastAsia="Calibri" w:hAnsi="Times New Roman" w:cs="Times New Roman"/>
          <w:b/>
          <w:kern w:val="0"/>
          <w:sz w:val="24"/>
          <w:szCs w:val="24"/>
          <w:lang w:eastAsia="ru-RU"/>
        </w:rPr>
        <w:t>«Совершенствование и развитие бюджетного процесса, управление  муниципальным долгом»</w:t>
      </w:r>
      <w:r w:rsidRPr="00ED29AA">
        <w:rPr>
          <w:rFonts w:ascii="Times New Roman" w:eastAsia="Calibri" w:hAnsi="Times New Roman" w:cs="Times New Roman"/>
          <w:kern w:val="0"/>
          <w:sz w:val="24"/>
          <w:szCs w:val="24"/>
          <w:lang w:eastAsia="ru-RU"/>
        </w:rPr>
        <w:t xml:space="preserve"> разработана в связи с необходимостью совершенствования бюджетной политики МО «Локнянский  муниципальный округ», направленной на повышение эффективности деятельности исполнительных органов местного самоуправления.</w:t>
      </w:r>
    </w:p>
    <w:p w:rsidR="001F3D48" w:rsidRPr="00ED29AA" w:rsidRDefault="001F3D48" w:rsidP="001F3D48">
      <w:pPr>
        <w:autoSpaceDE w:val="0"/>
        <w:autoSpaceDN w:val="0"/>
        <w:adjustRightInd w:val="0"/>
        <w:ind w:firstLine="567"/>
        <w:jc w:val="both"/>
        <w:rPr>
          <w:rFonts w:ascii="Times New Roman" w:hAnsi="Times New Roman" w:cs="Times New Roman"/>
          <w:kern w:val="2"/>
          <w:sz w:val="24"/>
          <w:szCs w:val="24"/>
        </w:rPr>
      </w:pPr>
      <w:r w:rsidRPr="00ED29AA">
        <w:rPr>
          <w:rFonts w:ascii="Times New Roman" w:hAnsi="Times New Roman" w:cs="Times New Roman"/>
          <w:sz w:val="24"/>
          <w:szCs w:val="24"/>
        </w:rPr>
        <w:t xml:space="preserve">3. Подпрограмма </w:t>
      </w:r>
      <w:r w:rsidRPr="00ED29AA">
        <w:rPr>
          <w:rFonts w:ascii="Times New Roman" w:hAnsi="Times New Roman" w:cs="Times New Roman"/>
          <w:b/>
          <w:sz w:val="24"/>
          <w:szCs w:val="24"/>
        </w:rPr>
        <w:t>«</w:t>
      </w:r>
      <w:r w:rsidRPr="00ED29AA">
        <w:rPr>
          <w:rFonts w:ascii="Times New Roman" w:hAnsi="Times New Roman" w:cs="Times New Roman"/>
          <w:b/>
          <w:sz w:val="24"/>
          <w:szCs w:val="24"/>
          <w:shd w:val="clear" w:color="auto" w:fill="FFFFFF"/>
        </w:rPr>
        <w:t>Противодействие коррупции в муниципальном образовании «Локнянский муниципальный округ»»</w:t>
      </w:r>
      <w:r w:rsidRPr="00ED29AA">
        <w:rPr>
          <w:rFonts w:ascii="Times New Roman" w:hAnsi="Times New Roman" w:cs="Times New Roman"/>
          <w:sz w:val="24"/>
          <w:szCs w:val="24"/>
        </w:rPr>
        <w:t xml:space="preserve"> разработана в связи с необходимостью внедрения механизмов по предотвращению фактов коррупции в органах местного самоуправления муниципального образования, направленных на повышение качества предоставления муниципальных услуг и повышения уровня доверия населения к органам местного самоуправления.</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 xml:space="preserve">4. Подпрограмма </w:t>
      </w:r>
      <w:r w:rsidRPr="00ED29AA">
        <w:rPr>
          <w:rFonts w:ascii="Times New Roman" w:hAnsi="Times New Roman" w:cs="Times New Roman"/>
          <w:b/>
          <w:sz w:val="24"/>
          <w:szCs w:val="24"/>
        </w:rPr>
        <w:t>«Социальная поддержка граждан и реализация демографической политики в Локнянском муниципальном округе»</w:t>
      </w:r>
      <w:r w:rsidRPr="00ED29AA">
        <w:rPr>
          <w:rFonts w:ascii="Times New Roman" w:hAnsi="Times New Roman" w:cs="Times New Roman"/>
          <w:sz w:val="24"/>
          <w:szCs w:val="24"/>
        </w:rPr>
        <w:t xml:space="preserve"> разработана  в связи с необходимостью улучшения  условий жизни граждан разных категорий, в том числе, находящихся в ТЖС и их семей, ветеранов ВОВ, как одной из самых социально-уязвимых категорий населения.</w:t>
      </w:r>
    </w:p>
    <w:p w:rsidR="001F3D48" w:rsidRPr="00ED29AA" w:rsidRDefault="001F3D48" w:rsidP="001F3D48">
      <w:pPr>
        <w:autoSpaceDE w:val="0"/>
        <w:autoSpaceDN w:val="0"/>
        <w:adjustRightInd w:val="0"/>
        <w:ind w:firstLine="567"/>
        <w:jc w:val="both"/>
        <w:rPr>
          <w:rFonts w:ascii="Times New Roman" w:hAnsi="Times New Roman" w:cs="Times New Roman"/>
          <w:b/>
          <w:sz w:val="24"/>
          <w:szCs w:val="24"/>
        </w:rPr>
      </w:pPr>
    </w:p>
    <w:p w:rsidR="001F3D48" w:rsidRPr="00ED29AA" w:rsidRDefault="001F3D48" w:rsidP="001F3D48">
      <w:pPr>
        <w:pStyle w:val="af9"/>
        <w:tabs>
          <w:tab w:val="left" w:pos="142"/>
          <w:tab w:val="left" w:pos="284"/>
          <w:tab w:val="left" w:pos="1134"/>
        </w:tabs>
        <w:spacing w:line="240" w:lineRule="auto"/>
        <w:ind w:left="0" w:firstLine="567"/>
        <w:jc w:val="center"/>
        <w:rPr>
          <w:b/>
          <w:szCs w:val="24"/>
        </w:rPr>
      </w:pPr>
      <w:r w:rsidRPr="00ED29AA">
        <w:rPr>
          <w:b/>
          <w:szCs w:val="24"/>
        </w:rPr>
        <w:t>3. Ресурсное обеспечение Программы</w:t>
      </w:r>
    </w:p>
    <w:p w:rsidR="001F3D48" w:rsidRPr="00ED29AA" w:rsidRDefault="001F3D48" w:rsidP="001F3D48">
      <w:pPr>
        <w:pStyle w:val="af6"/>
        <w:spacing w:before="0" w:beforeAutospacing="0" w:after="0" w:afterAutospacing="0"/>
        <w:ind w:firstLine="567"/>
        <w:jc w:val="both"/>
        <w:rPr>
          <w:color w:val="000000"/>
        </w:rPr>
      </w:pPr>
      <w:r w:rsidRPr="00ED29AA">
        <w:rPr>
          <w:color w:val="000000"/>
        </w:rPr>
        <w:t xml:space="preserve">При планировании ресурсного обеспечения Программы учитывались реальная ситуация в финансово-бюджетной сфере на федеральном, региональном и местном уровнях. </w:t>
      </w:r>
    </w:p>
    <w:p w:rsidR="001F3D48" w:rsidRPr="00ED29AA" w:rsidRDefault="001F3D48" w:rsidP="001F3D48">
      <w:pPr>
        <w:pStyle w:val="af6"/>
        <w:spacing w:before="0" w:beforeAutospacing="0" w:after="0" w:afterAutospacing="0"/>
        <w:ind w:firstLine="567"/>
        <w:jc w:val="both"/>
        <w:rPr>
          <w:color w:val="000000"/>
        </w:rPr>
      </w:pPr>
      <w:r w:rsidRPr="00ED29AA">
        <w:rPr>
          <w:color w:val="000000"/>
        </w:rPr>
        <w:t xml:space="preserve">Финансирование мероприятий Программы будет осуществляться за счет средств федерального бюджета, бюджета Псковской области, местного бюджета. Исполнители </w:t>
      </w:r>
      <w:r w:rsidRPr="00ED29AA">
        <w:t xml:space="preserve"> вправе привлекать внебюджетные источники финансирования при сохранении муниципального контроля за их использованием.</w:t>
      </w:r>
    </w:p>
    <w:p w:rsidR="001F3D48" w:rsidRPr="00ED29AA" w:rsidRDefault="001F3D48" w:rsidP="001F3D48">
      <w:pPr>
        <w:pStyle w:val="af6"/>
        <w:spacing w:before="0" w:beforeAutospacing="0" w:after="0" w:afterAutospacing="0"/>
        <w:ind w:firstLine="567"/>
        <w:jc w:val="both"/>
      </w:pPr>
      <w:r w:rsidRPr="00ED29AA">
        <w:t>Основные показатели Программы, объемы и источники их финансирования подлежат ежегодному уточнению на основе анализа результатов выполненных работ и в зависимости от объема ассигнований.</w:t>
      </w:r>
    </w:p>
    <w:p w:rsidR="001F3D48" w:rsidRPr="00181BF2" w:rsidRDefault="001F3D48" w:rsidP="001F3D48">
      <w:pPr>
        <w:pStyle w:val="af9"/>
        <w:tabs>
          <w:tab w:val="left" w:pos="142"/>
          <w:tab w:val="left" w:pos="284"/>
          <w:tab w:val="left" w:pos="1134"/>
        </w:tabs>
        <w:spacing w:line="240" w:lineRule="auto"/>
        <w:ind w:left="0" w:firstLine="567"/>
        <w:rPr>
          <w:color w:val="000000" w:themeColor="text1"/>
          <w:szCs w:val="24"/>
        </w:rPr>
      </w:pPr>
      <w:r w:rsidRPr="00ED29AA">
        <w:rPr>
          <w:color w:val="000000"/>
          <w:szCs w:val="24"/>
        </w:rPr>
        <w:t>Общий объем средств на обеспечение Программы в 2022-202</w:t>
      </w:r>
      <w:r>
        <w:rPr>
          <w:color w:val="000000"/>
          <w:szCs w:val="24"/>
        </w:rPr>
        <w:t>8</w:t>
      </w:r>
      <w:r w:rsidRPr="00ED29AA">
        <w:rPr>
          <w:color w:val="000000"/>
          <w:szCs w:val="24"/>
        </w:rPr>
        <w:t xml:space="preserve"> годах составляет  </w:t>
      </w:r>
      <w:r w:rsidR="00324CDB" w:rsidRPr="00181BF2">
        <w:rPr>
          <w:color w:val="000000" w:themeColor="text1"/>
          <w:szCs w:val="24"/>
          <w:highlight w:val="yellow"/>
        </w:rPr>
        <w:t>36</w:t>
      </w:r>
      <w:r w:rsidR="00705B3A" w:rsidRPr="00181BF2">
        <w:rPr>
          <w:color w:val="000000" w:themeColor="text1"/>
          <w:szCs w:val="24"/>
          <w:highlight w:val="yellow"/>
        </w:rPr>
        <w:t>8693</w:t>
      </w:r>
      <w:r w:rsidR="00324CDB" w:rsidRPr="00181BF2">
        <w:rPr>
          <w:color w:val="000000" w:themeColor="text1"/>
          <w:szCs w:val="24"/>
          <w:highlight w:val="yellow"/>
        </w:rPr>
        <w:t>,</w:t>
      </w:r>
      <w:r w:rsidR="00705B3A" w:rsidRPr="00181BF2">
        <w:rPr>
          <w:color w:val="000000" w:themeColor="text1"/>
          <w:szCs w:val="24"/>
          <w:highlight w:val="yellow"/>
        </w:rPr>
        <w:t>4</w:t>
      </w:r>
      <w:r w:rsidRPr="00181BF2">
        <w:rPr>
          <w:color w:val="000000" w:themeColor="text1"/>
          <w:szCs w:val="24"/>
          <w:highlight w:val="yellow"/>
        </w:rPr>
        <w:t xml:space="preserve"> тыс. рублей, в том числе за счет средств федерального бюджета  1913,6 тыс. рублей, областного бюджета Псковской области </w:t>
      </w:r>
      <w:r w:rsidR="00324CDB" w:rsidRPr="00181BF2">
        <w:rPr>
          <w:color w:val="000000" w:themeColor="text1"/>
          <w:szCs w:val="24"/>
          <w:highlight w:val="yellow"/>
        </w:rPr>
        <w:t>26</w:t>
      </w:r>
      <w:r w:rsidR="00705B3A" w:rsidRPr="00181BF2">
        <w:rPr>
          <w:color w:val="000000" w:themeColor="text1"/>
          <w:szCs w:val="24"/>
          <w:highlight w:val="yellow"/>
        </w:rPr>
        <w:t>16,8</w:t>
      </w:r>
      <w:r w:rsidRPr="00181BF2">
        <w:rPr>
          <w:color w:val="000000" w:themeColor="text1"/>
          <w:szCs w:val="24"/>
          <w:highlight w:val="yellow"/>
        </w:rPr>
        <w:t xml:space="preserve"> тыс. рублей, бюджета Локнянского муниципального округа </w:t>
      </w:r>
      <w:r w:rsidR="00324CDB" w:rsidRPr="00181BF2">
        <w:rPr>
          <w:color w:val="000000" w:themeColor="text1"/>
          <w:szCs w:val="24"/>
          <w:highlight w:val="yellow"/>
        </w:rPr>
        <w:t>36</w:t>
      </w:r>
      <w:r w:rsidR="00705B3A" w:rsidRPr="00181BF2">
        <w:rPr>
          <w:color w:val="000000" w:themeColor="text1"/>
          <w:szCs w:val="24"/>
          <w:highlight w:val="yellow"/>
        </w:rPr>
        <w:t>4163,1</w:t>
      </w:r>
      <w:r w:rsidRPr="00181BF2">
        <w:rPr>
          <w:color w:val="000000" w:themeColor="text1"/>
          <w:szCs w:val="24"/>
          <w:highlight w:val="yellow"/>
        </w:rPr>
        <w:t xml:space="preserve"> тыс. руб.</w:t>
      </w:r>
    </w:p>
    <w:p w:rsidR="001F3D48" w:rsidRPr="00ED29AA" w:rsidRDefault="001F3D48" w:rsidP="001F3D48">
      <w:pPr>
        <w:widowControl/>
        <w:tabs>
          <w:tab w:val="left" w:pos="142"/>
          <w:tab w:val="left" w:pos="284"/>
          <w:tab w:val="left" w:pos="1134"/>
        </w:tabs>
        <w:suppressAutoHyphens w:val="0"/>
        <w:ind w:firstLine="567"/>
        <w:contextualSpacing/>
        <w:jc w:val="both"/>
        <w:rPr>
          <w:rFonts w:ascii="Times New Roman" w:eastAsia="Calibri" w:hAnsi="Times New Roman" w:cs="Times New Roman"/>
          <w:color w:val="000000"/>
          <w:kern w:val="0"/>
          <w:sz w:val="24"/>
          <w:szCs w:val="24"/>
          <w:lang w:eastAsia="ru-RU"/>
        </w:rPr>
      </w:pPr>
      <w:r w:rsidRPr="00ED29AA">
        <w:rPr>
          <w:rFonts w:ascii="Times New Roman" w:eastAsia="Calibri" w:hAnsi="Times New Roman" w:cs="Times New Roman"/>
          <w:color w:val="000000"/>
          <w:kern w:val="0"/>
          <w:sz w:val="24"/>
          <w:szCs w:val="24"/>
          <w:lang w:eastAsia="ru-RU"/>
        </w:rPr>
        <w:t xml:space="preserve">Ресурсное обеспечение реализации Программы за счет средств бюджета Локнянского муниципального округа приведено в </w:t>
      </w:r>
      <w:r w:rsidRPr="00ED29AA">
        <w:rPr>
          <w:rFonts w:ascii="Times New Roman" w:eastAsia="Calibri" w:hAnsi="Times New Roman" w:cs="Times New Roman"/>
          <w:b/>
          <w:color w:val="000000"/>
          <w:kern w:val="0"/>
          <w:sz w:val="24"/>
          <w:szCs w:val="24"/>
          <w:lang w:eastAsia="ru-RU"/>
        </w:rPr>
        <w:t xml:space="preserve">приложении № 3 </w:t>
      </w:r>
      <w:r w:rsidRPr="00ED29AA">
        <w:rPr>
          <w:rFonts w:ascii="Times New Roman" w:eastAsia="Calibri" w:hAnsi="Times New Roman" w:cs="Times New Roman"/>
          <w:color w:val="000000"/>
          <w:kern w:val="0"/>
          <w:sz w:val="24"/>
          <w:szCs w:val="24"/>
          <w:lang w:eastAsia="ru-RU"/>
        </w:rPr>
        <w:t>к муниципальной программе «Управление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w:t>
      </w:r>
      <w:r>
        <w:rPr>
          <w:rFonts w:ascii="Times New Roman" w:eastAsia="Calibri" w:hAnsi="Times New Roman" w:cs="Times New Roman"/>
          <w:color w:val="000000"/>
          <w:kern w:val="0"/>
          <w:sz w:val="24"/>
          <w:szCs w:val="24"/>
          <w:lang w:eastAsia="ru-RU"/>
        </w:rPr>
        <w:t>ниципального округа на 2022-2028</w:t>
      </w:r>
      <w:r w:rsidRPr="00ED29AA">
        <w:rPr>
          <w:rFonts w:ascii="Times New Roman" w:eastAsia="Calibri" w:hAnsi="Times New Roman" w:cs="Times New Roman"/>
          <w:color w:val="000000"/>
          <w:kern w:val="0"/>
          <w:sz w:val="24"/>
          <w:szCs w:val="24"/>
          <w:lang w:eastAsia="ru-RU"/>
        </w:rPr>
        <w:t xml:space="preserve"> годы».</w:t>
      </w:r>
    </w:p>
    <w:p w:rsidR="001F3D48" w:rsidRPr="00ED29AA" w:rsidRDefault="001F3D48" w:rsidP="001F3D48">
      <w:pPr>
        <w:widowControl/>
        <w:tabs>
          <w:tab w:val="left" w:pos="142"/>
          <w:tab w:val="left" w:pos="284"/>
          <w:tab w:val="left" w:pos="1134"/>
        </w:tabs>
        <w:suppressAutoHyphens w:val="0"/>
        <w:ind w:firstLine="567"/>
        <w:contextualSpacing/>
        <w:jc w:val="both"/>
        <w:rPr>
          <w:rFonts w:ascii="Times New Roman" w:eastAsia="Calibri" w:hAnsi="Times New Roman" w:cs="Times New Roman"/>
          <w:color w:val="000000"/>
          <w:kern w:val="0"/>
          <w:sz w:val="24"/>
          <w:szCs w:val="24"/>
          <w:lang w:eastAsia="ru-RU"/>
        </w:rPr>
      </w:pPr>
      <w:r w:rsidRPr="00ED29AA">
        <w:rPr>
          <w:rFonts w:ascii="Times New Roman" w:eastAsia="Calibri" w:hAnsi="Times New Roman" w:cs="Times New Roman"/>
          <w:color w:val="000000"/>
          <w:kern w:val="0"/>
          <w:sz w:val="24"/>
          <w:szCs w:val="24"/>
          <w:lang w:eastAsia="ru-RU"/>
        </w:rPr>
        <w:t xml:space="preserve">Прогнозная (справочная) оценка ресурсного обеспечения реализации Программы за счет всех источников финансирования приведена в </w:t>
      </w:r>
      <w:r w:rsidRPr="00ED29AA">
        <w:rPr>
          <w:rFonts w:ascii="Times New Roman" w:eastAsia="Calibri" w:hAnsi="Times New Roman" w:cs="Times New Roman"/>
          <w:b/>
          <w:color w:val="000000"/>
          <w:kern w:val="0"/>
          <w:sz w:val="24"/>
          <w:szCs w:val="24"/>
          <w:lang w:eastAsia="ru-RU"/>
        </w:rPr>
        <w:t xml:space="preserve">приложении  № 4 </w:t>
      </w:r>
      <w:r w:rsidRPr="00ED29AA">
        <w:rPr>
          <w:rFonts w:ascii="Times New Roman" w:eastAsia="Calibri" w:hAnsi="Times New Roman" w:cs="Times New Roman"/>
          <w:color w:val="000000"/>
          <w:kern w:val="0"/>
          <w:sz w:val="24"/>
          <w:szCs w:val="24"/>
          <w:lang w:eastAsia="ru-RU"/>
        </w:rPr>
        <w:t xml:space="preserve">к муниципальной программе </w:t>
      </w:r>
      <w:r w:rsidRPr="00ED29AA">
        <w:rPr>
          <w:rFonts w:ascii="Times New Roman" w:eastAsia="Calibri" w:hAnsi="Times New Roman" w:cs="Times New Roman"/>
          <w:color w:val="000000"/>
          <w:kern w:val="0"/>
          <w:sz w:val="24"/>
          <w:szCs w:val="24"/>
          <w:lang w:eastAsia="ru-RU"/>
        </w:rPr>
        <w:lastRenderedPageBreak/>
        <w:t>«Управление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w:t>
      </w:r>
      <w:r>
        <w:rPr>
          <w:rFonts w:ascii="Times New Roman" w:eastAsia="Calibri" w:hAnsi="Times New Roman" w:cs="Times New Roman"/>
          <w:color w:val="000000"/>
          <w:kern w:val="0"/>
          <w:sz w:val="24"/>
          <w:szCs w:val="24"/>
          <w:lang w:eastAsia="ru-RU"/>
        </w:rPr>
        <w:t>8</w:t>
      </w:r>
      <w:r w:rsidRPr="00ED29AA">
        <w:rPr>
          <w:rFonts w:ascii="Times New Roman" w:eastAsia="Calibri" w:hAnsi="Times New Roman" w:cs="Times New Roman"/>
          <w:color w:val="000000"/>
          <w:kern w:val="0"/>
          <w:sz w:val="24"/>
          <w:szCs w:val="24"/>
          <w:lang w:eastAsia="ru-RU"/>
        </w:rPr>
        <w:t xml:space="preserve"> годы».</w:t>
      </w:r>
    </w:p>
    <w:p w:rsidR="001F3D48" w:rsidRPr="00ED29AA" w:rsidRDefault="001F3D48" w:rsidP="001F3D48">
      <w:pPr>
        <w:widowControl/>
        <w:tabs>
          <w:tab w:val="left" w:pos="142"/>
          <w:tab w:val="left" w:pos="284"/>
          <w:tab w:val="left" w:pos="426"/>
        </w:tabs>
        <w:suppressAutoHyphens w:val="0"/>
        <w:ind w:firstLine="567"/>
        <w:contextualSpacing/>
        <w:jc w:val="center"/>
        <w:rPr>
          <w:rFonts w:ascii="Times New Roman" w:eastAsia="Calibri" w:hAnsi="Times New Roman" w:cs="Times New Roman"/>
          <w:b/>
          <w:color w:val="000000"/>
          <w:kern w:val="0"/>
          <w:sz w:val="24"/>
          <w:szCs w:val="24"/>
          <w:lang w:eastAsia="ru-RU"/>
        </w:rPr>
      </w:pPr>
      <w:r w:rsidRPr="00ED29AA">
        <w:rPr>
          <w:rFonts w:ascii="Times New Roman" w:eastAsia="Calibri" w:hAnsi="Times New Roman" w:cs="Times New Roman"/>
          <w:b/>
          <w:color w:val="000000"/>
          <w:kern w:val="0"/>
          <w:sz w:val="24"/>
          <w:szCs w:val="24"/>
          <w:lang w:eastAsia="ru-RU"/>
        </w:rPr>
        <w:t>4.Анализ рисков реализации муниципальной программы и описание мер управления рисками реализации программы</w:t>
      </w:r>
    </w:p>
    <w:p w:rsidR="001F3D48" w:rsidRPr="00ED29AA" w:rsidRDefault="001F3D48" w:rsidP="001F3D48">
      <w:pPr>
        <w:autoSpaceDE w:val="0"/>
        <w:autoSpaceDN w:val="0"/>
        <w:adjustRightInd w:val="0"/>
        <w:ind w:firstLine="567"/>
        <w:jc w:val="both"/>
        <w:rPr>
          <w:rFonts w:ascii="Times New Roman" w:hAnsi="Times New Roman" w:cs="Times New Roman"/>
          <w:kern w:val="2"/>
          <w:sz w:val="24"/>
          <w:szCs w:val="24"/>
        </w:rPr>
      </w:pPr>
      <w:r w:rsidRPr="00ED29AA">
        <w:rPr>
          <w:rFonts w:ascii="Times New Roman" w:hAnsi="Times New Roman" w:cs="Times New Roman"/>
          <w:sz w:val="24"/>
          <w:szCs w:val="24"/>
        </w:rPr>
        <w:t>Основные риски в ходе реализации Программы и комплекс мер по предотвращению негативных последствий приведены в таблице.</w:t>
      </w:r>
    </w:p>
    <w:p w:rsidR="001F3D48" w:rsidRPr="00ED29AA" w:rsidRDefault="001F3D48" w:rsidP="001F3D48">
      <w:pPr>
        <w:autoSpaceDE w:val="0"/>
        <w:autoSpaceDN w:val="0"/>
        <w:adjustRightInd w:val="0"/>
        <w:ind w:firstLine="567"/>
        <w:jc w:val="both"/>
        <w:rPr>
          <w:rFonts w:ascii="Times New Roman" w:hAnsi="Times New Roman" w:cs="Times New Roman"/>
          <w:kern w:val="2"/>
          <w:sz w:val="24"/>
          <w:szCs w:val="24"/>
        </w:rPr>
      </w:pPr>
    </w:p>
    <w:p w:rsidR="001F3D48" w:rsidRPr="00ED29AA" w:rsidRDefault="001F3D48" w:rsidP="001F3D48">
      <w:pPr>
        <w:jc w:val="center"/>
        <w:rPr>
          <w:rFonts w:ascii="Times New Roman" w:hAnsi="Times New Roman" w:cs="Times New Roman"/>
          <w:b/>
          <w:sz w:val="24"/>
          <w:szCs w:val="24"/>
        </w:rPr>
      </w:pPr>
      <w:r w:rsidRPr="00ED29AA">
        <w:rPr>
          <w:rFonts w:ascii="Times New Roman" w:hAnsi="Times New Roman" w:cs="Times New Roman"/>
          <w:b/>
          <w:sz w:val="24"/>
          <w:szCs w:val="24"/>
        </w:rPr>
        <w:t xml:space="preserve">Основные риски Программы и комплекс мер </w:t>
      </w:r>
    </w:p>
    <w:p w:rsidR="001F3D48" w:rsidRPr="00ED29AA" w:rsidRDefault="001F3D48" w:rsidP="001F3D48">
      <w:pPr>
        <w:jc w:val="center"/>
        <w:rPr>
          <w:rFonts w:ascii="Times New Roman" w:hAnsi="Times New Roman" w:cs="Times New Roman"/>
          <w:b/>
          <w:sz w:val="24"/>
          <w:szCs w:val="24"/>
        </w:rPr>
      </w:pPr>
      <w:r w:rsidRPr="00ED29AA">
        <w:rPr>
          <w:rFonts w:ascii="Times New Roman" w:hAnsi="Times New Roman" w:cs="Times New Roman"/>
          <w:b/>
          <w:sz w:val="24"/>
          <w:szCs w:val="24"/>
        </w:rPr>
        <w:t>по предотвращению негативных последствий</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4"/>
        <w:gridCol w:w="6064"/>
      </w:tblGrid>
      <w:tr w:rsidR="001F3D48" w:rsidRPr="00ED29AA" w:rsidTr="00236022">
        <w:tc>
          <w:tcPr>
            <w:tcW w:w="0" w:type="auto"/>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b/>
                <w:kern w:val="2"/>
              </w:rPr>
            </w:pPr>
            <w:r w:rsidRPr="00ED29AA">
              <w:rPr>
                <w:rFonts w:ascii="Times New Roman" w:hAnsi="Times New Roman"/>
                <w:b/>
              </w:rPr>
              <w:t>Основные риски</w:t>
            </w:r>
          </w:p>
        </w:tc>
        <w:tc>
          <w:tcPr>
            <w:tcW w:w="6064" w:type="dxa"/>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b/>
                <w:kern w:val="2"/>
              </w:rPr>
            </w:pPr>
            <w:r w:rsidRPr="00ED29AA">
              <w:rPr>
                <w:rFonts w:ascii="Times New Roman" w:hAnsi="Times New Roman"/>
                <w:b/>
              </w:rPr>
              <w:t>Комплекс мер по предотвращению негативных последствий</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kern w:val="2"/>
              </w:rPr>
            </w:pPr>
            <w:r w:rsidRPr="00ED29AA">
              <w:rPr>
                <w:rFonts w:ascii="Times New Roman" w:hAnsi="Times New Roman"/>
              </w:rPr>
              <w:t>1</w:t>
            </w:r>
          </w:p>
        </w:tc>
        <w:tc>
          <w:tcPr>
            <w:tcW w:w="6064" w:type="dxa"/>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kern w:val="2"/>
              </w:rPr>
            </w:pPr>
            <w:r w:rsidRPr="00ED29AA">
              <w:rPr>
                <w:rFonts w:ascii="Times New Roman" w:hAnsi="Times New Roman"/>
              </w:rPr>
              <w:t>2</w:t>
            </w:r>
          </w:p>
        </w:tc>
      </w:tr>
      <w:tr w:rsidR="001F3D48" w:rsidRPr="00ED29AA" w:rsidTr="00236022">
        <w:tc>
          <w:tcPr>
            <w:tcW w:w="10348" w:type="dxa"/>
            <w:gridSpan w:val="2"/>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b/>
                <w:kern w:val="2"/>
              </w:rPr>
            </w:pPr>
            <w:r w:rsidRPr="00ED29AA">
              <w:rPr>
                <w:rFonts w:ascii="Times New Roman" w:hAnsi="Times New Roman"/>
                <w:b/>
              </w:rPr>
              <w:t>Финансовые риски</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Недофинансирование со стороны федерального и областного бюджетов</w:t>
            </w:r>
          </w:p>
        </w:tc>
        <w:tc>
          <w:tcPr>
            <w:tcW w:w="6064" w:type="dxa"/>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определение приоритетов для первоочередного финансирования за счет средств бюджета Локнянского округа</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Дефицит бюджетных средств при планировании финансовых ресурсов из бюджета Локнянский округа для обеспечения реализации мероприятий муниципальной программы</w:t>
            </w:r>
          </w:p>
        </w:tc>
        <w:tc>
          <w:tcPr>
            <w:tcW w:w="6064" w:type="dxa"/>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определение приоритетов для первоочередного финансирования, оценка эффективности бюджетных вложений</w:t>
            </w:r>
          </w:p>
        </w:tc>
      </w:tr>
      <w:tr w:rsidR="001F3D48" w:rsidRPr="00ED29AA" w:rsidTr="00236022">
        <w:tc>
          <w:tcPr>
            <w:tcW w:w="10348" w:type="dxa"/>
            <w:gridSpan w:val="2"/>
            <w:tcBorders>
              <w:top w:val="single" w:sz="4" w:space="0" w:color="auto"/>
              <w:left w:val="single" w:sz="4" w:space="0" w:color="auto"/>
              <w:bottom w:val="single" w:sz="4" w:space="0" w:color="auto"/>
              <w:right w:val="single" w:sz="4" w:space="0" w:color="auto"/>
            </w:tcBorders>
          </w:tcPr>
          <w:p w:rsidR="001F3D48" w:rsidRPr="00ED29AA" w:rsidRDefault="001F3D48" w:rsidP="00236022">
            <w:pPr>
              <w:ind w:firstLine="567"/>
              <w:jc w:val="both"/>
              <w:rPr>
                <w:rFonts w:ascii="Times New Roman" w:hAnsi="Times New Roman"/>
                <w:b/>
                <w:kern w:val="2"/>
              </w:rPr>
            </w:pPr>
            <w:r w:rsidRPr="00ED29AA">
              <w:rPr>
                <w:rFonts w:ascii="Times New Roman" w:hAnsi="Times New Roman"/>
                <w:b/>
              </w:rPr>
              <w:t>Внешние риски</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Правовые риски - изменения федерального и областного законодательства в части объема полномочий органов местного самоуправления</w:t>
            </w:r>
          </w:p>
        </w:tc>
        <w:tc>
          <w:tcPr>
            <w:tcW w:w="6064" w:type="dxa"/>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Локнянского муниципального округа</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rPr>
              <w:t>Снижение актуальности мероприятий муниципальной программы</w:t>
            </w:r>
          </w:p>
        </w:tc>
        <w:tc>
          <w:tcPr>
            <w:tcW w:w="6064" w:type="dxa"/>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rPr>
              <w:t>ежегодный анализ эффективности проводимых мероприятий муниципальной программы, перераспределение средств между мероприятиями муниципальной программы</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lang w:eastAsia="ru-RU"/>
              </w:rPr>
              <w:t>Риски, связанные с возникновением дестабилизирующих общественных процессов</w:t>
            </w:r>
          </w:p>
        </w:tc>
        <w:tc>
          <w:tcPr>
            <w:tcW w:w="6064" w:type="dxa"/>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lang w:eastAsia="ru-RU"/>
              </w:rPr>
              <w:t>заблаговременное размещение информации о планируемых мероприятиях, в том числе на официальном сайте Администрации округа в сети Интернетhttps://loknja.gosuslugi.ru/ и работой с обращениями граждан и организаций.</w:t>
            </w:r>
          </w:p>
        </w:tc>
      </w:tr>
      <w:tr w:rsidR="001F3D48" w:rsidRPr="00ED29AA" w:rsidTr="00236022">
        <w:trPr>
          <w:trHeight w:val="319"/>
        </w:trPr>
        <w:tc>
          <w:tcPr>
            <w:tcW w:w="10348" w:type="dxa"/>
            <w:gridSpan w:val="2"/>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b/>
                <w:kern w:val="2"/>
              </w:rPr>
            </w:pPr>
            <w:r w:rsidRPr="00ED29AA">
              <w:rPr>
                <w:rFonts w:ascii="Times New Roman" w:hAnsi="Times New Roman"/>
                <w:b/>
              </w:rPr>
              <w:t>Административные риски</w:t>
            </w:r>
          </w:p>
        </w:tc>
      </w:tr>
      <w:tr w:rsidR="001F3D48" w:rsidRPr="00ED29AA" w:rsidTr="00236022">
        <w:tc>
          <w:tcPr>
            <w:tcW w:w="0" w:type="auto"/>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rPr>
            </w:pPr>
            <w:r w:rsidRPr="00ED29AA">
              <w:rPr>
                <w:rFonts w:ascii="Times New Roman" w:hAnsi="Times New Roman"/>
                <w:lang w:eastAsia="ru-RU"/>
              </w:rPr>
              <w:t>- низкая исполнительская дисциплина ответственного исполнителя, соисполнителей Программы, должностных лиц, ответственных за выполнение мероприятий Программы;</w:t>
            </w:r>
            <w:r w:rsidRPr="00ED29AA">
              <w:rPr>
                <w:rFonts w:ascii="Times New Roman" w:hAnsi="Times New Roman"/>
                <w:lang w:eastAsia="ru-RU"/>
              </w:rPr>
              <w:br/>
              <w:t>- несвоевременная разработка, согласование и принятие документов, обеспечивающих выполнение мероприятий Программы;</w:t>
            </w:r>
            <w:r w:rsidRPr="00ED29AA">
              <w:rPr>
                <w:rFonts w:ascii="Times New Roman" w:hAnsi="Times New Roman"/>
                <w:lang w:eastAsia="ru-RU"/>
              </w:rPr>
              <w:br/>
              <w:t>- недостаточная оперативность при корректировке плана реализации Программы при наступлении внешних рисков реализации Программы.</w:t>
            </w:r>
          </w:p>
        </w:tc>
        <w:tc>
          <w:tcPr>
            <w:tcW w:w="6064" w:type="dxa"/>
            <w:tcBorders>
              <w:top w:val="single" w:sz="4" w:space="0" w:color="auto"/>
              <w:left w:val="single" w:sz="4" w:space="0" w:color="auto"/>
              <w:bottom w:val="single" w:sz="4" w:space="0" w:color="auto"/>
              <w:right w:val="single" w:sz="4" w:space="0" w:color="auto"/>
            </w:tcBorders>
            <w:vAlign w:val="center"/>
          </w:tcPr>
          <w:p w:rsidR="001F3D48" w:rsidRPr="00ED29AA" w:rsidRDefault="001F3D48" w:rsidP="00236022">
            <w:pPr>
              <w:ind w:firstLine="567"/>
              <w:jc w:val="both"/>
              <w:rPr>
                <w:rFonts w:ascii="Times New Roman" w:hAnsi="Times New Roman"/>
                <w:kern w:val="2"/>
                <w:lang w:eastAsia="ru-RU"/>
              </w:rPr>
            </w:pPr>
            <w:r w:rsidRPr="00ED29AA">
              <w:rPr>
                <w:rFonts w:ascii="Times New Roman" w:hAnsi="Times New Roman"/>
                <w:lang w:eastAsia="ru-RU"/>
              </w:rPr>
              <w:t>детальное планирование хода реализации Программы;</w:t>
            </w:r>
            <w:r w:rsidRPr="00ED29AA">
              <w:rPr>
                <w:rFonts w:ascii="Times New Roman" w:hAnsi="Times New Roman"/>
                <w:lang w:eastAsia="ru-RU"/>
              </w:rPr>
              <w:br/>
              <w:t>оперативный мониторинг выполнения мероприятий Программы;</w:t>
            </w:r>
          </w:p>
          <w:p w:rsidR="001F3D48" w:rsidRPr="00ED29AA" w:rsidRDefault="001F3D48" w:rsidP="00236022">
            <w:pPr>
              <w:ind w:firstLine="567"/>
              <w:jc w:val="both"/>
              <w:rPr>
                <w:rFonts w:ascii="Times New Roman" w:hAnsi="Times New Roman"/>
                <w:lang w:eastAsia="ru-RU"/>
              </w:rPr>
            </w:pPr>
            <w:r w:rsidRPr="00ED29AA">
              <w:rPr>
                <w:rFonts w:ascii="Times New Roman" w:hAnsi="Times New Roman"/>
                <w:lang w:eastAsia="ru-RU"/>
              </w:rPr>
              <w:t>контроль на всех этапах реализации муниципальной программы;</w:t>
            </w:r>
          </w:p>
          <w:p w:rsidR="001F3D48" w:rsidRPr="00ED29AA" w:rsidRDefault="001F3D48" w:rsidP="00236022">
            <w:pPr>
              <w:ind w:firstLine="567"/>
              <w:jc w:val="both"/>
              <w:rPr>
                <w:rFonts w:ascii="Times New Roman" w:hAnsi="Times New Roman"/>
                <w:kern w:val="2"/>
                <w:lang w:eastAsia="ru-RU"/>
              </w:rPr>
            </w:pPr>
            <w:r w:rsidRPr="00ED29AA">
              <w:rPr>
                <w:rFonts w:ascii="Times New Roman" w:hAnsi="Times New Roman"/>
                <w:lang w:eastAsia="ru-RU"/>
              </w:rPr>
              <w:t>своевременная актуализация ежегодных планов реализации  Программы, в том числе корректировка состава и сроков исполнения мероприятий с сохранением ожидаемых результатов мероприятий Программы.</w:t>
            </w:r>
          </w:p>
        </w:tc>
      </w:tr>
    </w:tbl>
    <w:p w:rsidR="001F3D48" w:rsidRPr="00ED29AA" w:rsidRDefault="001F3D48" w:rsidP="001F3D48">
      <w:pPr>
        <w:tabs>
          <w:tab w:val="left" w:pos="142"/>
          <w:tab w:val="left" w:pos="284"/>
          <w:tab w:val="left" w:pos="1134"/>
        </w:tabs>
        <w:ind w:firstLine="567"/>
        <w:jc w:val="both"/>
        <w:rPr>
          <w:rFonts w:ascii="Times New Roman" w:hAnsi="Times New Roman"/>
          <w:color w:val="000000"/>
          <w:kern w:val="2"/>
        </w:rPr>
      </w:pPr>
    </w:p>
    <w:p w:rsidR="001F3D48" w:rsidRPr="00ED29AA" w:rsidRDefault="001F3D48" w:rsidP="001F3D48">
      <w:pPr>
        <w:pStyle w:val="af9"/>
        <w:tabs>
          <w:tab w:val="left" w:pos="142"/>
          <w:tab w:val="left" w:pos="284"/>
          <w:tab w:val="left" w:pos="1134"/>
        </w:tabs>
        <w:spacing w:line="240" w:lineRule="auto"/>
        <w:ind w:left="0" w:firstLine="567"/>
        <w:rPr>
          <w:b/>
          <w:szCs w:val="24"/>
        </w:rPr>
      </w:pPr>
      <w:r w:rsidRPr="00ED29AA">
        <w:rPr>
          <w:b/>
          <w:szCs w:val="24"/>
        </w:rPr>
        <w:t>5. Ожидаемые результаты реализации программы</w:t>
      </w:r>
    </w:p>
    <w:p w:rsidR="001F3D48" w:rsidRPr="00ED29AA" w:rsidRDefault="001F3D48" w:rsidP="001F3D48">
      <w:pPr>
        <w:tabs>
          <w:tab w:val="left" w:pos="0"/>
          <w:tab w:val="left" w:pos="142"/>
          <w:tab w:val="left" w:pos="1134"/>
        </w:tabs>
        <w:ind w:firstLine="142"/>
        <w:jc w:val="both"/>
        <w:rPr>
          <w:rFonts w:ascii="Times New Roman" w:hAnsi="Times New Roman"/>
          <w:sz w:val="24"/>
          <w:szCs w:val="24"/>
        </w:rPr>
      </w:pPr>
      <w:r w:rsidRPr="00ED29AA">
        <w:rPr>
          <w:rFonts w:ascii="Times New Roman" w:hAnsi="Times New Roman"/>
          <w:sz w:val="24"/>
          <w:szCs w:val="24"/>
        </w:rPr>
        <w:t>Успешная реализация мероприятий программы позволит достичь к 202</w:t>
      </w:r>
      <w:r>
        <w:rPr>
          <w:rFonts w:ascii="Times New Roman" w:hAnsi="Times New Roman"/>
          <w:sz w:val="24"/>
          <w:szCs w:val="24"/>
        </w:rPr>
        <w:t>8</w:t>
      </w:r>
      <w:r w:rsidRPr="00ED29AA">
        <w:rPr>
          <w:rFonts w:ascii="Times New Roman" w:hAnsi="Times New Roman"/>
          <w:sz w:val="24"/>
          <w:szCs w:val="24"/>
        </w:rPr>
        <w:t xml:space="preserve"> году следующих результатов:</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kern w:val="2"/>
          <w:sz w:val="24"/>
          <w:szCs w:val="24"/>
        </w:rPr>
      </w:pPr>
      <w:r w:rsidRPr="00ED29AA">
        <w:rPr>
          <w:rFonts w:ascii="Times New Roman" w:hAnsi="Times New Roman"/>
          <w:color w:val="000000"/>
          <w:sz w:val="24"/>
          <w:szCs w:val="24"/>
        </w:rPr>
        <w:t>- Доля просроченной кредиторской задолженности в общем объеме расходов бюджета - 0%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 Отношение муниципального долга к доходам бюджета муниципального образования без учета объема безвозмездных поступлений - 0%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 Доля расходов на обслуживание муниципального долга -  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-Процент исполнения плана поступления налоговых и неналоговых доходов в бюджет муниципального образования -100%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-Прирост доходной базы бюджета  за счет налоговых и неналоговых поступлений  –12 %</w:t>
      </w:r>
    </w:p>
    <w:p w:rsidR="001F3D48" w:rsidRPr="00ED29AA" w:rsidRDefault="001F3D48" w:rsidP="001F3D48">
      <w:pPr>
        <w:tabs>
          <w:tab w:val="left" w:pos="0"/>
        </w:tabs>
        <w:autoSpaceDE w:val="0"/>
        <w:autoSpaceDN w:val="0"/>
        <w:adjustRightInd w:val="0"/>
        <w:ind w:firstLine="142"/>
        <w:jc w:val="both"/>
        <w:rPr>
          <w:rFonts w:ascii="Times New Roman" w:hAnsi="Times New Roman" w:cs="Times New Roman"/>
          <w:sz w:val="24"/>
          <w:szCs w:val="24"/>
        </w:rPr>
      </w:pPr>
      <w:r w:rsidRPr="00ED29AA">
        <w:rPr>
          <w:rFonts w:ascii="Times New Roman" w:hAnsi="Times New Roman" w:cs="Times New Roman"/>
          <w:sz w:val="24"/>
          <w:szCs w:val="24"/>
        </w:rPr>
        <w:t>-Доля расходов бюджета муниципального образования, формируемых в рамках муниципальных программ -99%</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 Численность муниципальных служащих на 1000 жителей – 6чел.</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lastRenderedPageBreak/>
        <w:t>-Достоверность и своевременность предоставляемой отчетности -100%.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 Уровень ежегодного обновления компьютерной и организационной техники-5%.</w:t>
      </w:r>
    </w:p>
    <w:p w:rsidR="001F3D48" w:rsidRPr="00ED29AA" w:rsidRDefault="001F3D48" w:rsidP="001F3D48">
      <w:pPr>
        <w:tabs>
          <w:tab w:val="left" w:pos="0"/>
        </w:tabs>
        <w:ind w:firstLine="142"/>
        <w:jc w:val="both"/>
        <w:rPr>
          <w:rFonts w:ascii="Times New Roman" w:hAnsi="Times New Roman" w:cs="Times New Roman"/>
          <w:sz w:val="24"/>
          <w:szCs w:val="24"/>
        </w:rPr>
      </w:pPr>
      <w:r w:rsidRPr="00ED29AA">
        <w:rPr>
          <w:rFonts w:ascii="Times New Roman" w:hAnsi="Times New Roman" w:cs="Times New Roman"/>
          <w:sz w:val="24"/>
          <w:szCs w:val="24"/>
        </w:rPr>
        <w:t>-Доля проверенных учреждений и предприятий от общего числа запланированных контрольных и экспертно-аналитических мероприятий -100%</w:t>
      </w:r>
    </w:p>
    <w:p w:rsidR="001F3D48" w:rsidRPr="00ED29AA" w:rsidRDefault="001F3D48" w:rsidP="001F3D48">
      <w:pPr>
        <w:tabs>
          <w:tab w:val="left" w:pos="0"/>
        </w:tabs>
        <w:autoSpaceDE w:val="0"/>
        <w:autoSpaceDN w:val="0"/>
        <w:adjustRightInd w:val="0"/>
        <w:ind w:firstLine="142"/>
        <w:jc w:val="both"/>
        <w:rPr>
          <w:rFonts w:ascii="Times New Roman" w:hAnsi="Times New Roman"/>
          <w:kern w:val="2"/>
          <w:sz w:val="24"/>
          <w:szCs w:val="24"/>
        </w:rPr>
      </w:pPr>
      <w:r w:rsidRPr="00ED29AA">
        <w:rPr>
          <w:rFonts w:ascii="Times New Roman" w:hAnsi="Times New Roman"/>
          <w:kern w:val="2"/>
          <w:sz w:val="24"/>
          <w:szCs w:val="24"/>
        </w:rPr>
        <w:t>-Количество муниципальных служащих, повышающих профессиональную компетентность с использованием современных технологий обучения – 7чел;</w:t>
      </w:r>
    </w:p>
    <w:p w:rsidR="001F3D48" w:rsidRPr="00ED29AA" w:rsidRDefault="001F3D48" w:rsidP="001F3D48">
      <w:pPr>
        <w:tabs>
          <w:tab w:val="left" w:pos="0"/>
        </w:tabs>
        <w:autoSpaceDE w:val="0"/>
        <w:autoSpaceDN w:val="0"/>
        <w:adjustRightInd w:val="0"/>
        <w:ind w:firstLine="142"/>
        <w:jc w:val="both"/>
        <w:rPr>
          <w:rFonts w:ascii="Times New Roman" w:hAnsi="Times New Roman"/>
          <w:kern w:val="2"/>
          <w:sz w:val="24"/>
          <w:szCs w:val="24"/>
        </w:rPr>
      </w:pPr>
      <w:r w:rsidRPr="00ED29AA">
        <w:rPr>
          <w:rFonts w:ascii="Times New Roman" w:hAnsi="Times New Roman"/>
          <w:kern w:val="2"/>
          <w:sz w:val="24"/>
          <w:szCs w:val="24"/>
        </w:rPr>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 – 100%;</w:t>
      </w:r>
    </w:p>
    <w:p w:rsidR="001F3D48" w:rsidRPr="00ED29AA" w:rsidRDefault="001F3D48" w:rsidP="001F3D48">
      <w:pPr>
        <w:tabs>
          <w:tab w:val="left" w:pos="0"/>
        </w:tabs>
        <w:autoSpaceDE w:val="0"/>
        <w:autoSpaceDN w:val="0"/>
        <w:adjustRightInd w:val="0"/>
        <w:ind w:firstLine="142"/>
        <w:jc w:val="both"/>
        <w:rPr>
          <w:rFonts w:ascii="Times New Roman" w:hAnsi="Times New Roman"/>
          <w:kern w:val="2"/>
          <w:sz w:val="24"/>
          <w:szCs w:val="24"/>
        </w:rPr>
      </w:pPr>
      <w:r w:rsidRPr="00ED29AA">
        <w:rPr>
          <w:rFonts w:ascii="Times New Roman" w:hAnsi="Times New Roman"/>
          <w:color w:val="000000"/>
          <w:sz w:val="24"/>
          <w:szCs w:val="24"/>
        </w:rPr>
        <w:t>-уменьшение доли муниципальных актов, в которых выявлены коррупционные факторы - 0%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-доля муниципальных служащих муниципального образования   и органов местного самоуправления, принявших участие в обучающих мероприятиях - 90%.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-количество проведенных антикоррупционных мероприятий - 5ед.</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-доля лиц, получивших  материальную помощь, от общего числа обратившихся, имеющих право на получение данных мер  -100%</w:t>
      </w:r>
    </w:p>
    <w:p w:rsidR="001F3D48" w:rsidRPr="00ED29AA" w:rsidRDefault="001F3D48" w:rsidP="001F3D48">
      <w:pPr>
        <w:tabs>
          <w:tab w:val="left" w:pos="0"/>
        </w:tabs>
        <w:autoSpaceDE w:val="0"/>
        <w:autoSpaceDN w:val="0"/>
        <w:adjustRightInd w:val="0"/>
        <w:ind w:firstLine="142"/>
        <w:jc w:val="both"/>
        <w:rPr>
          <w:rFonts w:ascii="Times New Roman" w:hAnsi="Times New Roman"/>
          <w:sz w:val="24"/>
          <w:szCs w:val="24"/>
        </w:rPr>
      </w:pPr>
      <w:r w:rsidRPr="00ED29AA">
        <w:rPr>
          <w:rFonts w:ascii="Times New Roman" w:hAnsi="Times New Roman"/>
          <w:sz w:val="24"/>
          <w:szCs w:val="24"/>
        </w:rPr>
        <w:t>-количество отремонтированных жилых помещений отдельным категориям ветеранов ВОВ - 3ед.</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s="Times New Roman"/>
          <w:color w:val="000000"/>
          <w:sz w:val="24"/>
          <w:szCs w:val="24"/>
        </w:rPr>
        <w:t>-количество конкурсов, организованных Советом ветеранов Локнянского округа – 2ед.</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-доля ветеранов ВОВ, получивших ценные подарки/ цветы в связи с 90-летием со Дня рождения и старше, включая ветеранов, получивших персональное поздравление Президента РФ-100%</w:t>
      </w:r>
    </w:p>
    <w:p w:rsidR="001F3D48" w:rsidRPr="00ED29AA" w:rsidRDefault="001F3D48" w:rsidP="001F3D48">
      <w:pPr>
        <w:tabs>
          <w:tab w:val="left" w:pos="0"/>
        </w:tabs>
        <w:suppressAutoHyphens w:val="0"/>
        <w:autoSpaceDE w:val="0"/>
        <w:autoSpaceDN w:val="0"/>
        <w:adjustRightInd w:val="0"/>
        <w:ind w:firstLine="142"/>
        <w:jc w:val="both"/>
        <w:rPr>
          <w:rFonts w:ascii="Times New Roman" w:hAnsi="Times New Roman"/>
          <w:sz w:val="24"/>
          <w:szCs w:val="24"/>
        </w:rPr>
      </w:pPr>
      <w:r w:rsidRPr="00ED29AA">
        <w:rPr>
          <w:rFonts w:ascii="Times New Roman" w:hAnsi="Times New Roman"/>
          <w:sz w:val="24"/>
          <w:szCs w:val="24"/>
        </w:rPr>
        <w:t>-доля ветеранов, получивших единовременную выплату в связи с празднованием дня Победы -100%</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 доля трудоустроенных граждан (особой категории) -65%</w:t>
      </w:r>
    </w:p>
    <w:p w:rsidR="001F3D48" w:rsidRPr="00ED29AA" w:rsidRDefault="001F3D48" w:rsidP="001F3D48">
      <w:pPr>
        <w:tabs>
          <w:tab w:val="left" w:pos="0"/>
        </w:tabs>
        <w:autoSpaceDE w:val="0"/>
        <w:autoSpaceDN w:val="0"/>
        <w:adjustRightInd w:val="0"/>
        <w:ind w:firstLine="142"/>
        <w:jc w:val="both"/>
        <w:rPr>
          <w:rFonts w:ascii="Times New Roman" w:hAnsi="Times New Roman"/>
          <w:color w:val="000000"/>
          <w:sz w:val="24"/>
          <w:szCs w:val="24"/>
        </w:rPr>
      </w:pPr>
      <w:r w:rsidRPr="00ED29AA">
        <w:rPr>
          <w:rFonts w:ascii="Times New Roman" w:hAnsi="Times New Roman"/>
          <w:color w:val="000000"/>
          <w:sz w:val="24"/>
          <w:szCs w:val="24"/>
        </w:rPr>
        <w:t>- доля трудоустроенных граждан, обратившихся в поисках работы -65%</w:t>
      </w:r>
    </w:p>
    <w:p w:rsidR="001F3D48" w:rsidRPr="00ED29AA" w:rsidRDefault="001F3D48" w:rsidP="001F3D48">
      <w:pPr>
        <w:tabs>
          <w:tab w:val="left" w:pos="0"/>
        </w:tabs>
        <w:autoSpaceDE w:val="0"/>
        <w:autoSpaceDN w:val="0"/>
        <w:adjustRightInd w:val="0"/>
        <w:ind w:firstLine="142"/>
        <w:jc w:val="both"/>
        <w:rPr>
          <w:rFonts w:ascii="Times New Roman" w:hAnsi="Times New Roman"/>
          <w:sz w:val="24"/>
          <w:szCs w:val="24"/>
        </w:rPr>
      </w:pPr>
      <w:r w:rsidRPr="00ED29AA">
        <w:rPr>
          <w:rFonts w:ascii="Times New Roman" w:hAnsi="Times New Roman"/>
          <w:color w:val="000000"/>
          <w:sz w:val="24"/>
          <w:szCs w:val="24"/>
        </w:rPr>
        <w:t>-</w:t>
      </w:r>
      <w:r w:rsidRPr="00ED29AA">
        <w:rPr>
          <w:rFonts w:ascii="Times New Roman" w:hAnsi="Times New Roman"/>
          <w:sz w:val="24"/>
          <w:szCs w:val="24"/>
        </w:rPr>
        <w:t xml:space="preserve"> доля трудоустроенных инвалидов молодого возраста из общего числа инвалидов, обратившихся за содействием в поиске работы- 100%</w:t>
      </w:r>
    </w:p>
    <w:p w:rsidR="001F3D48" w:rsidRPr="00ED29AA" w:rsidRDefault="001F3D48" w:rsidP="001F3D48">
      <w:pPr>
        <w:tabs>
          <w:tab w:val="left" w:pos="0"/>
        </w:tabs>
        <w:suppressAutoHyphens w:val="0"/>
        <w:autoSpaceDE w:val="0"/>
        <w:autoSpaceDN w:val="0"/>
        <w:adjustRightInd w:val="0"/>
        <w:ind w:firstLine="142"/>
        <w:jc w:val="both"/>
        <w:rPr>
          <w:rFonts w:ascii="Times New Roman" w:hAnsi="Times New Roman"/>
          <w:kern w:val="2"/>
          <w:sz w:val="24"/>
          <w:szCs w:val="24"/>
        </w:rPr>
      </w:pPr>
      <w:r w:rsidRPr="00ED29AA">
        <w:rPr>
          <w:rFonts w:ascii="Times New Roman" w:hAnsi="Times New Roman" w:cs="Times New Roman"/>
          <w:sz w:val="24"/>
          <w:szCs w:val="24"/>
        </w:rPr>
        <w:t>-количество проведенных мероприятий в честь особо значимых дат муниципалитета, а также юбилейных дат муниципальных учреждений и предприятий –10ед.</w:t>
      </w:r>
    </w:p>
    <w:p w:rsidR="001F3D48" w:rsidRPr="00ED29AA" w:rsidRDefault="001F3D48" w:rsidP="001F3D48">
      <w:pPr>
        <w:tabs>
          <w:tab w:val="left" w:pos="0"/>
        </w:tabs>
        <w:autoSpaceDE w:val="0"/>
        <w:autoSpaceDN w:val="0"/>
        <w:adjustRightInd w:val="0"/>
        <w:ind w:firstLine="142"/>
        <w:jc w:val="both"/>
        <w:rPr>
          <w:rFonts w:ascii="Times New Roman" w:hAnsi="Times New Roman" w:cs="Times New Roman"/>
          <w:sz w:val="24"/>
          <w:szCs w:val="24"/>
        </w:rPr>
      </w:pPr>
      <w:r w:rsidRPr="00ED29AA">
        <w:rPr>
          <w:rFonts w:ascii="Times New Roman" w:hAnsi="Times New Roman" w:cs="Times New Roman"/>
          <w:sz w:val="24"/>
          <w:szCs w:val="24"/>
        </w:rPr>
        <w:t>-доля лиц, а также организаций и учреждений, получивших поощрение за заслуги перед округом -100%</w:t>
      </w:r>
    </w:p>
    <w:p w:rsidR="001F3D48" w:rsidRPr="00ED29AA" w:rsidRDefault="001F3D48" w:rsidP="001F3D48">
      <w:pPr>
        <w:tabs>
          <w:tab w:val="left" w:pos="0"/>
        </w:tabs>
        <w:autoSpaceDE w:val="0"/>
        <w:autoSpaceDN w:val="0"/>
        <w:adjustRightInd w:val="0"/>
        <w:ind w:firstLine="142"/>
        <w:jc w:val="both"/>
        <w:rPr>
          <w:rFonts w:ascii="Times New Roman" w:hAnsi="Times New Roman"/>
          <w:sz w:val="24"/>
          <w:szCs w:val="24"/>
        </w:rPr>
      </w:pPr>
      <w:r w:rsidRPr="00ED29AA">
        <w:rPr>
          <w:rFonts w:ascii="Times New Roman" w:hAnsi="Times New Roman" w:cs="Times New Roman"/>
          <w:color w:val="1A1A1A"/>
          <w:sz w:val="24"/>
          <w:szCs w:val="24"/>
          <w:shd w:val="clear" w:color="auto" w:fill="FFFFFF"/>
        </w:rPr>
        <w:t>-количество заключенных договоров о целевом обучении-1ед</w:t>
      </w:r>
    </w:p>
    <w:p w:rsidR="001F3D48" w:rsidRPr="00ED29AA" w:rsidRDefault="001F3D48" w:rsidP="001F3D48">
      <w:pPr>
        <w:autoSpaceDE w:val="0"/>
        <w:autoSpaceDN w:val="0"/>
        <w:adjustRightInd w:val="0"/>
        <w:ind w:firstLine="567"/>
        <w:rPr>
          <w:rFonts w:ascii="Times New Roman" w:hAnsi="Times New Roman"/>
          <w:sz w:val="24"/>
          <w:szCs w:val="24"/>
        </w:rPr>
      </w:pPr>
    </w:p>
    <w:p w:rsidR="001F3D48" w:rsidRPr="00ED29AA" w:rsidRDefault="001F3D48" w:rsidP="001F3D48">
      <w:pPr>
        <w:autoSpaceDE w:val="0"/>
        <w:autoSpaceDN w:val="0"/>
        <w:adjustRightInd w:val="0"/>
        <w:jc w:val="center"/>
        <w:rPr>
          <w:rFonts w:ascii="Times New Roman" w:hAnsi="Times New Roman"/>
          <w:b/>
          <w:color w:val="000000"/>
        </w:rPr>
      </w:pPr>
      <w:r w:rsidRPr="00ED29AA">
        <w:rPr>
          <w:rFonts w:ascii="Times New Roman" w:hAnsi="Times New Roman"/>
          <w:b/>
          <w:color w:val="000000"/>
        </w:rPr>
        <w:t xml:space="preserve">ПАСПОРТ </w:t>
      </w:r>
    </w:p>
    <w:p w:rsidR="001F3D48" w:rsidRPr="00ED29AA" w:rsidRDefault="001F3D48" w:rsidP="001F3D48">
      <w:pPr>
        <w:autoSpaceDE w:val="0"/>
        <w:autoSpaceDN w:val="0"/>
        <w:adjustRightInd w:val="0"/>
        <w:jc w:val="center"/>
        <w:rPr>
          <w:rFonts w:ascii="Times New Roman" w:hAnsi="Times New Roman"/>
          <w:b/>
          <w:color w:val="000000"/>
        </w:rPr>
      </w:pPr>
      <w:r w:rsidRPr="00ED29AA">
        <w:rPr>
          <w:rFonts w:ascii="Times New Roman" w:hAnsi="Times New Roman"/>
          <w:b/>
          <w:color w:val="000000"/>
        </w:rPr>
        <w:t>ПОДПРОГРАММЫ МУНИЦИПАЛЬНОЙ ПРОГРАММЫ</w:t>
      </w:r>
    </w:p>
    <w:tbl>
      <w:tblPr>
        <w:tblW w:w="10914" w:type="dxa"/>
        <w:tblInd w:w="-557" w:type="dxa"/>
        <w:tblLayout w:type="fixed"/>
        <w:tblLook w:val="04A0"/>
      </w:tblPr>
      <w:tblGrid>
        <w:gridCol w:w="1276"/>
        <w:gridCol w:w="992"/>
        <w:gridCol w:w="993"/>
        <w:gridCol w:w="993"/>
        <w:gridCol w:w="991"/>
        <w:gridCol w:w="991"/>
        <w:gridCol w:w="1134"/>
        <w:gridCol w:w="1134"/>
        <w:gridCol w:w="1133"/>
        <w:gridCol w:w="1277"/>
      </w:tblGrid>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Наименование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Обеспечение функционирования Администрации Локнянского муниципального округа</w:t>
            </w: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Ответственный исполнитель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Администрация Локнянского муниципального округа</w:t>
            </w: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Участники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1. Администрация Локнянского муниципального округа</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2. Финансовое управление Администрации Локнянского мунципального округа Псковской области</w:t>
            </w: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Цель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Эффективное обеспечение функционирования администрации муниципального образования</w:t>
            </w: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 xml:space="preserve">Задачи </w:t>
            </w:r>
            <w:r w:rsidRPr="00ED29AA">
              <w:rPr>
                <w:rFonts w:ascii="Times New Roman" w:hAnsi="Times New Roman"/>
                <w:color w:val="000000"/>
              </w:rPr>
              <w:lastRenderedPageBreak/>
              <w:t>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xml:space="preserve">1.Повышение эффективности функционирования администрации Локнянского муниципального </w:t>
            </w:r>
            <w:r w:rsidRPr="00ED29AA">
              <w:rPr>
                <w:rFonts w:ascii="Times New Roman" w:hAnsi="Times New Roman"/>
                <w:color w:val="000000"/>
              </w:rPr>
              <w:lastRenderedPageBreak/>
              <w:t>округа, повышение эффективности учреждений, обеспечивающих выполнения части муниципальных функций</w:t>
            </w:r>
          </w:p>
          <w:p w:rsidR="001F3D48" w:rsidRPr="00ED29AA" w:rsidRDefault="001F3D48" w:rsidP="00236022">
            <w:pPr>
              <w:autoSpaceDE w:val="0"/>
              <w:autoSpaceDN w:val="0"/>
              <w:adjustRightInd w:val="0"/>
              <w:rPr>
                <w:rFonts w:ascii="Times New Roman" w:hAnsi="Times New Roman"/>
                <w:color w:val="000000"/>
                <w:kern w:val="2"/>
              </w:rPr>
            </w:pP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lastRenderedPageBreak/>
              <w:t>Целевые показатели цели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1.Численность муниципальных служащих на 1000 жителей – чел.</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2.Достоверность и своевременность предоставляемой отчетности %.</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3.Уровень ежегодного обновления компьютерной и организационной техники  %</w:t>
            </w:r>
          </w:p>
          <w:p w:rsidR="001F3D48" w:rsidRPr="00ED29AA" w:rsidRDefault="001F3D48" w:rsidP="00236022">
            <w:pPr>
              <w:autoSpaceDE w:val="0"/>
              <w:autoSpaceDN w:val="0"/>
              <w:adjustRightInd w:val="0"/>
              <w:rPr>
                <w:rFonts w:ascii="Times New Roman" w:hAnsi="Times New Roman"/>
                <w:lang w:eastAsia="ru-RU"/>
              </w:rPr>
            </w:pPr>
            <w:r w:rsidRPr="00ED29AA">
              <w:rPr>
                <w:rFonts w:ascii="Times New Roman" w:hAnsi="Times New Roman"/>
                <w:lang w:eastAsia="ru-RU"/>
              </w:rPr>
              <w:t xml:space="preserve">4.Число проверенных учреждений и организаций от общего числа запланированных контрольных мероприятий  </w:t>
            </w:r>
          </w:p>
          <w:p w:rsidR="001F3D48" w:rsidRPr="00ED29AA" w:rsidRDefault="001F3D48" w:rsidP="00236022">
            <w:pPr>
              <w:autoSpaceDE w:val="0"/>
              <w:autoSpaceDN w:val="0"/>
              <w:adjustRightInd w:val="0"/>
              <w:rPr>
                <w:rFonts w:ascii="Times New Roman" w:hAnsi="Times New Roman"/>
                <w:lang w:eastAsia="ru-RU"/>
              </w:rPr>
            </w:pPr>
            <w:r w:rsidRPr="00ED29AA">
              <w:rPr>
                <w:rFonts w:ascii="Times New Roman" w:hAnsi="Times New Roman"/>
                <w:lang w:eastAsia="ru-RU"/>
              </w:rPr>
              <w:t>5.Обеспечение профессиональной компетентности и роста муниципальных служащих с использованием современных технологий обучения - %</w:t>
            </w:r>
          </w:p>
          <w:p w:rsidR="001F3D48" w:rsidRPr="00ED29AA" w:rsidRDefault="001F3D48" w:rsidP="00236022">
            <w:pPr>
              <w:autoSpaceDE w:val="0"/>
              <w:autoSpaceDN w:val="0"/>
              <w:adjustRightInd w:val="0"/>
              <w:rPr>
                <w:rFonts w:ascii="Times New Roman" w:hAnsi="Times New Roman"/>
                <w:kern w:val="2"/>
                <w:lang w:eastAsia="ru-RU"/>
              </w:rPr>
            </w:pPr>
            <w:r w:rsidRPr="00ED29AA">
              <w:rPr>
                <w:rFonts w:ascii="Times New Roman" w:hAnsi="Times New Roman"/>
                <w:lang w:eastAsia="ru-RU"/>
              </w:rPr>
              <w:t>6.Обеспечение открытости и прозрачности деятельности Администрации Локнянского муниципального округа путем размещения информации в информационно-телекоммуникационной сети «Интернет» о бюджетном процессе– %</w:t>
            </w:r>
          </w:p>
        </w:tc>
      </w:tr>
      <w:tr w:rsidR="001F3D48" w:rsidRPr="00ED29AA" w:rsidTr="00236022">
        <w:trPr>
          <w:trHeight w:val="239"/>
        </w:trPr>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Основные  мероприятия, входящие в состав подпрограммы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 xml:space="preserve"> Функционирование администрации муниципального образования</w:t>
            </w:r>
          </w:p>
        </w:tc>
      </w:tr>
      <w:tr w:rsidR="001F3D48" w:rsidRPr="00ED29AA" w:rsidTr="00236022">
        <w:trPr>
          <w:trHeight w:val="239"/>
        </w:trPr>
        <w:tc>
          <w:tcPr>
            <w:tcW w:w="1276"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 xml:space="preserve"> Усиление роли финансового контроля в управлении бюджетным процессом</w:t>
            </w:r>
          </w:p>
          <w:p w:rsidR="001F3D48" w:rsidRPr="00ED29AA" w:rsidRDefault="001F3D48" w:rsidP="00236022">
            <w:pPr>
              <w:autoSpaceDE w:val="0"/>
              <w:autoSpaceDN w:val="0"/>
              <w:adjustRightInd w:val="0"/>
              <w:rPr>
                <w:rFonts w:ascii="Times New Roman" w:hAnsi="Times New Roman"/>
                <w:kern w:val="2"/>
              </w:rPr>
            </w:pPr>
          </w:p>
        </w:tc>
      </w:tr>
      <w:tr w:rsidR="001F3D48" w:rsidRPr="00ED29AA" w:rsidTr="00236022">
        <w:trPr>
          <w:trHeight w:val="239"/>
        </w:trPr>
        <w:tc>
          <w:tcPr>
            <w:tcW w:w="1276"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 xml:space="preserve"> Функционирование организаций, обеспечивающих выполнение части муниципальных функций</w:t>
            </w: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Сроки и этапы реализации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2022 – 202</w:t>
            </w:r>
            <w:r>
              <w:rPr>
                <w:rFonts w:ascii="Times New Roman" w:hAnsi="Times New Roman"/>
                <w:color w:val="000000"/>
              </w:rPr>
              <w:t>8</w:t>
            </w:r>
            <w:r w:rsidRPr="00ED29AA">
              <w:rPr>
                <w:rFonts w:ascii="Times New Roman" w:hAnsi="Times New Roman"/>
                <w:color w:val="000000"/>
              </w:rPr>
              <w:t xml:space="preserve"> гг.</w:t>
            </w:r>
          </w:p>
        </w:tc>
      </w:tr>
      <w:tr w:rsidR="001F3D48" w:rsidRPr="00ED29AA" w:rsidTr="00236022">
        <w:trPr>
          <w:trHeight w:val="239"/>
        </w:trPr>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Объемы и источники финансирования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Источники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2022</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2023</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 xml:space="preserve">2024 </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991"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 xml:space="preserve">2025 </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1134"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2026</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1134"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2027</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1133"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w:t>
            </w:r>
            <w:r>
              <w:rPr>
                <w:rFonts w:ascii="Times New Roman" w:hAnsi="Times New Roman"/>
              </w:rPr>
              <w:t>8</w:t>
            </w:r>
          </w:p>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год</w:t>
            </w:r>
          </w:p>
        </w:tc>
        <w:tc>
          <w:tcPr>
            <w:tcW w:w="1277"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Всего по годам  (руб)</w:t>
            </w:r>
          </w:p>
        </w:tc>
      </w:tr>
      <w:tr w:rsidR="004D6DC5" w:rsidRPr="00ED29AA" w:rsidTr="00236022">
        <w:trPr>
          <w:trHeight w:val="239"/>
        </w:trPr>
        <w:tc>
          <w:tcPr>
            <w:tcW w:w="1276" w:type="dxa"/>
            <w:vMerge/>
            <w:tcBorders>
              <w:top w:val="single" w:sz="8" w:space="0" w:color="000000"/>
              <w:left w:val="single" w:sz="8" w:space="0" w:color="000000"/>
              <w:bottom w:val="single" w:sz="8" w:space="0" w:color="000000"/>
              <w:right w:val="single" w:sz="8" w:space="0" w:color="000000"/>
            </w:tcBorders>
            <w:vAlign w:val="center"/>
          </w:tcPr>
          <w:p w:rsidR="004D6DC5" w:rsidRPr="00ED29AA" w:rsidRDefault="004D6DC5"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ind w:right="-57"/>
              <w:rPr>
                <w:rFonts w:ascii="Times New Roman" w:hAnsi="Times New Roman"/>
                <w:kern w:val="2"/>
              </w:rPr>
            </w:pPr>
            <w:r w:rsidRPr="00ED29AA">
              <w:rPr>
                <w:rFonts w:ascii="Times New Roman" w:hAnsi="Times New Roman"/>
                <w:color w:val="000000"/>
              </w:rPr>
              <w:t xml:space="preserve">федеральный бюджет </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33407,55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lang w:val="en-US"/>
              </w:rPr>
              <w:t>832,</w:t>
            </w:r>
            <w:r w:rsidRPr="00ED29AA">
              <w:rPr>
                <w:rFonts w:ascii="Times New Roman" w:hAnsi="Times New Roman"/>
                <w:sz w:val="17"/>
                <w:szCs w:val="17"/>
              </w:rPr>
              <w:t>7</w:t>
            </w:r>
            <w:r w:rsidRPr="00ED29AA">
              <w:rPr>
                <w:rFonts w:ascii="Times New Roman" w:hAnsi="Times New Roman"/>
                <w:sz w:val="17"/>
                <w:szCs w:val="17"/>
                <w:lang w:val="en-US"/>
              </w:rPr>
              <w:t>9</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2146,70</w:t>
            </w:r>
          </w:p>
        </w:tc>
        <w:tc>
          <w:tcPr>
            <w:tcW w:w="991"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2019,45</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39153,60</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10653,31</w:t>
            </w:r>
          </w:p>
        </w:tc>
        <w:tc>
          <w:tcPr>
            <w:tcW w:w="1133"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10386,91</w:t>
            </w:r>
          </w:p>
        </w:tc>
        <w:tc>
          <w:tcPr>
            <w:tcW w:w="1277" w:type="dxa"/>
            <w:tcBorders>
              <w:top w:val="single" w:sz="8" w:space="0" w:color="000000"/>
              <w:left w:val="single" w:sz="4" w:space="0" w:color="auto"/>
              <w:bottom w:val="single" w:sz="8" w:space="0" w:color="000000"/>
              <w:right w:val="single" w:sz="8" w:space="0" w:color="000000"/>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98600,31</w:t>
            </w:r>
          </w:p>
          <w:p w:rsidR="004D6DC5" w:rsidRPr="003A4604" w:rsidRDefault="004D6DC5" w:rsidP="00943832">
            <w:pPr>
              <w:jc w:val="center"/>
              <w:rPr>
                <w:rFonts w:ascii="Times New Roman" w:hAnsi="Times New Roman" w:cs="Times New Roman"/>
                <w:sz w:val="17"/>
                <w:szCs w:val="17"/>
              </w:rPr>
            </w:pPr>
          </w:p>
        </w:tc>
      </w:tr>
      <w:tr w:rsidR="004D6DC5" w:rsidRPr="00ED29AA" w:rsidTr="004D6DC5">
        <w:trPr>
          <w:trHeight w:val="239"/>
        </w:trPr>
        <w:tc>
          <w:tcPr>
            <w:tcW w:w="1276" w:type="dxa"/>
            <w:vMerge/>
            <w:tcBorders>
              <w:top w:val="single" w:sz="8" w:space="0" w:color="000000"/>
              <w:left w:val="single" w:sz="8" w:space="0" w:color="000000"/>
              <w:bottom w:val="single" w:sz="8" w:space="0" w:color="000000"/>
              <w:right w:val="single" w:sz="8" w:space="0" w:color="000000"/>
            </w:tcBorders>
            <w:vAlign w:val="center"/>
          </w:tcPr>
          <w:p w:rsidR="004D6DC5" w:rsidRPr="00ED29AA" w:rsidRDefault="004D6DC5"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ind w:right="-57"/>
              <w:rPr>
                <w:rFonts w:ascii="Times New Roman" w:hAnsi="Times New Roman"/>
                <w:kern w:val="2"/>
              </w:rPr>
            </w:pPr>
            <w:r w:rsidRPr="00ED29AA">
              <w:rPr>
                <w:rFonts w:ascii="Times New Roman" w:hAnsi="Times New Roman"/>
                <w:color w:val="000000"/>
              </w:rPr>
              <w:t xml:space="preserve">областной бюджет  </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148200,00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450200,00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592200,00</w:t>
            </w:r>
          </w:p>
        </w:tc>
        <w:tc>
          <w:tcPr>
            <w:tcW w:w="991"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592200,00</w:t>
            </w:r>
          </w:p>
          <w:p w:rsidR="004D6DC5" w:rsidRPr="003A4604" w:rsidRDefault="004D6DC5" w:rsidP="00943832">
            <w:pPr>
              <w:autoSpaceDE w:val="0"/>
              <w:autoSpaceDN w:val="0"/>
              <w:adjustRightInd w:val="0"/>
              <w:jc w:val="center"/>
              <w:rPr>
                <w:rFonts w:ascii="Times New Roman" w:hAnsi="Times New Roman" w:cs="Times New Roman"/>
                <w:kern w:val="2"/>
                <w:sz w:val="17"/>
                <w:szCs w:val="17"/>
              </w:rPr>
            </w:pP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92200,00</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92200,00</w:t>
            </w:r>
          </w:p>
          <w:p w:rsidR="004D6DC5" w:rsidRPr="003A4604" w:rsidRDefault="004D6DC5" w:rsidP="00943832">
            <w:pPr>
              <w:jc w:val="center"/>
              <w:rPr>
                <w:rFonts w:ascii="Times New Roman" w:hAnsi="Times New Roman" w:cs="Times New Roman"/>
                <w:sz w:val="17"/>
                <w:szCs w:val="17"/>
              </w:rPr>
            </w:pPr>
          </w:p>
        </w:tc>
        <w:tc>
          <w:tcPr>
            <w:tcW w:w="1133"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92200,00</w:t>
            </w:r>
          </w:p>
        </w:tc>
        <w:tc>
          <w:tcPr>
            <w:tcW w:w="1277" w:type="dxa"/>
            <w:tcBorders>
              <w:top w:val="single" w:sz="8" w:space="0" w:color="000000"/>
              <w:left w:val="single" w:sz="4" w:space="0" w:color="auto"/>
              <w:bottom w:val="single" w:sz="8" w:space="0" w:color="000000"/>
              <w:right w:val="single" w:sz="8" w:space="0" w:color="000000"/>
            </w:tcBorders>
          </w:tcPr>
          <w:p w:rsidR="004D6DC5" w:rsidRPr="003A4604" w:rsidRDefault="004D6DC5" w:rsidP="004D6DC5">
            <w:pPr>
              <w:jc w:val="center"/>
              <w:rPr>
                <w:rFonts w:ascii="Times New Roman" w:hAnsi="Times New Roman" w:cs="Times New Roman"/>
                <w:sz w:val="17"/>
                <w:szCs w:val="17"/>
              </w:rPr>
            </w:pPr>
            <w:r w:rsidRPr="003A4604">
              <w:rPr>
                <w:rFonts w:ascii="Times New Roman" w:hAnsi="Times New Roman" w:cs="Times New Roman"/>
                <w:sz w:val="17"/>
                <w:szCs w:val="17"/>
              </w:rPr>
              <w:t>2059400,0</w:t>
            </w:r>
          </w:p>
        </w:tc>
      </w:tr>
      <w:tr w:rsidR="004D6DC5" w:rsidRPr="00ED29AA" w:rsidTr="004D6DC5">
        <w:trPr>
          <w:trHeight w:val="239"/>
        </w:trPr>
        <w:tc>
          <w:tcPr>
            <w:tcW w:w="1276" w:type="dxa"/>
            <w:vMerge/>
            <w:tcBorders>
              <w:top w:val="single" w:sz="8" w:space="0" w:color="000000"/>
              <w:left w:val="single" w:sz="8" w:space="0" w:color="000000"/>
              <w:bottom w:val="single" w:sz="8" w:space="0" w:color="000000"/>
              <w:right w:val="single" w:sz="8" w:space="0" w:color="000000"/>
            </w:tcBorders>
            <w:vAlign w:val="center"/>
          </w:tcPr>
          <w:p w:rsidR="004D6DC5" w:rsidRPr="00ED29AA" w:rsidRDefault="004D6DC5"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ind w:right="-57"/>
              <w:rPr>
                <w:rFonts w:ascii="Times New Roman" w:hAnsi="Times New Roman"/>
                <w:kern w:val="2"/>
              </w:rPr>
            </w:pPr>
            <w:r w:rsidRPr="00ED29AA">
              <w:rPr>
                <w:rFonts w:ascii="Times New Roman" w:hAnsi="Times New Roman"/>
                <w:color w:val="000000"/>
              </w:rPr>
              <w:t xml:space="preserve">местный бюджет </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sz w:val="17"/>
                <w:szCs w:val="17"/>
              </w:rPr>
              <w:t>32567149,04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36957737,26</w:t>
            </w:r>
          </w:p>
          <w:p w:rsidR="004D6DC5" w:rsidRPr="00ED29AA" w:rsidRDefault="004D6DC5" w:rsidP="00236022">
            <w:pPr>
              <w:autoSpaceDE w:val="0"/>
              <w:autoSpaceDN w:val="0"/>
              <w:adjustRightInd w:val="0"/>
              <w:jc w:val="right"/>
              <w:rPr>
                <w:rFonts w:ascii="Times New Roman" w:hAnsi="Times New Roman"/>
                <w:kern w:val="2"/>
                <w:sz w:val="17"/>
                <w:szCs w:val="17"/>
              </w:rPr>
            </w:pP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49528306,70</w:t>
            </w:r>
          </w:p>
        </w:tc>
        <w:tc>
          <w:tcPr>
            <w:tcW w:w="991"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4D6DC5" w:rsidRPr="003A4604" w:rsidRDefault="004D6DC5" w:rsidP="00943832">
            <w:pPr>
              <w:autoSpaceDE w:val="0"/>
              <w:autoSpaceDN w:val="0"/>
              <w:adjustRightInd w:val="0"/>
              <w:ind w:left="-85" w:right="-85"/>
              <w:jc w:val="center"/>
              <w:rPr>
                <w:rFonts w:ascii="Times New Roman" w:hAnsi="Times New Roman" w:cs="Times New Roman"/>
                <w:kern w:val="2"/>
                <w:sz w:val="17"/>
                <w:szCs w:val="17"/>
              </w:rPr>
            </w:pPr>
            <w:r w:rsidRPr="003A4604">
              <w:rPr>
                <w:rFonts w:ascii="Times New Roman" w:hAnsi="Times New Roman" w:cs="Times New Roman"/>
                <w:kern w:val="2"/>
                <w:sz w:val="17"/>
                <w:szCs w:val="17"/>
              </w:rPr>
              <w:t>60055149,55</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autoSpaceDE w:val="0"/>
              <w:autoSpaceDN w:val="0"/>
              <w:adjustRightInd w:val="0"/>
              <w:ind w:left="-85" w:right="-85"/>
              <w:jc w:val="center"/>
              <w:rPr>
                <w:rFonts w:ascii="Times New Roman" w:hAnsi="Times New Roman" w:cs="Times New Roman"/>
                <w:kern w:val="2"/>
                <w:sz w:val="17"/>
                <w:szCs w:val="17"/>
              </w:rPr>
            </w:pPr>
            <w:r w:rsidRPr="003A4604">
              <w:rPr>
                <w:rFonts w:ascii="Times New Roman" w:hAnsi="Times New Roman" w:cs="Times New Roman"/>
                <w:kern w:val="2"/>
                <w:sz w:val="17"/>
                <w:szCs w:val="17"/>
              </w:rPr>
              <w:t>55071584,71</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54111102,07</w:t>
            </w:r>
          </w:p>
        </w:tc>
        <w:tc>
          <w:tcPr>
            <w:tcW w:w="1133"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center"/>
              <w:rPr>
                <w:rFonts w:ascii="Times New Roman" w:hAnsi="Times New Roman" w:cs="Times New Roman"/>
                <w:sz w:val="17"/>
                <w:szCs w:val="17"/>
              </w:rPr>
            </w:pPr>
            <w:r w:rsidRPr="003A4604">
              <w:rPr>
                <w:rFonts w:ascii="Times New Roman" w:hAnsi="Times New Roman" w:cs="Times New Roman"/>
                <w:sz w:val="17"/>
                <w:szCs w:val="17"/>
              </w:rPr>
              <w:t>52811080,43</w:t>
            </w:r>
          </w:p>
          <w:p w:rsidR="004D6DC5" w:rsidRPr="003A4604" w:rsidRDefault="004D6DC5" w:rsidP="00943832">
            <w:pPr>
              <w:jc w:val="center"/>
              <w:rPr>
                <w:rFonts w:ascii="Times New Roman" w:hAnsi="Times New Roman" w:cs="Times New Roman"/>
                <w:sz w:val="17"/>
                <w:szCs w:val="17"/>
              </w:rPr>
            </w:pPr>
          </w:p>
        </w:tc>
        <w:tc>
          <w:tcPr>
            <w:tcW w:w="1277" w:type="dxa"/>
            <w:tcBorders>
              <w:top w:val="single" w:sz="8" w:space="0" w:color="000000"/>
              <w:left w:val="single" w:sz="4" w:space="0" w:color="auto"/>
              <w:bottom w:val="single" w:sz="8" w:space="0" w:color="000000"/>
              <w:right w:val="single" w:sz="8" w:space="0" w:color="000000"/>
            </w:tcBorders>
          </w:tcPr>
          <w:p w:rsidR="004D6DC5" w:rsidRPr="003A4604" w:rsidRDefault="009A4C5C" w:rsidP="004D6DC5">
            <w:pPr>
              <w:jc w:val="center"/>
              <w:rPr>
                <w:rFonts w:ascii="Times New Roman" w:hAnsi="Times New Roman" w:cs="Times New Roman"/>
                <w:sz w:val="17"/>
                <w:szCs w:val="17"/>
              </w:rPr>
            </w:pPr>
            <w:r w:rsidRPr="003A4604">
              <w:rPr>
                <w:rFonts w:ascii="Times New Roman" w:hAnsi="Times New Roman" w:cs="Times New Roman"/>
                <w:sz w:val="17"/>
                <w:szCs w:val="17"/>
              </w:rPr>
              <w:t>341102109,76</w:t>
            </w:r>
          </w:p>
        </w:tc>
      </w:tr>
      <w:tr w:rsidR="004D6DC5" w:rsidRPr="00ED29AA" w:rsidTr="004D6DC5">
        <w:trPr>
          <w:trHeight w:val="328"/>
        </w:trPr>
        <w:tc>
          <w:tcPr>
            <w:tcW w:w="1276" w:type="dxa"/>
            <w:vMerge/>
            <w:tcBorders>
              <w:top w:val="single" w:sz="8" w:space="0" w:color="000000"/>
              <w:left w:val="single" w:sz="8" w:space="0" w:color="000000"/>
              <w:bottom w:val="single" w:sz="8" w:space="0" w:color="000000"/>
              <w:right w:val="single" w:sz="8" w:space="0" w:color="000000"/>
            </w:tcBorders>
            <w:vAlign w:val="center"/>
          </w:tcPr>
          <w:p w:rsidR="004D6DC5" w:rsidRPr="00ED29AA" w:rsidRDefault="004D6DC5"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ind w:right="-57"/>
              <w:rPr>
                <w:rFonts w:ascii="Times New Roman" w:hAnsi="Times New Roman"/>
                <w:color w:val="000000"/>
              </w:rPr>
            </w:pPr>
            <w:r w:rsidRPr="00ED29AA">
              <w:rPr>
                <w:rFonts w:ascii="Times New Roman" w:hAnsi="Times New Roman"/>
                <w:color w:val="000000"/>
              </w:rPr>
              <w:t xml:space="preserve">иные </w:t>
            </w:r>
          </w:p>
          <w:p w:rsidR="004D6DC5" w:rsidRPr="00ED29AA" w:rsidRDefault="004D6DC5" w:rsidP="00236022">
            <w:pPr>
              <w:autoSpaceDE w:val="0"/>
              <w:autoSpaceDN w:val="0"/>
              <w:adjustRightInd w:val="0"/>
              <w:ind w:right="-57"/>
              <w:rPr>
                <w:rFonts w:ascii="Times New Roman" w:hAnsi="Times New Roman"/>
                <w:kern w:val="2"/>
              </w:rPr>
            </w:pPr>
            <w:r w:rsidRPr="00ED29AA">
              <w:rPr>
                <w:rFonts w:ascii="Times New Roman" w:hAnsi="Times New Roman"/>
                <w:color w:val="000000"/>
              </w:rPr>
              <w:t>источники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0</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jc w:val="right"/>
              <w:rPr>
                <w:rFonts w:ascii="Times New Roman" w:hAnsi="Times New Roman"/>
                <w:kern w:val="2"/>
                <w:sz w:val="17"/>
                <w:szCs w:val="17"/>
              </w:rPr>
            </w:pPr>
            <w:r w:rsidRPr="00ED29AA">
              <w:rPr>
                <w:rFonts w:ascii="Times New Roman" w:hAnsi="Times New Roman"/>
                <w:kern w:val="2"/>
                <w:sz w:val="17"/>
                <w:szCs w:val="17"/>
              </w:rPr>
              <w:t>0</w:t>
            </w:r>
          </w:p>
        </w:tc>
        <w:tc>
          <w:tcPr>
            <w:tcW w:w="991"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0</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0</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0</w:t>
            </w:r>
          </w:p>
        </w:tc>
        <w:tc>
          <w:tcPr>
            <w:tcW w:w="1133"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0</w:t>
            </w:r>
          </w:p>
        </w:tc>
        <w:tc>
          <w:tcPr>
            <w:tcW w:w="1277" w:type="dxa"/>
            <w:tcBorders>
              <w:top w:val="single" w:sz="8" w:space="0" w:color="000000"/>
              <w:left w:val="single" w:sz="4" w:space="0" w:color="auto"/>
              <w:bottom w:val="single" w:sz="8" w:space="0" w:color="000000"/>
              <w:right w:val="single" w:sz="8" w:space="0" w:color="000000"/>
            </w:tcBorders>
          </w:tcPr>
          <w:p w:rsidR="004D6DC5" w:rsidRPr="003A4604" w:rsidRDefault="004D6DC5" w:rsidP="004D6DC5">
            <w:pPr>
              <w:autoSpaceDE w:val="0"/>
              <w:autoSpaceDN w:val="0"/>
              <w:adjustRightInd w:val="0"/>
              <w:jc w:val="center"/>
              <w:rPr>
                <w:rFonts w:ascii="Times New Roman" w:hAnsi="Times New Roman" w:cs="Times New Roman"/>
                <w:kern w:val="2"/>
                <w:sz w:val="17"/>
                <w:szCs w:val="17"/>
              </w:rPr>
            </w:pPr>
            <w:r w:rsidRPr="003A4604">
              <w:rPr>
                <w:rFonts w:ascii="Times New Roman" w:hAnsi="Times New Roman" w:cs="Times New Roman"/>
                <w:kern w:val="2"/>
                <w:sz w:val="17"/>
                <w:szCs w:val="17"/>
              </w:rPr>
              <w:t>0</w:t>
            </w:r>
          </w:p>
        </w:tc>
      </w:tr>
      <w:tr w:rsidR="004D6DC5" w:rsidRPr="00ED29AA" w:rsidTr="004D6DC5">
        <w:trPr>
          <w:trHeight w:val="239"/>
        </w:trPr>
        <w:tc>
          <w:tcPr>
            <w:tcW w:w="1276" w:type="dxa"/>
            <w:vMerge/>
            <w:tcBorders>
              <w:top w:val="single" w:sz="8" w:space="0" w:color="000000"/>
              <w:left w:val="single" w:sz="8" w:space="0" w:color="000000"/>
              <w:bottom w:val="single" w:sz="8" w:space="0" w:color="000000"/>
              <w:right w:val="single" w:sz="8" w:space="0" w:color="000000"/>
            </w:tcBorders>
            <w:vAlign w:val="center"/>
          </w:tcPr>
          <w:p w:rsidR="004D6DC5" w:rsidRPr="00ED29AA" w:rsidRDefault="004D6DC5"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autoSpaceDE w:val="0"/>
              <w:autoSpaceDN w:val="0"/>
              <w:adjustRightInd w:val="0"/>
              <w:ind w:right="-57"/>
              <w:rPr>
                <w:rFonts w:ascii="Times New Roman" w:hAnsi="Times New Roman"/>
                <w:kern w:val="2"/>
              </w:rPr>
            </w:pPr>
            <w:r w:rsidRPr="00ED29AA">
              <w:rPr>
                <w:rFonts w:ascii="Times New Roman" w:hAnsi="Times New Roman"/>
                <w:color w:val="000000"/>
              </w:rPr>
              <w:t>всего по источникам</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jc w:val="right"/>
              <w:rPr>
                <w:rFonts w:ascii="Times New Roman" w:hAnsi="Times New Roman" w:cs="Times New Roman"/>
                <w:sz w:val="17"/>
                <w:szCs w:val="17"/>
              </w:rPr>
            </w:pPr>
            <w:r w:rsidRPr="00ED29AA">
              <w:rPr>
                <w:rFonts w:ascii="Times New Roman" w:hAnsi="Times New Roman" w:cs="Times New Roman"/>
                <w:sz w:val="17"/>
                <w:szCs w:val="17"/>
              </w:rPr>
              <w:t>32748756,59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jc w:val="right"/>
              <w:rPr>
                <w:rFonts w:ascii="Times New Roman" w:hAnsi="Times New Roman" w:cs="Times New Roman"/>
                <w:sz w:val="17"/>
                <w:szCs w:val="17"/>
              </w:rPr>
            </w:pPr>
            <w:r w:rsidRPr="00ED29AA">
              <w:rPr>
                <w:rFonts w:ascii="Times New Roman" w:hAnsi="Times New Roman" w:cs="Times New Roman"/>
                <w:sz w:val="17"/>
                <w:szCs w:val="17"/>
              </w:rPr>
              <w:t>37408770,05</w:t>
            </w:r>
          </w:p>
        </w:tc>
        <w:tc>
          <w:tcPr>
            <w:tcW w:w="99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6DC5" w:rsidRPr="00ED29AA" w:rsidRDefault="004D6DC5" w:rsidP="00236022">
            <w:pPr>
              <w:jc w:val="right"/>
              <w:rPr>
                <w:rFonts w:ascii="Times New Roman" w:hAnsi="Times New Roman" w:cs="Times New Roman"/>
                <w:sz w:val="17"/>
                <w:szCs w:val="17"/>
              </w:rPr>
            </w:pPr>
            <w:r w:rsidRPr="00ED29AA">
              <w:rPr>
                <w:rFonts w:ascii="Times New Roman" w:hAnsi="Times New Roman" w:cs="Times New Roman"/>
                <w:sz w:val="17"/>
                <w:szCs w:val="17"/>
              </w:rPr>
              <w:t>50122653,40</w:t>
            </w:r>
          </w:p>
        </w:tc>
        <w:tc>
          <w:tcPr>
            <w:tcW w:w="991"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4D6DC5" w:rsidRPr="003A4604" w:rsidRDefault="004D6DC5" w:rsidP="00943832">
            <w:pPr>
              <w:rPr>
                <w:rFonts w:ascii="Times New Roman" w:hAnsi="Times New Roman" w:cs="Times New Roman"/>
                <w:sz w:val="17"/>
                <w:szCs w:val="17"/>
              </w:rPr>
            </w:pPr>
            <w:r w:rsidRPr="003A4604">
              <w:rPr>
                <w:rFonts w:ascii="Times New Roman" w:hAnsi="Times New Roman" w:cs="Times New Roman"/>
                <w:sz w:val="17"/>
                <w:szCs w:val="17"/>
              </w:rPr>
              <w:t>60649369,00</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rPr>
                <w:rFonts w:ascii="Times New Roman" w:hAnsi="Times New Roman" w:cs="Times New Roman"/>
                <w:sz w:val="17"/>
                <w:szCs w:val="17"/>
              </w:rPr>
            </w:pPr>
            <w:r w:rsidRPr="003A4604">
              <w:rPr>
                <w:rFonts w:ascii="Times New Roman" w:hAnsi="Times New Roman" w:cs="Times New Roman"/>
                <w:sz w:val="17"/>
                <w:szCs w:val="17"/>
              </w:rPr>
              <w:t>55202938,31</w:t>
            </w:r>
          </w:p>
        </w:tc>
        <w:tc>
          <w:tcPr>
            <w:tcW w:w="1134"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right"/>
              <w:rPr>
                <w:rFonts w:ascii="Times New Roman" w:hAnsi="Times New Roman" w:cs="Times New Roman"/>
                <w:sz w:val="17"/>
                <w:szCs w:val="17"/>
              </w:rPr>
            </w:pPr>
            <w:r w:rsidRPr="003A4604">
              <w:rPr>
                <w:rFonts w:ascii="Times New Roman" w:hAnsi="Times New Roman" w:cs="Times New Roman"/>
                <w:sz w:val="17"/>
                <w:szCs w:val="17"/>
              </w:rPr>
              <w:t>54213955,38</w:t>
            </w:r>
          </w:p>
        </w:tc>
        <w:tc>
          <w:tcPr>
            <w:tcW w:w="1133" w:type="dxa"/>
            <w:tcBorders>
              <w:top w:val="single" w:sz="8" w:space="0" w:color="000000"/>
              <w:left w:val="single" w:sz="4" w:space="0" w:color="auto"/>
              <w:bottom w:val="single" w:sz="8" w:space="0" w:color="000000"/>
              <w:right w:val="single" w:sz="4" w:space="0" w:color="auto"/>
            </w:tcBorders>
          </w:tcPr>
          <w:p w:rsidR="004D6DC5" w:rsidRPr="003A4604" w:rsidRDefault="004D6DC5" w:rsidP="00943832">
            <w:pPr>
              <w:jc w:val="right"/>
              <w:rPr>
                <w:rFonts w:ascii="Times New Roman" w:hAnsi="Times New Roman" w:cs="Times New Roman"/>
                <w:sz w:val="17"/>
                <w:szCs w:val="17"/>
              </w:rPr>
            </w:pPr>
            <w:r w:rsidRPr="003A4604">
              <w:rPr>
                <w:rFonts w:ascii="Times New Roman" w:hAnsi="Times New Roman" w:cs="Times New Roman"/>
                <w:sz w:val="17"/>
                <w:szCs w:val="17"/>
              </w:rPr>
              <w:t>52913667,34</w:t>
            </w:r>
          </w:p>
        </w:tc>
        <w:tc>
          <w:tcPr>
            <w:tcW w:w="1277" w:type="dxa"/>
            <w:tcBorders>
              <w:top w:val="single" w:sz="8" w:space="0" w:color="000000"/>
              <w:left w:val="single" w:sz="4" w:space="0" w:color="auto"/>
              <w:bottom w:val="single" w:sz="8" w:space="0" w:color="000000"/>
              <w:right w:val="single" w:sz="8" w:space="0" w:color="000000"/>
            </w:tcBorders>
          </w:tcPr>
          <w:p w:rsidR="004D6DC5" w:rsidRPr="003A4604" w:rsidRDefault="009A4C5C" w:rsidP="004D6DC5">
            <w:pPr>
              <w:jc w:val="center"/>
              <w:rPr>
                <w:rFonts w:ascii="Times New Roman" w:hAnsi="Times New Roman" w:cs="Times New Roman"/>
                <w:sz w:val="17"/>
                <w:szCs w:val="17"/>
              </w:rPr>
            </w:pPr>
            <w:r w:rsidRPr="003A4604">
              <w:rPr>
                <w:rFonts w:ascii="Times New Roman" w:hAnsi="Times New Roman" w:cs="Times New Roman"/>
                <w:sz w:val="17"/>
                <w:szCs w:val="17"/>
              </w:rPr>
              <w:t>343260110,07</w:t>
            </w:r>
          </w:p>
          <w:p w:rsidR="004D6DC5" w:rsidRPr="003A4604" w:rsidRDefault="004D6DC5" w:rsidP="004D6DC5">
            <w:pPr>
              <w:jc w:val="center"/>
              <w:rPr>
                <w:rFonts w:ascii="Times New Roman" w:hAnsi="Times New Roman" w:cs="Times New Roman"/>
                <w:b/>
                <w:sz w:val="17"/>
                <w:szCs w:val="17"/>
                <w:u w:val="single"/>
              </w:rPr>
            </w:pPr>
          </w:p>
        </w:tc>
      </w:tr>
      <w:tr w:rsidR="001F3D48" w:rsidRPr="00ED29AA" w:rsidTr="00236022">
        <w:trPr>
          <w:trHeight w:val="239"/>
        </w:trPr>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Ожидаемые результаты реализации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646"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1.Численность муниципальных служащих на 1000 жителей – 6 чел.</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2.Достоверность и своевременность предоставляемой отчетности – 100%</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3.Уровень ежегодного обновления компьютерной и организационной техники -5.0 %</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4.Численность муниципальных служащих, повышающих профессиональную компетентность с использованием современных технологий обучения – 7 чел</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5.Доля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 – 100%</w:t>
            </w:r>
          </w:p>
          <w:p w:rsidR="001F3D48" w:rsidRPr="00ED29AA" w:rsidRDefault="001F3D48" w:rsidP="00236022">
            <w:pPr>
              <w:autoSpaceDE w:val="0"/>
              <w:autoSpaceDN w:val="0"/>
              <w:adjustRightInd w:val="0"/>
              <w:rPr>
                <w:rFonts w:ascii="Times New Roman" w:hAnsi="Times New Roman"/>
                <w:lang w:eastAsia="ru-RU"/>
              </w:rPr>
            </w:pPr>
            <w:r w:rsidRPr="00ED29AA">
              <w:rPr>
                <w:rFonts w:ascii="Times New Roman" w:hAnsi="Times New Roman"/>
                <w:lang w:eastAsia="ru-RU"/>
              </w:rPr>
              <w:t>6.доля проверенных учреждений и организаций от общего числа запланированных контрольных мероприятий  100%</w:t>
            </w:r>
          </w:p>
          <w:p w:rsidR="001F3D48" w:rsidRPr="00ED29AA" w:rsidRDefault="001F3D48" w:rsidP="00236022">
            <w:pPr>
              <w:autoSpaceDE w:val="0"/>
              <w:autoSpaceDN w:val="0"/>
              <w:adjustRightInd w:val="0"/>
              <w:jc w:val="center"/>
              <w:rPr>
                <w:rFonts w:ascii="Times New Roman" w:hAnsi="Times New Roman"/>
                <w:kern w:val="2"/>
              </w:rPr>
            </w:pPr>
          </w:p>
        </w:tc>
      </w:tr>
    </w:tbl>
    <w:p w:rsidR="001F3D48" w:rsidRPr="00ED29AA" w:rsidRDefault="001F3D48" w:rsidP="001F3D48">
      <w:pPr>
        <w:rPr>
          <w:rFonts w:ascii="Times New Roman" w:hAnsi="Times New Roman"/>
          <w:kern w:val="2"/>
        </w:rPr>
      </w:pPr>
    </w:p>
    <w:p w:rsidR="001F3D48" w:rsidRPr="00ED29AA" w:rsidRDefault="001F3D48" w:rsidP="001F3D48">
      <w:pPr>
        <w:rPr>
          <w:rFonts w:ascii="Times New Roman" w:hAnsi="Times New Roman"/>
          <w:kern w:val="2"/>
        </w:rPr>
      </w:pPr>
    </w:p>
    <w:p w:rsidR="001F3D48" w:rsidRPr="00ED29AA" w:rsidRDefault="001F3D48" w:rsidP="001F3D48">
      <w:pPr>
        <w:rPr>
          <w:rFonts w:ascii="Times New Roman" w:hAnsi="Times New Roman"/>
          <w:kern w:val="2"/>
        </w:rPr>
      </w:pPr>
    </w:p>
    <w:p w:rsidR="001F3D48" w:rsidRPr="00ED29AA" w:rsidRDefault="001F3D48" w:rsidP="001F3D48">
      <w:pPr>
        <w:pStyle w:val="af9"/>
        <w:numPr>
          <w:ilvl w:val="0"/>
          <w:numId w:val="6"/>
        </w:numPr>
        <w:spacing w:line="240" w:lineRule="auto"/>
        <w:ind w:left="0" w:firstLine="0"/>
        <w:jc w:val="center"/>
        <w:rPr>
          <w:b/>
          <w:szCs w:val="24"/>
        </w:rPr>
      </w:pPr>
      <w:r w:rsidRPr="00ED29AA">
        <w:rPr>
          <w:b/>
          <w:szCs w:val="24"/>
        </w:rPr>
        <w:t>Содержание проблемы и обоснование необходимости ее решения программными методами</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Основными задачами в области реализации административной реформы являются: повышение результативности муниципального управления, снижение неэффективных бюджетных расходов; формирование и реализация кадровой политики с учетом перспектив развития муниципального образования.</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xml:space="preserve">Органы местного самоуправления наделены большим объемом полномочий и функций. Кадровая политика является одним из средств повышения эффективности деятельности органов местного самоуправления. Она реализуется путем формирования и эффективного </w:t>
      </w:r>
      <w:r w:rsidRPr="00ED29AA">
        <w:rPr>
          <w:rFonts w:ascii="Times New Roman" w:hAnsi="Times New Roman"/>
          <w:sz w:val="24"/>
          <w:szCs w:val="24"/>
        </w:rPr>
        <w:lastRenderedPageBreak/>
        <w:t>использования кадрового состава, обладающего необходимыми качествами и способного ответить требованиям современного уровня развития местных органов управления.</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Следует отметить, что в числе задач и мероприятий подпрограммы значительное место отведено профессиональному развитию муниципальных служащих, в т.ч. по объему выделяемых бюджетных ассигнований.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Подпрограмма предусматривает возможность обучения муниципальных служащих по программам профессиональной переподготовки, обмен опытом с другими территориями, участие в конференциях, семинарах, «круглых столах».</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Другим важным моментом развития профессиональных компетентностей муниципальных служащих, получившим отражение в подпрограмме, является смещение акцентов с процесса на результат обучения, а также выстраивание системы взаимосвязей и взаимозависимостей между функционалом служащего, уровнем знаний и должностным ростом.</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Из всего вышеизложенного следует, что главным критерием, отличающим новый этап развития муниципальной службы, является комплексный подход к решению поставленных задач, т.е. превращение разрозненных программных мероприятий в целостную систему работы с кадрами и оздоровление профессиональной среды, которая их окружает.</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Данные основы необходимо развивать, превращая их в работоспособные технологии управления кадрами и механизмы их обеспечения. В частности:</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шире внедрять систему нематериального стимулирования, в т.ч. через развитие организационной культуры; вводить механизмы мотивации труда, направленные на повышение престижа и конкурентоспособности муниципальной службы на рынке труда и позволяющие привлекать, сохранять и развивать потенциал муниципальной службы за счет высококвалифицированных кадров;</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развивать диалог с обществом, в т.ч. с целью формирования положительного облика муниципального служащего и высокого имиджа муниципальной службы;</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активнее внедрять информационные технологии и продолжить автоматизацию кадровых процедур;</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развивать материально-техническую базу, оснащение современным компьютерным оборудованием и оргтехникой администрации муниципального образования;</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повышать профессиональную заинтересованность муниципальных служащих в длительном прохождении муниципальной службы;</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проводить работы по информатизации и введению новых информационно-коммуникационных технологий в целях обеспечения открытости деятельности администрации, а также повышения эффективности управления кадровым составом.</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Также для нормальной работы муниципальных служащих необходимо обеспечить материальную базу для полноценного учебного процесса в соответствии с действующими санитарными нормами.</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Последовательная реализация мероприятий подпрограммы позволит качественно преобразовать систему муниципальной службы, оптимизировать ее организацию и функционирование на основе установленных законодательством Российской Федерации принципов, внедрить современные кадровые, информационные, образовательные и управленческие технологии, тем самым существенно повысить эффективность и результативность кадровой политики на муниципальной службе.</w:t>
      </w:r>
    </w:p>
    <w:p w:rsidR="001F3D48" w:rsidRPr="00ED29AA" w:rsidRDefault="001F3D48" w:rsidP="001F3D48">
      <w:pPr>
        <w:pStyle w:val="af9"/>
        <w:spacing w:line="240" w:lineRule="auto"/>
        <w:ind w:left="0"/>
        <w:rPr>
          <w:b/>
          <w:szCs w:val="24"/>
        </w:rPr>
      </w:pPr>
    </w:p>
    <w:p w:rsidR="001F3D48" w:rsidRPr="00ED29AA" w:rsidRDefault="001F3D48" w:rsidP="001F3D48">
      <w:pPr>
        <w:widowControl/>
        <w:numPr>
          <w:ilvl w:val="0"/>
          <w:numId w:val="6"/>
        </w:numPr>
        <w:suppressAutoHyphens w:val="0"/>
        <w:ind w:left="0" w:firstLine="0"/>
        <w:contextualSpacing/>
        <w:jc w:val="center"/>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Цель и задачи подпрограммы, показатели цели и задач подпрограммы сроки реализации подпрограммы</w:t>
      </w:r>
    </w:p>
    <w:p w:rsidR="001F3D48" w:rsidRPr="00ED29AA" w:rsidRDefault="001F3D48" w:rsidP="001F3D48">
      <w:pPr>
        <w:autoSpaceDE w:val="0"/>
        <w:autoSpaceDN w:val="0"/>
        <w:adjustRightInd w:val="0"/>
        <w:ind w:firstLine="708"/>
        <w:jc w:val="both"/>
        <w:rPr>
          <w:rFonts w:ascii="Times New Roman" w:hAnsi="Times New Roman"/>
          <w:bCs/>
          <w:kern w:val="2"/>
          <w:sz w:val="24"/>
          <w:szCs w:val="24"/>
        </w:rPr>
      </w:pPr>
      <w:r w:rsidRPr="00ED29AA">
        <w:rPr>
          <w:rFonts w:ascii="Times New Roman" w:hAnsi="Times New Roman"/>
          <w:bCs/>
          <w:sz w:val="24"/>
          <w:szCs w:val="24"/>
        </w:rPr>
        <w:t>Цель:</w:t>
      </w:r>
      <w:r w:rsidRPr="00ED29AA">
        <w:rPr>
          <w:rFonts w:ascii="Times New Roman" w:hAnsi="Times New Roman"/>
          <w:sz w:val="24"/>
          <w:szCs w:val="24"/>
        </w:rPr>
        <w:t xml:space="preserve"> Обеспечение функционирование администрации муниципального образования</w:t>
      </w:r>
      <w:r w:rsidRPr="00ED29AA">
        <w:rPr>
          <w:rFonts w:ascii="Times New Roman" w:hAnsi="Times New Roman"/>
          <w:bCs/>
          <w:sz w:val="24"/>
          <w:szCs w:val="24"/>
        </w:rPr>
        <w:t>.</w:t>
      </w:r>
    </w:p>
    <w:p w:rsidR="001F3D48" w:rsidRPr="00ED29AA" w:rsidRDefault="001F3D48" w:rsidP="001F3D48">
      <w:pPr>
        <w:pStyle w:val="msonormalcxspmiddle"/>
        <w:tabs>
          <w:tab w:val="left" w:pos="619"/>
        </w:tabs>
        <w:autoSpaceDE w:val="0"/>
        <w:autoSpaceDN w:val="0"/>
        <w:adjustRightInd w:val="0"/>
        <w:spacing w:before="0" w:beforeAutospacing="0" w:after="0" w:afterAutospacing="0"/>
        <w:jc w:val="both"/>
        <w:rPr>
          <w:rFonts w:cs="Arial"/>
        </w:rPr>
      </w:pPr>
      <w:r w:rsidRPr="00ED29AA">
        <w:rPr>
          <w:rFonts w:cs="Arial"/>
          <w:bCs/>
        </w:rPr>
        <w:t>Задачи:</w:t>
      </w:r>
    </w:p>
    <w:p w:rsidR="001F3D48" w:rsidRPr="00ED29AA" w:rsidRDefault="001F3D48" w:rsidP="001F3D48">
      <w:pPr>
        <w:autoSpaceDE w:val="0"/>
        <w:autoSpaceDN w:val="0"/>
        <w:adjustRightInd w:val="0"/>
        <w:ind w:firstLine="709"/>
        <w:jc w:val="both"/>
        <w:rPr>
          <w:rFonts w:ascii="Times New Roman" w:hAnsi="Times New Roman"/>
          <w:color w:val="000000"/>
          <w:sz w:val="24"/>
          <w:szCs w:val="24"/>
        </w:rPr>
      </w:pPr>
      <w:r w:rsidRPr="00ED29AA">
        <w:rPr>
          <w:rFonts w:ascii="Times New Roman" w:hAnsi="Times New Roman"/>
          <w:color w:val="000000"/>
          <w:sz w:val="24"/>
          <w:szCs w:val="24"/>
        </w:rPr>
        <w:t xml:space="preserve">1. Повышение эффективности функционирования администрации Локнянского муниципального округа, повышение эффективности учреждений, обеспечивающих </w:t>
      </w:r>
      <w:r w:rsidRPr="00ED29AA">
        <w:rPr>
          <w:rFonts w:ascii="Times New Roman" w:hAnsi="Times New Roman"/>
          <w:color w:val="000000"/>
          <w:sz w:val="24"/>
          <w:szCs w:val="24"/>
        </w:rPr>
        <w:lastRenderedPageBreak/>
        <w:t>выполнения части муниципальных функций</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sz w:val="24"/>
          <w:szCs w:val="24"/>
        </w:rPr>
        <w:t>Функционирование   Администрации Локнянского муниципального округа осуществляется на основе:</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организационно-методического содействия в формировании высокопрофессионального кадрового состава муниципальной службы;</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повышения профессионального уровня муниципальных служащих в целях формирования высококвалифицированного кадрового состава;</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совершенствования системы управления кадровыми процессами в организации муниципальной службы;</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обеспечения равного доступа граждан к муниципальной службе;</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формирования положительного имиджа муниципального служащего и отношения жителей муниципального района к муниципальной службе и служащим;</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совершенствования системы профессиональной компетентности и роста муниципальных служащих с использованием современных технологий обучения;</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внедрения в практику муниципального управления современных научных подходов к подбору, оценке, расстановке и адаптации кадров;</w:t>
      </w:r>
    </w:p>
    <w:p w:rsidR="001F3D48" w:rsidRPr="00ED29AA" w:rsidRDefault="001F3D48" w:rsidP="001F3D48">
      <w:pPr>
        <w:autoSpaceDE w:val="0"/>
        <w:autoSpaceDN w:val="0"/>
        <w:adjustRightInd w:val="0"/>
        <w:ind w:firstLine="708"/>
        <w:jc w:val="both"/>
        <w:rPr>
          <w:rFonts w:ascii="Times New Roman" w:hAnsi="Times New Roman"/>
          <w:bCs/>
          <w:sz w:val="24"/>
          <w:szCs w:val="24"/>
        </w:rPr>
      </w:pPr>
      <w:r w:rsidRPr="00ED29AA">
        <w:rPr>
          <w:rFonts w:ascii="Times New Roman" w:hAnsi="Times New Roman"/>
          <w:bCs/>
          <w:sz w:val="24"/>
          <w:szCs w:val="24"/>
        </w:rPr>
        <w:t>- развития материально-технической базы, оснащение современным компьютерным оборудованием и оргтехникой Администрации муниципального района;</w:t>
      </w:r>
    </w:p>
    <w:p w:rsidR="001F3D48" w:rsidRPr="00ED29AA" w:rsidRDefault="001F3D48" w:rsidP="001F3D48">
      <w:pPr>
        <w:autoSpaceDE w:val="0"/>
        <w:autoSpaceDN w:val="0"/>
        <w:adjustRightInd w:val="0"/>
        <w:ind w:firstLine="567"/>
        <w:jc w:val="both"/>
        <w:rPr>
          <w:rFonts w:ascii="Times New Roman" w:hAnsi="Times New Roman"/>
          <w:bCs/>
          <w:sz w:val="24"/>
          <w:szCs w:val="24"/>
        </w:rPr>
      </w:pPr>
      <w:r w:rsidRPr="00ED29AA">
        <w:rPr>
          <w:rFonts w:ascii="Times New Roman" w:hAnsi="Times New Roman"/>
          <w:bCs/>
          <w:sz w:val="24"/>
          <w:szCs w:val="24"/>
        </w:rPr>
        <w:t>Последовательная реализация мероприятий подпрограммы позволит качественно преобразовать систему муниципальной службы, оптимизировать ее организацию и функционирование на основе установленных законодательством Российской Федерации принципов, внедрить современные кадровые, информационные, образовательные и управленческие технологии, тем самым существенно повысить эффективность и результативность кадровой политики на муниципальной службе.</w:t>
      </w:r>
    </w:p>
    <w:p w:rsidR="001F3D48" w:rsidRPr="00ED29AA" w:rsidRDefault="001F3D48" w:rsidP="001F3D48">
      <w:pPr>
        <w:pStyle w:val="msonormalcxsplast"/>
        <w:tabs>
          <w:tab w:val="left" w:pos="619"/>
        </w:tabs>
        <w:autoSpaceDE w:val="0"/>
        <w:autoSpaceDN w:val="0"/>
        <w:adjustRightInd w:val="0"/>
        <w:spacing w:before="0" w:beforeAutospacing="0" w:after="0" w:afterAutospacing="0"/>
        <w:jc w:val="both"/>
        <w:rPr>
          <w:rFonts w:cs="Arial"/>
        </w:rPr>
      </w:pPr>
      <w:r w:rsidRPr="00ED29AA">
        <w:rPr>
          <w:rFonts w:cs="Arial"/>
        </w:rPr>
        <w:tab/>
        <w:t>Реализация подпрограммы рассчитана на период 2022 – 202</w:t>
      </w:r>
      <w:r>
        <w:rPr>
          <w:rFonts w:cs="Arial"/>
        </w:rPr>
        <w:t>8</w:t>
      </w:r>
      <w:r w:rsidRPr="00ED29AA">
        <w:rPr>
          <w:rFonts w:cs="Arial"/>
        </w:rPr>
        <w:t xml:space="preserve"> годы.</w:t>
      </w:r>
    </w:p>
    <w:p w:rsidR="001F3D48" w:rsidRPr="00ED29AA" w:rsidRDefault="001F3D48" w:rsidP="001F3D48">
      <w:pPr>
        <w:pStyle w:val="af9"/>
        <w:spacing w:line="240" w:lineRule="auto"/>
        <w:ind w:left="0"/>
        <w:rPr>
          <w:b/>
          <w:szCs w:val="24"/>
        </w:rPr>
      </w:pPr>
    </w:p>
    <w:p w:rsidR="001F3D48" w:rsidRPr="00ED29AA" w:rsidRDefault="001F3D48" w:rsidP="001F3D48">
      <w:pPr>
        <w:widowControl/>
        <w:numPr>
          <w:ilvl w:val="0"/>
          <w:numId w:val="6"/>
        </w:numPr>
        <w:suppressAutoHyphens w:val="0"/>
        <w:ind w:left="0" w:hanging="357"/>
        <w:contextualSpacing/>
        <w:jc w:val="center"/>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Перечень и краткое описание  основных мероприятий</w:t>
      </w:r>
    </w:p>
    <w:p w:rsidR="001F3D48" w:rsidRPr="00ED29AA" w:rsidRDefault="001F3D48" w:rsidP="001F3D48">
      <w:pPr>
        <w:tabs>
          <w:tab w:val="left" w:pos="619"/>
        </w:tabs>
        <w:autoSpaceDE w:val="0"/>
        <w:autoSpaceDN w:val="0"/>
        <w:adjustRightInd w:val="0"/>
        <w:jc w:val="both"/>
        <w:rPr>
          <w:rFonts w:ascii="Times New Roman" w:hAnsi="Times New Roman"/>
          <w:sz w:val="24"/>
          <w:szCs w:val="24"/>
        </w:rPr>
      </w:pPr>
      <w:r w:rsidRPr="00ED29AA">
        <w:rPr>
          <w:rFonts w:ascii="Times New Roman" w:hAnsi="Times New Roman"/>
          <w:sz w:val="24"/>
          <w:szCs w:val="24"/>
        </w:rPr>
        <w:tab/>
      </w:r>
    </w:p>
    <w:p w:rsidR="001F3D48" w:rsidRPr="00ED29AA" w:rsidRDefault="001F3D48" w:rsidP="001F3D48">
      <w:pPr>
        <w:tabs>
          <w:tab w:val="left" w:pos="619"/>
        </w:tabs>
        <w:autoSpaceDE w:val="0"/>
        <w:autoSpaceDN w:val="0"/>
        <w:adjustRightInd w:val="0"/>
        <w:jc w:val="both"/>
        <w:rPr>
          <w:rFonts w:ascii="Times New Roman" w:hAnsi="Times New Roman"/>
          <w:kern w:val="2"/>
          <w:sz w:val="24"/>
          <w:szCs w:val="24"/>
        </w:rPr>
      </w:pPr>
      <w:r w:rsidRPr="00ED29AA">
        <w:rPr>
          <w:rFonts w:ascii="Times New Roman" w:hAnsi="Times New Roman"/>
          <w:sz w:val="24"/>
          <w:szCs w:val="24"/>
        </w:rPr>
        <w:t>На реализацию подпрограммы направлены основные мероприятия:</w:t>
      </w:r>
    </w:p>
    <w:p w:rsidR="001F3D48" w:rsidRPr="00ED29AA" w:rsidRDefault="001F3D48" w:rsidP="001F3D48">
      <w:pPr>
        <w:pStyle w:val="msonormalcxspmiddle"/>
        <w:tabs>
          <w:tab w:val="left" w:pos="619"/>
        </w:tabs>
        <w:autoSpaceDE w:val="0"/>
        <w:autoSpaceDN w:val="0"/>
        <w:adjustRightInd w:val="0"/>
        <w:spacing w:before="0" w:beforeAutospacing="0" w:after="0" w:afterAutospacing="0"/>
        <w:ind w:firstLine="618"/>
        <w:jc w:val="both"/>
        <w:rPr>
          <w:rFonts w:cs="Arial"/>
        </w:rPr>
      </w:pPr>
      <w:r w:rsidRPr="00ED29AA">
        <w:rPr>
          <w:rFonts w:cs="Arial"/>
        </w:rPr>
        <w:t xml:space="preserve">1.Функционирование   Администрации муниципального образования;  </w:t>
      </w:r>
    </w:p>
    <w:p w:rsidR="001F3D48" w:rsidRPr="00ED29AA" w:rsidRDefault="001F3D48" w:rsidP="001F3D48">
      <w:pPr>
        <w:autoSpaceDE w:val="0"/>
        <w:autoSpaceDN w:val="0"/>
        <w:adjustRightInd w:val="0"/>
        <w:ind w:firstLine="618"/>
        <w:jc w:val="both"/>
        <w:rPr>
          <w:rFonts w:ascii="Times New Roman" w:hAnsi="Times New Roman"/>
          <w:color w:val="000000"/>
          <w:sz w:val="24"/>
          <w:szCs w:val="24"/>
        </w:rPr>
      </w:pPr>
      <w:r w:rsidRPr="00ED29AA">
        <w:rPr>
          <w:rFonts w:ascii="Times New Roman" w:hAnsi="Times New Roman"/>
          <w:color w:val="000000"/>
          <w:sz w:val="24"/>
          <w:szCs w:val="24"/>
        </w:rPr>
        <w:t xml:space="preserve">    2.Усиление роли финансового контроля в управлении бюджетным процессом</w:t>
      </w:r>
    </w:p>
    <w:p w:rsidR="001F3D48" w:rsidRPr="00ED29AA" w:rsidRDefault="001F3D48" w:rsidP="001F3D48">
      <w:pPr>
        <w:autoSpaceDE w:val="0"/>
        <w:autoSpaceDN w:val="0"/>
        <w:adjustRightInd w:val="0"/>
        <w:ind w:firstLine="618"/>
        <w:jc w:val="both"/>
        <w:rPr>
          <w:rFonts w:ascii="Times New Roman" w:hAnsi="Times New Roman"/>
          <w:sz w:val="24"/>
          <w:szCs w:val="24"/>
        </w:rPr>
      </w:pPr>
      <w:r w:rsidRPr="00ED29AA">
        <w:rPr>
          <w:rFonts w:ascii="Times New Roman" w:hAnsi="Times New Roman"/>
          <w:sz w:val="24"/>
          <w:szCs w:val="24"/>
        </w:rPr>
        <w:t>3. Функционирование организаций, обеспечивающих выполнение части муниципальных функций;</w:t>
      </w:r>
    </w:p>
    <w:p w:rsidR="001F3D48" w:rsidRPr="00ED29AA" w:rsidRDefault="001F3D48" w:rsidP="001F3D48">
      <w:pPr>
        <w:pStyle w:val="af9"/>
        <w:tabs>
          <w:tab w:val="left" w:pos="142"/>
          <w:tab w:val="left" w:pos="1134"/>
        </w:tabs>
        <w:spacing w:line="240" w:lineRule="auto"/>
        <w:ind w:left="0" w:firstLine="709"/>
        <w:rPr>
          <w:szCs w:val="24"/>
        </w:rPr>
      </w:pPr>
      <w:r w:rsidRPr="00ED29AA">
        <w:rPr>
          <w:szCs w:val="24"/>
        </w:rPr>
        <w:t>Реализация основных мероприятий предполагает выполнение комплекса мероприятий, которые включают:</w:t>
      </w:r>
    </w:p>
    <w:p w:rsidR="001F3D48" w:rsidRPr="00ED29AA" w:rsidRDefault="001F3D48" w:rsidP="001F3D48">
      <w:pPr>
        <w:widowControl/>
        <w:tabs>
          <w:tab w:val="left" w:pos="142"/>
          <w:tab w:val="left" w:pos="1134"/>
        </w:tabs>
        <w:suppressAutoHyphens w:val="0"/>
        <w:ind w:firstLine="709"/>
        <w:contextualSpacing/>
        <w:jc w:val="both"/>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расходы на выплаты по оплате труда и обеспечение функций высшего должностного лица Локнянского округа;</w:t>
      </w:r>
    </w:p>
    <w:p w:rsidR="001F3D48" w:rsidRPr="00ED29AA" w:rsidRDefault="001F3D48" w:rsidP="001F3D48">
      <w:pPr>
        <w:widowControl/>
        <w:tabs>
          <w:tab w:val="left" w:pos="142"/>
          <w:tab w:val="left" w:pos="1134"/>
        </w:tabs>
        <w:suppressAutoHyphens w:val="0"/>
        <w:ind w:firstLine="709"/>
        <w:contextualSpacing/>
        <w:jc w:val="both"/>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расходы по оплате труда муниципальных служащих, лиц, замещающих выборные муниципальные должности, работников, занимающих должности, не отнесенные к должностям муниципальной службы и осуществляющих техническое обеспечение администрации района, работников, занятых обслуживанием администрации муниципального образования и обеспечение функций органов местного самоуправления, закупка товаров, работ и услуг для государственных (муниципальных) нужд;</w:t>
      </w:r>
    </w:p>
    <w:p w:rsidR="001F3D48" w:rsidRPr="00ED29AA" w:rsidRDefault="001F3D48" w:rsidP="001F3D48">
      <w:pPr>
        <w:widowControl/>
        <w:tabs>
          <w:tab w:val="left" w:pos="142"/>
          <w:tab w:val="left" w:pos="1134"/>
        </w:tabs>
        <w:suppressAutoHyphens w:val="0"/>
        <w:ind w:firstLine="709"/>
        <w:contextualSpacing/>
        <w:jc w:val="both"/>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-обеспечение деятельности муниципальных казенных учреждений, субсидии муниципальным бюджетным учреждениям;</w:t>
      </w:r>
    </w:p>
    <w:p w:rsidR="001F3D48" w:rsidRPr="00ED29AA" w:rsidRDefault="001F3D48" w:rsidP="001F3D48">
      <w:pPr>
        <w:autoSpaceDE w:val="0"/>
        <w:autoSpaceDN w:val="0"/>
        <w:adjustRightInd w:val="0"/>
        <w:ind w:firstLine="540"/>
        <w:jc w:val="both"/>
        <w:rPr>
          <w:rFonts w:ascii="Times New Roman" w:hAnsi="Times New Roman"/>
          <w:kern w:val="2"/>
          <w:sz w:val="24"/>
          <w:szCs w:val="24"/>
        </w:rPr>
      </w:pPr>
      <w:r w:rsidRPr="00ED29AA">
        <w:rPr>
          <w:rFonts w:ascii="Times New Roman" w:hAnsi="Times New Roman"/>
          <w:sz w:val="24"/>
          <w:szCs w:val="24"/>
        </w:rPr>
        <w:t>- разработку проекта правил землепользования и застройки территории муниципального образования;</w:t>
      </w:r>
    </w:p>
    <w:p w:rsidR="001F3D48" w:rsidRPr="00ED29AA" w:rsidRDefault="001F3D48" w:rsidP="001F3D48">
      <w:pPr>
        <w:autoSpaceDE w:val="0"/>
        <w:autoSpaceDN w:val="0"/>
        <w:adjustRightInd w:val="0"/>
        <w:ind w:firstLine="540"/>
        <w:jc w:val="both"/>
        <w:rPr>
          <w:rFonts w:ascii="Times New Roman" w:hAnsi="Times New Roman"/>
          <w:sz w:val="24"/>
          <w:szCs w:val="24"/>
        </w:rPr>
      </w:pPr>
      <w:r w:rsidRPr="00ED29AA">
        <w:rPr>
          <w:rFonts w:ascii="Times New Roman" w:hAnsi="Times New Roman"/>
          <w:sz w:val="24"/>
          <w:szCs w:val="24"/>
        </w:rPr>
        <w:t>- оценку недвижимости, признание прав регулирования отношений по муниципальной собственности;</w:t>
      </w:r>
    </w:p>
    <w:p w:rsidR="001F3D48" w:rsidRPr="00ED29AA" w:rsidRDefault="001F3D48" w:rsidP="001F3D48">
      <w:pPr>
        <w:autoSpaceDE w:val="0"/>
        <w:autoSpaceDN w:val="0"/>
        <w:adjustRightInd w:val="0"/>
        <w:ind w:firstLine="539"/>
        <w:jc w:val="both"/>
        <w:rPr>
          <w:rFonts w:ascii="Times New Roman" w:hAnsi="Times New Roman"/>
          <w:sz w:val="24"/>
          <w:szCs w:val="24"/>
        </w:rPr>
      </w:pPr>
      <w:r w:rsidRPr="00ED29AA">
        <w:rPr>
          <w:rFonts w:ascii="Times New Roman" w:hAnsi="Times New Roman"/>
          <w:sz w:val="24"/>
          <w:szCs w:val="24"/>
        </w:rPr>
        <w:t xml:space="preserve">- исполнение государственных полномочий по сбору информации, необходимой для ведения регистра муниципальных нормативных правовых актов Псковской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D29AA">
        <w:rPr>
          <w:rFonts w:ascii="Times New Roman" w:hAnsi="Times New Roman"/>
          <w:sz w:val="24"/>
          <w:szCs w:val="24"/>
        </w:rPr>
        <w:lastRenderedPageBreak/>
        <w:t>государственными внебюджетными фондами), (Закупка товаров, работ и услуг для государственных (муниципальных) нужд);</w:t>
      </w:r>
    </w:p>
    <w:p w:rsidR="001F3D48" w:rsidRPr="00ED29AA" w:rsidRDefault="001F3D48" w:rsidP="001F3D48">
      <w:pPr>
        <w:ind w:firstLine="539"/>
        <w:jc w:val="both"/>
        <w:rPr>
          <w:rFonts w:ascii="Times New Roman" w:hAnsi="Times New Roman"/>
          <w:sz w:val="24"/>
          <w:szCs w:val="24"/>
        </w:rPr>
      </w:pPr>
      <w:r w:rsidRPr="00ED29AA">
        <w:rPr>
          <w:rFonts w:ascii="Times New Roman" w:hAnsi="Times New Roman"/>
          <w:sz w:val="24"/>
          <w:szCs w:val="24"/>
        </w:rPr>
        <w:t>- исполнение государственных полномочий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(Закупка товаров, работ и услуг для государственных (муниципальных) нужд);</w:t>
      </w:r>
    </w:p>
    <w:p w:rsidR="001F3D48" w:rsidRPr="00ED29AA" w:rsidRDefault="001F3D48" w:rsidP="001F3D48">
      <w:pPr>
        <w:ind w:firstLine="539"/>
        <w:rPr>
          <w:rFonts w:ascii="Times New Roman" w:hAnsi="Times New Roman"/>
          <w:sz w:val="24"/>
          <w:szCs w:val="24"/>
        </w:rPr>
      </w:pPr>
      <w:r w:rsidRPr="00ED29AA">
        <w:rPr>
          <w:rFonts w:ascii="Times New Roman" w:hAnsi="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1F3D48" w:rsidRPr="00ED29AA" w:rsidRDefault="001F3D48" w:rsidP="001F3D48">
      <w:pPr>
        <w:ind w:firstLine="539"/>
        <w:jc w:val="both"/>
        <w:rPr>
          <w:rFonts w:ascii="Times New Roman" w:hAnsi="Times New Roman"/>
          <w:sz w:val="24"/>
          <w:szCs w:val="24"/>
        </w:rPr>
      </w:pPr>
      <w:r w:rsidRPr="00ED29AA">
        <w:rPr>
          <w:rFonts w:ascii="Times New Roman" w:hAnsi="Times New Roman"/>
          <w:sz w:val="24"/>
          <w:szCs w:val="24"/>
        </w:rPr>
        <w:t>-доплаты к пенсиям муниципальным служащим;</w:t>
      </w:r>
    </w:p>
    <w:p w:rsidR="001F3D48" w:rsidRPr="00ED29AA" w:rsidRDefault="001F3D48" w:rsidP="001F3D48">
      <w:pPr>
        <w:ind w:firstLine="539"/>
        <w:jc w:val="both"/>
        <w:rPr>
          <w:rFonts w:ascii="Times New Roman" w:hAnsi="Times New Roman"/>
          <w:sz w:val="24"/>
          <w:szCs w:val="24"/>
        </w:rPr>
      </w:pPr>
      <w:r w:rsidRPr="00ED29AA">
        <w:rPr>
          <w:rFonts w:ascii="Times New Roman" w:hAnsi="Times New Roman"/>
          <w:sz w:val="24"/>
          <w:szCs w:val="24"/>
        </w:rPr>
        <w:t>-осуществление расходов на частичное возмещение затрат автономной некоммерческой организации Издательский дом "МЕДИА 60", связанных с производством и выпуском муниципального периодического печатного издания;</w:t>
      </w:r>
    </w:p>
    <w:p w:rsidR="001F3D48" w:rsidRPr="00ED29AA" w:rsidRDefault="001F3D48" w:rsidP="001F3D48">
      <w:pPr>
        <w:ind w:firstLine="539"/>
        <w:jc w:val="both"/>
        <w:rPr>
          <w:rFonts w:ascii="Times New Roman" w:hAnsi="Times New Roman"/>
          <w:sz w:val="24"/>
          <w:szCs w:val="24"/>
        </w:rPr>
      </w:pPr>
      <w:r w:rsidRPr="00ED29AA">
        <w:rPr>
          <w:rFonts w:ascii="Times New Roman" w:hAnsi="Times New Roman"/>
          <w:sz w:val="24"/>
          <w:szCs w:val="24"/>
        </w:rPr>
        <w:t>- прочие расходы округа.</w:t>
      </w:r>
    </w:p>
    <w:p w:rsidR="001F3D48" w:rsidRPr="00ED29AA" w:rsidRDefault="001F3D48" w:rsidP="001F3D48">
      <w:pPr>
        <w:ind w:firstLine="539"/>
        <w:jc w:val="both"/>
        <w:rPr>
          <w:rFonts w:ascii="Times New Roman" w:hAnsi="Times New Roman"/>
          <w:sz w:val="24"/>
          <w:szCs w:val="24"/>
        </w:rPr>
      </w:pPr>
    </w:p>
    <w:p w:rsidR="001F3D48" w:rsidRPr="00ED29AA" w:rsidRDefault="001F3D48" w:rsidP="001F3D48">
      <w:pPr>
        <w:widowControl/>
        <w:numPr>
          <w:ilvl w:val="0"/>
          <w:numId w:val="6"/>
        </w:numPr>
        <w:suppressAutoHyphens w:val="0"/>
        <w:ind w:left="0"/>
        <w:jc w:val="center"/>
        <w:rPr>
          <w:rFonts w:ascii="Times New Roman" w:hAnsi="Times New Roman"/>
          <w:b/>
          <w:sz w:val="24"/>
          <w:szCs w:val="24"/>
        </w:rPr>
      </w:pPr>
      <w:r w:rsidRPr="00ED29AA">
        <w:rPr>
          <w:rFonts w:ascii="Times New Roman" w:hAnsi="Times New Roman"/>
          <w:b/>
          <w:sz w:val="24"/>
          <w:szCs w:val="24"/>
        </w:rPr>
        <w:t>Ресурсное обеспечение подпрограммы</w:t>
      </w:r>
    </w:p>
    <w:p w:rsidR="001F3D48" w:rsidRPr="00ED29AA" w:rsidRDefault="001F3D48" w:rsidP="001F3D48">
      <w:pPr>
        <w:widowControl/>
        <w:suppressAutoHyphens w:val="0"/>
        <w:rPr>
          <w:rFonts w:ascii="Times New Roman" w:hAnsi="Times New Roman"/>
          <w:b/>
          <w:sz w:val="24"/>
          <w:szCs w:val="24"/>
        </w:rPr>
      </w:pP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Финансовое обеспечение подпрограммы осуществляется в пределах бюджетных ассигнований и лимитов бюджетных обязательств бюджета  округа на соответствующий финансовый год и плановый период.</w:t>
      </w:r>
    </w:p>
    <w:p w:rsidR="001F3D48" w:rsidRPr="00ED29AA" w:rsidRDefault="001F3D48" w:rsidP="001F3D48">
      <w:pPr>
        <w:autoSpaceDE w:val="0"/>
        <w:autoSpaceDN w:val="0"/>
        <w:adjustRightInd w:val="0"/>
        <w:ind w:firstLine="567"/>
        <w:jc w:val="both"/>
        <w:rPr>
          <w:rFonts w:ascii="Times New Roman" w:hAnsi="Times New Roman"/>
          <w:sz w:val="24"/>
          <w:szCs w:val="24"/>
        </w:rPr>
      </w:pPr>
    </w:p>
    <w:p w:rsidR="001F3D48" w:rsidRPr="00ED29AA" w:rsidRDefault="001F3D48" w:rsidP="001F3D48">
      <w:pPr>
        <w:autoSpaceDE w:val="0"/>
        <w:autoSpaceDN w:val="0"/>
        <w:adjustRightInd w:val="0"/>
        <w:ind w:firstLine="567"/>
        <w:jc w:val="center"/>
        <w:rPr>
          <w:rFonts w:ascii="Times New Roman" w:eastAsia="Calibri" w:hAnsi="Times New Roman" w:cs="Times New Roman"/>
          <w:b/>
          <w:kern w:val="0"/>
          <w:sz w:val="24"/>
          <w:szCs w:val="24"/>
          <w:lang w:eastAsia="ru-RU"/>
        </w:rPr>
      </w:pPr>
      <w:r w:rsidRPr="00ED29AA">
        <w:rPr>
          <w:rFonts w:ascii="Times New Roman" w:hAnsi="Times New Roman"/>
          <w:b/>
          <w:sz w:val="24"/>
          <w:szCs w:val="24"/>
        </w:rPr>
        <w:t>5.</w:t>
      </w:r>
      <w:r w:rsidRPr="00ED29AA">
        <w:rPr>
          <w:rFonts w:ascii="Times New Roman" w:eastAsia="Calibri" w:hAnsi="Times New Roman" w:cs="Times New Roman"/>
          <w:b/>
          <w:kern w:val="0"/>
          <w:sz w:val="24"/>
          <w:szCs w:val="24"/>
          <w:lang w:eastAsia="ru-RU"/>
        </w:rPr>
        <w:t>Ожидаемые результаты реализации подпрограммы</w:t>
      </w:r>
    </w:p>
    <w:p w:rsidR="001F3D48" w:rsidRPr="00ED29AA" w:rsidRDefault="001F3D48" w:rsidP="001F3D48">
      <w:pPr>
        <w:tabs>
          <w:tab w:val="left" w:pos="5124"/>
        </w:tabs>
        <w:suppressAutoHyphens w:val="0"/>
        <w:autoSpaceDE w:val="0"/>
        <w:autoSpaceDN w:val="0"/>
        <w:adjustRightInd w:val="0"/>
        <w:rPr>
          <w:rFonts w:ascii="Times New Roman" w:eastAsia="Calibri" w:hAnsi="Times New Roman" w:cs="Times New Roman"/>
          <w:b/>
          <w:kern w:val="0"/>
          <w:sz w:val="22"/>
          <w:szCs w:val="22"/>
          <w:lang w:eastAsia="ru-RU"/>
        </w:rPr>
      </w:pPr>
      <w:r w:rsidRPr="00ED29AA">
        <w:rPr>
          <w:rFonts w:ascii="Times New Roman" w:eastAsia="Calibri" w:hAnsi="Times New Roman" w:cs="Times New Roman"/>
          <w:b/>
          <w:kern w:val="0"/>
          <w:sz w:val="22"/>
          <w:szCs w:val="22"/>
          <w:lang w:eastAsia="ru-RU"/>
        </w:rPr>
        <w:tab/>
      </w:r>
    </w:p>
    <w:p w:rsidR="001F3D48" w:rsidRPr="00ED29AA" w:rsidRDefault="001F3D48" w:rsidP="001F3D48">
      <w:pPr>
        <w:autoSpaceDE w:val="0"/>
        <w:autoSpaceDN w:val="0"/>
        <w:adjustRightInd w:val="0"/>
        <w:ind w:firstLine="540"/>
        <w:jc w:val="both"/>
        <w:rPr>
          <w:rFonts w:ascii="Times New Roman" w:hAnsi="Times New Roman"/>
          <w:bCs/>
          <w:sz w:val="24"/>
          <w:szCs w:val="24"/>
        </w:rPr>
      </w:pPr>
      <w:r w:rsidRPr="00ED29AA">
        <w:rPr>
          <w:rFonts w:ascii="Times New Roman" w:hAnsi="Times New Roman"/>
          <w:bCs/>
          <w:sz w:val="24"/>
          <w:szCs w:val="24"/>
        </w:rPr>
        <w:t>Реализация Подпрограммы позволит достичь следующих результатов:</w:t>
      </w:r>
    </w:p>
    <w:p w:rsidR="001F3D48" w:rsidRPr="00ED29AA" w:rsidRDefault="001F3D48" w:rsidP="001F3D48">
      <w:pPr>
        <w:autoSpaceDE w:val="0"/>
        <w:autoSpaceDN w:val="0"/>
        <w:adjustRightInd w:val="0"/>
        <w:ind w:firstLine="709"/>
        <w:jc w:val="both"/>
        <w:rPr>
          <w:rFonts w:ascii="Times New Roman" w:hAnsi="Times New Roman"/>
          <w:color w:val="000000"/>
          <w:kern w:val="2"/>
          <w:sz w:val="24"/>
          <w:szCs w:val="24"/>
        </w:rPr>
      </w:pPr>
      <w:r w:rsidRPr="00ED29AA">
        <w:rPr>
          <w:rFonts w:ascii="Times New Roman" w:hAnsi="Times New Roman"/>
          <w:color w:val="000000"/>
          <w:sz w:val="24"/>
          <w:szCs w:val="24"/>
        </w:rPr>
        <w:t>- численность муниципальных служащих на 1000 жителей – 6 чел.</w:t>
      </w:r>
    </w:p>
    <w:p w:rsidR="001F3D48" w:rsidRPr="00ED29AA" w:rsidRDefault="001F3D48" w:rsidP="001F3D48">
      <w:pPr>
        <w:autoSpaceDE w:val="0"/>
        <w:autoSpaceDN w:val="0"/>
        <w:adjustRightInd w:val="0"/>
        <w:ind w:firstLine="709"/>
        <w:jc w:val="both"/>
        <w:rPr>
          <w:rFonts w:ascii="Times New Roman" w:hAnsi="Times New Roman"/>
          <w:color w:val="000000"/>
          <w:kern w:val="2"/>
          <w:sz w:val="24"/>
          <w:szCs w:val="24"/>
        </w:rPr>
      </w:pPr>
      <w:r w:rsidRPr="00ED29AA">
        <w:rPr>
          <w:rFonts w:ascii="Times New Roman" w:hAnsi="Times New Roman"/>
          <w:sz w:val="24"/>
          <w:szCs w:val="24"/>
        </w:rPr>
        <w:t>-достоверность и своевременность предоставляемой отчетности – 100%</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-уровень ежегодного обновления компьютерной и организационной техники-5,0 %</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-численность муниципальных служащих, повышающих профессиональную компетентность с использованием современных технологий обучения – 7 чел</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 – 100%</w:t>
      </w:r>
    </w:p>
    <w:p w:rsidR="001F3D48" w:rsidRPr="00ED29AA" w:rsidRDefault="001F3D48" w:rsidP="001F3D48">
      <w:pPr>
        <w:autoSpaceDE w:val="0"/>
        <w:autoSpaceDN w:val="0"/>
        <w:adjustRightInd w:val="0"/>
        <w:ind w:firstLine="709"/>
        <w:jc w:val="both"/>
        <w:rPr>
          <w:rFonts w:ascii="Times New Roman" w:hAnsi="Times New Roman"/>
          <w:sz w:val="24"/>
          <w:szCs w:val="24"/>
          <w:lang w:eastAsia="ru-RU"/>
        </w:rPr>
      </w:pPr>
      <w:r w:rsidRPr="00ED29AA">
        <w:rPr>
          <w:rFonts w:ascii="Times New Roman" w:hAnsi="Times New Roman"/>
          <w:sz w:val="24"/>
          <w:szCs w:val="24"/>
          <w:lang w:eastAsia="ru-RU"/>
        </w:rPr>
        <w:t>-доля проверенных учреждений и организаций от общего числа запланированных контрольных мероприятий и экспертно-аналитических мероприятий -  100%</w:t>
      </w:r>
    </w:p>
    <w:p w:rsidR="001F3D48" w:rsidRPr="00ED29AA" w:rsidRDefault="001F3D48" w:rsidP="001F3D48">
      <w:pPr>
        <w:autoSpaceDE w:val="0"/>
        <w:autoSpaceDN w:val="0"/>
        <w:adjustRightInd w:val="0"/>
        <w:ind w:firstLine="540"/>
        <w:jc w:val="both"/>
        <w:rPr>
          <w:rFonts w:ascii="Times New Roman" w:hAnsi="Times New Roman"/>
          <w:bCs/>
          <w:sz w:val="24"/>
          <w:szCs w:val="24"/>
        </w:rPr>
      </w:pPr>
      <w:r w:rsidRPr="00ED29AA">
        <w:rPr>
          <w:rFonts w:ascii="Times New Roman" w:hAnsi="Times New Roman"/>
          <w:bCs/>
          <w:sz w:val="24"/>
          <w:szCs w:val="24"/>
        </w:rPr>
        <w:t>Результаты подпрограммы будут способствовать повышению престижа муниципальной службы за счет роста профессионализма и компетентности муниципальных служащих.</w:t>
      </w:r>
    </w:p>
    <w:p w:rsidR="001F3D48" w:rsidRPr="00ED29AA" w:rsidRDefault="001F3D48" w:rsidP="001F3D48">
      <w:pPr>
        <w:tabs>
          <w:tab w:val="left" w:pos="4002"/>
        </w:tabs>
        <w:autoSpaceDE w:val="0"/>
        <w:autoSpaceDN w:val="0"/>
        <w:adjustRightInd w:val="0"/>
        <w:rPr>
          <w:rFonts w:ascii="Times New Roman" w:hAnsi="Times New Roman"/>
          <w:b/>
          <w:color w:val="000000"/>
        </w:rPr>
      </w:pPr>
      <w:r w:rsidRPr="00ED29AA">
        <w:rPr>
          <w:rFonts w:ascii="Times New Roman" w:hAnsi="Times New Roman"/>
          <w:b/>
          <w:color w:val="000000"/>
        </w:rPr>
        <w:tab/>
      </w:r>
    </w:p>
    <w:p w:rsidR="001F3D48" w:rsidRPr="00ED29AA" w:rsidRDefault="001F3D48" w:rsidP="001F3D48">
      <w:pPr>
        <w:tabs>
          <w:tab w:val="left" w:pos="4002"/>
        </w:tabs>
        <w:autoSpaceDE w:val="0"/>
        <w:autoSpaceDN w:val="0"/>
        <w:adjustRightInd w:val="0"/>
        <w:rPr>
          <w:rFonts w:ascii="Times New Roman" w:hAnsi="Times New Roman"/>
          <w:b/>
          <w:color w:val="000000"/>
        </w:rPr>
      </w:pPr>
    </w:p>
    <w:p w:rsidR="001F3D48" w:rsidRPr="00ED29AA" w:rsidRDefault="001F3D48" w:rsidP="001F3D48">
      <w:pPr>
        <w:tabs>
          <w:tab w:val="left" w:pos="3851"/>
          <w:tab w:val="center" w:pos="4607"/>
        </w:tabs>
        <w:autoSpaceDE w:val="0"/>
        <w:autoSpaceDN w:val="0"/>
        <w:adjustRightInd w:val="0"/>
        <w:rPr>
          <w:rFonts w:ascii="Times New Roman" w:hAnsi="Times New Roman"/>
          <w:b/>
          <w:color w:val="000000"/>
        </w:rPr>
      </w:pPr>
      <w:r w:rsidRPr="00ED29AA">
        <w:rPr>
          <w:rFonts w:ascii="Times New Roman" w:hAnsi="Times New Roman"/>
          <w:b/>
          <w:color w:val="000000"/>
        </w:rPr>
        <w:tab/>
      </w:r>
    </w:p>
    <w:p w:rsidR="001F3D48" w:rsidRPr="00ED29AA" w:rsidRDefault="001F3D48" w:rsidP="001F3D48">
      <w:pPr>
        <w:tabs>
          <w:tab w:val="left" w:pos="3851"/>
          <w:tab w:val="center" w:pos="4607"/>
        </w:tabs>
        <w:autoSpaceDE w:val="0"/>
        <w:autoSpaceDN w:val="0"/>
        <w:adjustRightInd w:val="0"/>
        <w:rPr>
          <w:rFonts w:ascii="Times New Roman" w:hAnsi="Times New Roman"/>
          <w:b/>
          <w:color w:val="000000"/>
        </w:rPr>
      </w:pPr>
      <w:r w:rsidRPr="00ED29AA">
        <w:rPr>
          <w:rFonts w:ascii="Times New Roman" w:hAnsi="Times New Roman"/>
          <w:b/>
          <w:color w:val="000000"/>
        </w:rPr>
        <w:tab/>
        <w:t xml:space="preserve">ПАСПОРТ </w:t>
      </w:r>
    </w:p>
    <w:p w:rsidR="001F3D48" w:rsidRPr="00ED29AA" w:rsidRDefault="001F3D48" w:rsidP="001F3D48">
      <w:pPr>
        <w:autoSpaceDE w:val="0"/>
        <w:autoSpaceDN w:val="0"/>
        <w:adjustRightInd w:val="0"/>
        <w:jc w:val="center"/>
        <w:rPr>
          <w:rFonts w:ascii="Times New Roman" w:hAnsi="Times New Roman"/>
          <w:b/>
          <w:color w:val="000000"/>
        </w:rPr>
      </w:pPr>
      <w:r w:rsidRPr="00ED29AA">
        <w:rPr>
          <w:rFonts w:ascii="Times New Roman" w:hAnsi="Times New Roman"/>
          <w:b/>
          <w:color w:val="000000"/>
        </w:rPr>
        <w:t>ПОДПРОГРАММЫ МУНИЦИПАЛЬНОЙ ПРОГРАММЫ</w:t>
      </w:r>
    </w:p>
    <w:tbl>
      <w:tblPr>
        <w:tblW w:w="10632" w:type="dxa"/>
        <w:tblInd w:w="-416" w:type="dxa"/>
        <w:tblLayout w:type="fixed"/>
        <w:tblLook w:val="04A0"/>
      </w:tblPr>
      <w:tblGrid>
        <w:gridCol w:w="1277"/>
        <w:gridCol w:w="1134"/>
        <w:gridCol w:w="992"/>
        <w:gridCol w:w="993"/>
        <w:gridCol w:w="850"/>
        <w:gridCol w:w="992"/>
        <w:gridCol w:w="992"/>
        <w:gridCol w:w="992"/>
        <w:gridCol w:w="1135"/>
        <w:gridCol w:w="1275"/>
      </w:tblGrid>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 xml:space="preserve">Наименование подпрограммы муниципальной программы </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Совершенствование, развитие бюджетного процесса и управление муниципальным долгом</w:t>
            </w: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Ответственный исполнитель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Финансовое управление Администрации Локнянского муниципального округа Псковской области</w:t>
            </w: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Участники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1. Финансовое управление Администрации Локнянского муниципального округа  Псковской области</w:t>
            </w: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 xml:space="preserve">Цель </w:t>
            </w:r>
            <w:r w:rsidRPr="00ED29AA">
              <w:rPr>
                <w:rFonts w:ascii="Times New Roman" w:hAnsi="Times New Roman"/>
                <w:color w:val="000000"/>
              </w:rPr>
              <w:lastRenderedPageBreak/>
              <w:t xml:space="preserve">подпрограммы муниципальной программы  </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 xml:space="preserve">Обеспечение долгосрочной сбалансированности и устойчивости бюджетной системы, </w:t>
            </w:r>
            <w:r w:rsidRPr="00ED29AA">
              <w:rPr>
                <w:rFonts w:ascii="Times New Roman" w:hAnsi="Times New Roman"/>
                <w:color w:val="000000"/>
              </w:rPr>
              <w:lastRenderedPageBreak/>
              <w:t>повышение качества управления муниципальными финансами</w:t>
            </w: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lastRenderedPageBreak/>
              <w:t>Задачи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1. Создание условий для эффективного и ответственного управления финансовыми ресурсами</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2. Эффективное управление муниципальным долгом</w:t>
            </w: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Целевые показатели цели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1. Доля просроченной кредиторской задолженности в общем объеме расходов бюджета - %</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2. Отношение муниципального долга к доходам бюджета муниципального образования без учета объема безвозмездных поступлений - %</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3. Доля расходов на обслуживание муниципального долга - %</w:t>
            </w:r>
          </w:p>
          <w:p w:rsidR="001F3D48" w:rsidRPr="00ED29AA" w:rsidRDefault="001F3D48" w:rsidP="00236022">
            <w:pPr>
              <w:pStyle w:val="afb"/>
              <w:rPr>
                <w:rFonts w:ascii="Times New Roman" w:hAnsi="Times New Roman" w:cs="Times New Roman"/>
              </w:rPr>
            </w:pPr>
            <w:r w:rsidRPr="00ED29AA">
              <w:t>4.</w:t>
            </w:r>
            <w:r w:rsidRPr="00ED29AA">
              <w:rPr>
                <w:rFonts w:ascii="Times New Roman" w:hAnsi="Times New Roman" w:cs="Times New Roman"/>
              </w:rPr>
              <w:t>процент исполнения плана поступления налоговых и неналоговых доходов в бюджет муниципального образования -%</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5.Прирост доходной базы бюджета за счет налоговых и неналоговых поступлений - %</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6. Доля расходов бюджета муниципального образования, формируемых в рамках муниципальных программ -%</w:t>
            </w:r>
          </w:p>
        </w:tc>
      </w:tr>
      <w:tr w:rsidR="001F3D48" w:rsidRPr="00ED29AA" w:rsidTr="00521FF3">
        <w:trPr>
          <w:trHeight w:val="239"/>
        </w:trPr>
        <w:tc>
          <w:tcPr>
            <w:tcW w:w="127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Основные  мероприятия, входящие в состав подпрограммы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Совершенствование и развитие бюджетного процесса</w:t>
            </w:r>
          </w:p>
          <w:p w:rsidR="001F3D48" w:rsidRPr="00ED29AA" w:rsidRDefault="001F3D48" w:rsidP="00236022">
            <w:pPr>
              <w:autoSpaceDE w:val="0"/>
              <w:autoSpaceDN w:val="0"/>
              <w:adjustRightInd w:val="0"/>
              <w:rPr>
                <w:rFonts w:ascii="Times New Roman" w:hAnsi="Times New Roman"/>
                <w:kern w:val="2"/>
              </w:rPr>
            </w:pPr>
          </w:p>
        </w:tc>
      </w:tr>
      <w:tr w:rsidR="001F3D48" w:rsidRPr="00ED29AA" w:rsidTr="00521FF3">
        <w:trPr>
          <w:trHeight w:val="528"/>
        </w:trPr>
        <w:tc>
          <w:tcPr>
            <w:tcW w:w="1277"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134" w:type="dxa"/>
            <w:tcBorders>
              <w:top w:val="single" w:sz="8" w:space="0" w:color="000000"/>
              <w:left w:val="single" w:sz="8" w:space="0" w:color="000000"/>
              <w:bottom w:val="single" w:sz="4" w:space="0" w:color="auto"/>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4" w:space="0" w:color="auto"/>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Управление муниципальным долгом</w:t>
            </w:r>
          </w:p>
        </w:tc>
      </w:tr>
      <w:tr w:rsidR="001F3D48" w:rsidRPr="00ED29AA" w:rsidTr="00521FF3">
        <w:trPr>
          <w:trHeight w:val="744"/>
        </w:trPr>
        <w:tc>
          <w:tcPr>
            <w:tcW w:w="1277"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134" w:type="dxa"/>
            <w:tcBorders>
              <w:top w:val="single" w:sz="4" w:space="0" w:color="auto"/>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4" w:space="0" w:color="auto"/>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Реализация переданных государственных полномочий на осуществление первичного воинского учета на территориях органами местного самоуправления</w:t>
            </w: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Сроки и этапы реализации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2022 – 202</w:t>
            </w:r>
            <w:r>
              <w:rPr>
                <w:rFonts w:ascii="Times New Roman" w:hAnsi="Times New Roman"/>
                <w:color w:val="000000"/>
              </w:rPr>
              <w:t>8</w:t>
            </w:r>
            <w:r w:rsidRPr="00ED29AA">
              <w:rPr>
                <w:rFonts w:ascii="Times New Roman" w:hAnsi="Times New Roman"/>
                <w:color w:val="000000"/>
              </w:rPr>
              <w:t xml:space="preserve"> гг.</w:t>
            </w:r>
          </w:p>
        </w:tc>
      </w:tr>
      <w:tr w:rsidR="001F3D48" w:rsidRPr="00ED29AA" w:rsidTr="00521FF3">
        <w:trPr>
          <w:trHeight w:val="353"/>
        </w:trPr>
        <w:tc>
          <w:tcPr>
            <w:tcW w:w="127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Объемы и источники финансирования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Источники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2022</w:t>
            </w:r>
          </w:p>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2023</w:t>
            </w:r>
          </w:p>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год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color w:val="000000"/>
                <w:kern w:val="2"/>
                <w:sz w:val="18"/>
                <w:szCs w:val="18"/>
              </w:rPr>
            </w:pPr>
            <w:r w:rsidRPr="00ED29AA">
              <w:rPr>
                <w:rFonts w:ascii="Times New Roman" w:hAnsi="Times New Roman"/>
                <w:color w:val="000000"/>
                <w:sz w:val="18"/>
                <w:szCs w:val="18"/>
              </w:rPr>
              <w:t>2024</w:t>
            </w:r>
          </w:p>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color w:val="000000"/>
                <w:sz w:val="18"/>
                <w:szCs w:val="18"/>
              </w:rPr>
              <w:t>год</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2025</w:t>
            </w:r>
          </w:p>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год</w:t>
            </w:r>
          </w:p>
        </w:tc>
        <w:tc>
          <w:tcPr>
            <w:tcW w:w="992"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2026</w:t>
            </w:r>
          </w:p>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год</w:t>
            </w:r>
          </w:p>
        </w:tc>
        <w:tc>
          <w:tcPr>
            <w:tcW w:w="992"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2027</w:t>
            </w:r>
          </w:p>
          <w:p w:rsidR="001F3D48" w:rsidRPr="00ED29AA" w:rsidRDefault="001F3D48" w:rsidP="00236022">
            <w:pPr>
              <w:autoSpaceDE w:val="0"/>
              <w:autoSpaceDN w:val="0"/>
              <w:adjustRightInd w:val="0"/>
              <w:jc w:val="center"/>
              <w:rPr>
                <w:rFonts w:ascii="Times New Roman" w:hAnsi="Times New Roman"/>
                <w:sz w:val="18"/>
                <w:szCs w:val="18"/>
              </w:rPr>
            </w:pPr>
            <w:r w:rsidRPr="00ED29AA">
              <w:rPr>
                <w:rFonts w:ascii="Times New Roman" w:hAnsi="Times New Roman"/>
                <w:sz w:val="18"/>
                <w:szCs w:val="18"/>
              </w:rPr>
              <w:t>год</w:t>
            </w:r>
          </w:p>
        </w:tc>
        <w:tc>
          <w:tcPr>
            <w:tcW w:w="1135"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202</w:t>
            </w:r>
            <w:r>
              <w:rPr>
                <w:rFonts w:ascii="Times New Roman" w:hAnsi="Times New Roman"/>
                <w:sz w:val="18"/>
                <w:szCs w:val="18"/>
              </w:rPr>
              <w:t>8</w:t>
            </w:r>
          </w:p>
          <w:p w:rsidR="001F3D48" w:rsidRPr="00ED29AA" w:rsidRDefault="001F3D48" w:rsidP="00236022">
            <w:pPr>
              <w:autoSpaceDE w:val="0"/>
              <w:autoSpaceDN w:val="0"/>
              <w:adjustRightInd w:val="0"/>
              <w:jc w:val="center"/>
              <w:rPr>
                <w:rFonts w:ascii="Times New Roman" w:hAnsi="Times New Roman"/>
                <w:sz w:val="18"/>
                <w:szCs w:val="18"/>
              </w:rPr>
            </w:pPr>
            <w:r w:rsidRPr="00ED29AA">
              <w:rPr>
                <w:rFonts w:ascii="Times New Roman" w:hAnsi="Times New Roman"/>
                <w:sz w:val="18"/>
                <w:szCs w:val="18"/>
              </w:rPr>
              <w:t>год</w:t>
            </w:r>
          </w:p>
        </w:tc>
        <w:tc>
          <w:tcPr>
            <w:tcW w:w="1275"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sz w:val="18"/>
                <w:szCs w:val="18"/>
              </w:rPr>
            </w:pPr>
            <w:r w:rsidRPr="00ED29AA">
              <w:rPr>
                <w:rFonts w:ascii="Times New Roman" w:hAnsi="Times New Roman"/>
                <w:sz w:val="18"/>
                <w:szCs w:val="18"/>
              </w:rPr>
              <w:t>Всего по годам (руб.)</w:t>
            </w:r>
          </w:p>
        </w:tc>
      </w:tr>
      <w:tr w:rsidR="00521FF3" w:rsidRPr="00ED29AA" w:rsidTr="00521FF3">
        <w:trPr>
          <w:trHeight w:val="487"/>
        </w:trPr>
        <w:tc>
          <w:tcPr>
            <w:tcW w:w="1277" w:type="dxa"/>
            <w:vMerge/>
            <w:tcBorders>
              <w:top w:val="single" w:sz="8" w:space="0" w:color="000000"/>
              <w:left w:val="single" w:sz="8" w:space="0" w:color="000000"/>
              <w:bottom w:val="single" w:sz="8" w:space="0" w:color="000000"/>
              <w:right w:val="single" w:sz="8" w:space="0" w:color="000000"/>
            </w:tcBorders>
            <w:vAlign w:val="center"/>
          </w:tcPr>
          <w:p w:rsidR="00521FF3" w:rsidRPr="00ED29AA" w:rsidRDefault="00521FF3" w:rsidP="00236022">
            <w:pPr>
              <w:widowControl/>
              <w:suppressAutoHyphens w:val="0"/>
              <w:rPr>
                <w:rFonts w:ascii="Times New Roman" w:hAnsi="Times New Roman"/>
                <w:kern w:val="2"/>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sz w:val="17"/>
                <w:szCs w:val="17"/>
              </w:rPr>
              <w:t>542485,00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lang w:val="en-US"/>
              </w:rPr>
            </w:pPr>
            <w:r w:rsidRPr="00ED29AA">
              <w:rPr>
                <w:rFonts w:ascii="Times New Roman" w:hAnsi="Times New Roman" w:cs="Times New Roman"/>
                <w:sz w:val="17"/>
                <w:szCs w:val="17"/>
              </w:rPr>
              <w:t>622447,00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c>
          <w:tcPr>
            <w:tcW w:w="1135"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c>
          <w:tcPr>
            <w:tcW w:w="1275" w:type="dxa"/>
            <w:tcBorders>
              <w:top w:val="single" w:sz="8" w:space="0" w:color="000000"/>
              <w:left w:val="single" w:sz="4" w:space="0" w:color="auto"/>
              <w:bottom w:val="single" w:sz="8" w:space="0" w:color="000000"/>
              <w:right w:val="single" w:sz="8" w:space="0" w:color="000000"/>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1164932,00</w:t>
            </w:r>
          </w:p>
          <w:p w:rsidR="00521FF3" w:rsidRPr="00F16A28" w:rsidRDefault="00521FF3" w:rsidP="00943832">
            <w:pPr>
              <w:jc w:val="center"/>
              <w:rPr>
                <w:rFonts w:ascii="Times New Roman" w:hAnsi="Times New Roman" w:cs="Times New Roman"/>
                <w:sz w:val="16"/>
                <w:szCs w:val="16"/>
              </w:rPr>
            </w:pPr>
          </w:p>
        </w:tc>
      </w:tr>
      <w:tr w:rsidR="00521FF3" w:rsidRPr="00ED29AA" w:rsidTr="00521FF3">
        <w:trPr>
          <w:trHeight w:val="239"/>
        </w:trPr>
        <w:tc>
          <w:tcPr>
            <w:tcW w:w="1277" w:type="dxa"/>
            <w:vMerge/>
            <w:tcBorders>
              <w:top w:val="single" w:sz="8" w:space="0" w:color="000000"/>
              <w:left w:val="single" w:sz="8" w:space="0" w:color="000000"/>
              <w:bottom w:val="single" w:sz="8" w:space="0" w:color="000000"/>
              <w:right w:val="single" w:sz="8" w:space="0" w:color="000000"/>
            </w:tcBorders>
            <w:vAlign w:val="center"/>
          </w:tcPr>
          <w:p w:rsidR="00521FF3" w:rsidRPr="00ED29AA" w:rsidRDefault="00521FF3" w:rsidP="00236022">
            <w:pPr>
              <w:widowControl/>
              <w:suppressAutoHyphens w:val="0"/>
              <w:rPr>
                <w:rFonts w:ascii="Times New Roman" w:hAnsi="Times New Roman"/>
                <w:kern w:val="2"/>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rPr>
                <w:rFonts w:ascii="Times New Roman" w:hAnsi="Times New Roman"/>
                <w:kern w:val="2"/>
              </w:rPr>
            </w:pPr>
            <w:r w:rsidRPr="00ED29AA">
              <w:rPr>
                <w:rFonts w:ascii="Times New Roman" w:hAnsi="Times New Roman"/>
                <w:color w:val="000000"/>
              </w:rPr>
              <w:t xml:space="preserve">областной бюджет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sz w:val="17"/>
                <w:szCs w:val="17"/>
              </w:rPr>
              <w:t>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sz w:val="17"/>
                <w:szCs w:val="17"/>
              </w:rPr>
              <w:t>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c>
          <w:tcPr>
            <w:tcW w:w="1135"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c>
          <w:tcPr>
            <w:tcW w:w="1275" w:type="dxa"/>
            <w:tcBorders>
              <w:top w:val="single" w:sz="8" w:space="0" w:color="000000"/>
              <w:left w:val="single" w:sz="4" w:space="0" w:color="auto"/>
              <w:bottom w:val="single" w:sz="8" w:space="0" w:color="000000"/>
              <w:right w:val="single" w:sz="8" w:space="0" w:color="000000"/>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r>
      <w:tr w:rsidR="00521FF3" w:rsidRPr="00ED29AA" w:rsidTr="00521FF3">
        <w:trPr>
          <w:trHeight w:val="239"/>
        </w:trPr>
        <w:tc>
          <w:tcPr>
            <w:tcW w:w="1277" w:type="dxa"/>
            <w:vMerge/>
            <w:tcBorders>
              <w:top w:val="single" w:sz="8" w:space="0" w:color="000000"/>
              <w:left w:val="single" w:sz="8" w:space="0" w:color="000000"/>
              <w:bottom w:val="single" w:sz="8" w:space="0" w:color="000000"/>
              <w:right w:val="single" w:sz="8" w:space="0" w:color="000000"/>
            </w:tcBorders>
            <w:vAlign w:val="center"/>
          </w:tcPr>
          <w:p w:rsidR="00521FF3" w:rsidRPr="00ED29AA" w:rsidRDefault="00521FF3" w:rsidP="00236022">
            <w:pPr>
              <w:widowControl/>
              <w:suppressAutoHyphens w:val="0"/>
              <w:rPr>
                <w:rFonts w:ascii="Times New Roman" w:hAnsi="Times New Roman"/>
                <w:kern w:val="2"/>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rPr>
                <w:rFonts w:ascii="Times New Roman" w:hAnsi="Times New Roman"/>
                <w:kern w:val="2"/>
              </w:rPr>
            </w:pPr>
            <w:r w:rsidRPr="00ED29AA">
              <w:rPr>
                <w:rFonts w:ascii="Times New Roman" w:hAnsi="Times New Roman"/>
                <w:color w:val="000000"/>
              </w:rPr>
              <w:t xml:space="preserve">местный бюджет   </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sz w:val="17"/>
                <w:szCs w:val="17"/>
              </w:rPr>
              <w:t>6686005,96</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kern w:val="2"/>
                <w:sz w:val="17"/>
                <w:szCs w:val="17"/>
              </w:rPr>
              <w:t>8166801,00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424637,33</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975000,00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975000,21</w:t>
            </w:r>
          </w:p>
        </w:tc>
        <w:tc>
          <w:tcPr>
            <w:tcW w:w="1135"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975000,0</w:t>
            </w:r>
          </w:p>
        </w:tc>
        <w:tc>
          <w:tcPr>
            <w:tcW w:w="1275" w:type="dxa"/>
            <w:tcBorders>
              <w:top w:val="single" w:sz="8" w:space="0" w:color="000000"/>
              <w:left w:val="single" w:sz="4" w:space="0" w:color="auto"/>
              <w:bottom w:val="single" w:sz="8" w:space="0" w:color="000000"/>
              <w:right w:val="single" w:sz="8" w:space="0" w:color="000000"/>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18202444,5</w:t>
            </w:r>
            <w:r w:rsidR="00F16A28" w:rsidRPr="00F16A28">
              <w:rPr>
                <w:rFonts w:ascii="Times New Roman" w:hAnsi="Times New Roman" w:cs="Times New Roman"/>
                <w:sz w:val="16"/>
                <w:szCs w:val="16"/>
              </w:rPr>
              <w:t>0</w:t>
            </w:r>
          </w:p>
          <w:p w:rsidR="00521FF3" w:rsidRPr="00F16A28" w:rsidRDefault="00521FF3" w:rsidP="00943832">
            <w:pPr>
              <w:jc w:val="center"/>
              <w:rPr>
                <w:rFonts w:ascii="Times New Roman" w:hAnsi="Times New Roman" w:cs="Times New Roman"/>
                <w:sz w:val="16"/>
                <w:szCs w:val="16"/>
              </w:rPr>
            </w:pPr>
          </w:p>
        </w:tc>
      </w:tr>
      <w:tr w:rsidR="00521FF3" w:rsidRPr="00ED29AA" w:rsidTr="00521FF3">
        <w:trPr>
          <w:trHeight w:val="239"/>
        </w:trPr>
        <w:tc>
          <w:tcPr>
            <w:tcW w:w="1277" w:type="dxa"/>
            <w:vMerge/>
            <w:tcBorders>
              <w:top w:val="single" w:sz="8" w:space="0" w:color="000000"/>
              <w:left w:val="single" w:sz="8" w:space="0" w:color="000000"/>
              <w:bottom w:val="single" w:sz="8" w:space="0" w:color="000000"/>
              <w:right w:val="single" w:sz="8" w:space="0" w:color="000000"/>
            </w:tcBorders>
            <w:vAlign w:val="center"/>
          </w:tcPr>
          <w:p w:rsidR="00521FF3" w:rsidRPr="00ED29AA" w:rsidRDefault="00521FF3" w:rsidP="00236022">
            <w:pPr>
              <w:widowControl/>
              <w:suppressAutoHyphens w:val="0"/>
              <w:rPr>
                <w:rFonts w:ascii="Times New Roman" w:hAnsi="Times New Roman"/>
                <w:kern w:val="2"/>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rPr>
                <w:rFonts w:ascii="Times New Roman" w:hAnsi="Times New Roman"/>
                <w:kern w:val="2"/>
              </w:rPr>
            </w:pPr>
            <w:r w:rsidRPr="00ED29AA">
              <w:rPr>
                <w:rFonts w:ascii="Times New Roman" w:hAnsi="Times New Roman"/>
                <w:color w:val="000000"/>
              </w:rPr>
              <w:t>иные источники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sz w:val="17"/>
                <w:szCs w:val="17"/>
              </w:rPr>
              <w:t>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kern w:val="2"/>
                <w:sz w:val="17"/>
                <w:szCs w:val="17"/>
              </w:rPr>
              <w:t>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jc w:val="center"/>
              <w:rPr>
                <w:rFonts w:ascii="Times New Roman" w:hAnsi="Times New Roman" w:cs="Times New Roman"/>
                <w:kern w:val="2"/>
                <w:sz w:val="17"/>
                <w:szCs w:val="17"/>
              </w:rPr>
            </w:pPr>
            <w:r w:rsidRPr="00ED29AA">
              <w:rPr>
                <w:rFonts w:ascii="Times New Roman" w:hAnsi="Times New Roman" w:cs="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autoSpaceDE w:val="0"/>
              <w:autoSpaceDN w:val="0"/>
              <w:adjustRightInd w:val="0"/>
              <w:jc w:val="center"/>
              <w:rPr>
                <w:rFonts w:ascii="Times New Roman" w:hAnsi="Times New Roman" w:cs="Times New Roman"/>
                <w:kern w:val="2"/>
                <w:sz w:val="16"/>
                <w:szCs w:val="16"/>
              </w:rPr>
            </w:pPr>
            <w:r w:rsidRPr="00F16A28">
              <w:rPr>
                <w:rFonts w:ascii="Times New Roman" w:hAnsi="Times New Roman" w:cs="Times New Roman"/>
                <w:kern w:val="2"/>
                <w:sz w:val="16"/>
                <w:szCs w:val="16"/>
              </w:rPr>
              <w:t>0</w:t>
            </w:r>
          </w:p>
        </w:tc>
        <w:tc>
          <w:tcPr>
            <w:tcW w:w="992"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c>
          <w:tcPr>
            <w:tcW w:w="1135" w:type="dxa"/>
            <w:tcBorders>
              <w:top w:val="single" w:sz="8" w:space="0" w:color="000000"/>
              <w:left w:val="single" w:sz="4" w:space="0" w:color="auto"/>
              <w:bottom w:val="single" w:sz="8" w:space="0" w:color="000000"/>
              <w:right w:val="single" w:sz="4" w:space="0" w:color="auto"/>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c>
          <w:tcPr>
            <w:tcW w:w="1275" w:type="dxa"/>
            <w:tcBorders>
              <w:top w:val="single" w:sz="8" w:space="0" w:color="000000"/>
              <w:left w:val="single" w:sz="4" w:space="0" w:color="auto"/>
              <w:bottom w:val="single" w:sz="8" w:space="0" w:color="000000"/>
              <w:right w:val="single" w:sz="8" w:space="0" w:color="000000"/>
            </w:tcBorders>
          </w:tcPr>
          <w:p w:rsidR="00521FF3" w:rsidRPr="00F16A28" w:rsidRDefault="00521FF3" w:rsidP="00943832">
            <w:pPr>
              <w:jc w:val="center"/>
              <w:rPr>
                <w:rFonts w:ascii="Times New Roman" w:hAnsi="Times New Roman" w:cs="Times New Roman"/>
                <w:sz w:val="16"/>
                <w:szCs w:val="16"/>
              </w:rPr>
            </w:pPr>
            <w:r w:rsidRPr="00F16A28">
              <w:rPr>
                <w:rFonts w:ascii="Times New Roman" w:hAnsi="Times New Roman" w:cs="Times New Roman"/>
                <w:sz w:val="16"/>
                <w:szCs w:val="16"/>
              </w:rPr>
              <w:t>0</w:t>
            </w:r>
          </w:p>
        </w:tc>
      </w:tr>
      <w:tr w:rsidR="00521FF3" w:rsidRPr="00ED29AA" w:rsidTr="00521FF3">
        <w:trPr>
          <w:trHeight w:val="239"/>
        </w:trPr>
        <w:tc>
          <w:tcPr>
            <w:tcW w:w="1277" w:type="dxa"/>
            <w:vMerge/>
            <w:tcBorders>
              <w:top w:val="single" w:sz="8" w:space="0" w:color="000000"/>
              <w:left w:val="single" w:sz="8" w:space="0" w:color="000000"/>
              <w:bottom w:val="single" w:sz="8" w:space="0" w:color="000000"/>
              <w:right w:val="single" w:sz="8" w:space="0" w:color="000000"/>
            </w:tcBorders>
            <w:vAlign w:val="center"/>
          </w:tcPr>
          <w:p w:rsidR="00521FF3" w:rsidRPr="00ED29AA" w:rsidRDefault="00521FF3" w:rsidP="00236022">
            <w:pPr>
              <w:widowControl/>
              <w:suppressAutoHyphens w:val="0"/>
              <w:rPr>
                <w:rFonts w:ascii="Times New Roman" w:hAnsi="Times New Roman"/>
                <w:kern w:val="2"/>
              </w:rPr>
            </w:pP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ED29AA" w:rsidRDefault="00521FF3" w:rsidP="00236022">
            <w:pPr>
              <w:autoSpaceDE w:val="0"/>
              <w:autoSpaceDN w:val="0"/>
              <w:adjustRightInd w:val="0"/>
              <w:rPr>
                <w:rFonts w:ascii="Times New Roman" w:hAnsi="Times New Roman"/>
                <w:kern w:val="2"/>
              </w:rPr>
            </w:pPr>
            <w:r w:rsidRPr="00ED29AA">
              <w:rPr>
                <w:rFonts w:ascii="Times New Roman" w:hAnsi="Times New Roman"/>
                <w:color w:val="000000"/>
              </w:rPr>
              <w:t>всего по источникам</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965177" w:rsidRDefault="00521FF3" w:rsidP="00236022">
            <w:pPr>
              <w:autoSpaceDE w:val="0"/>
              <w:autoSpaceDN w:val="0"/>
              <w:adjustRightInd w:val="0"/>
              <w:jc w:val="center"/>
              <w:rPr>
                <w:rFonts w:ascii="Times New Roman" w:hAnsi="Times New Roman" w:cs="Times New Roman"/>
                <w:kern w:val="2"/>
                <w:sz w:val="16"/>
                <w:szCs w:val="16"/>
              </w:rPr>
            </w:pPr>
            <w:r w:rsidRPr="00965177">
              <w:rPr>
                <w:rFonts w:ascii="Times New Roman" w:hAnsi="Times New Roman" w:cs="Times New Roman"/>
                <w:sz w:val="16"/>
                <w:szCs w:val="16"/>
              </w:rPr>
              <w:t>7228490,96</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965177" w:rsidRDefault="00521FF3" w:rsidP="00236022">
            <w:pPr>
              <w:autoSpaceDE w:val="0"/>
              <w:autoSpaceDN w:val="0"/>
              <w:adjustRightInd w:val="0"/>
              <w:jc w:val="center"/>
              <w:rPr>
                <w:rFonts w:ascii="Times New Roman" w:hAnsi="Times New Roman" w:cs="Times New Roman"/>
                <w:kern w:val="2"/>
                <w:sz w:val="16"/>
                <w:szCs w:val="16"/>
                <w:lang w:val="en-US"/>
              </w:rPr>
            </w:pPr>
            <w:r w:rsidRPr="00965177">
              <w:rPr>
                <w:rFonts w:ascii="Times New Roman" w:hAnsi="Times New Roman" w:cs="Times New Roman"/>
                <w:sz w:val="16"/>
                <w:szCs w:val="16"/>
              </w:rPr>
              <w:t>8789248,00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21FF3" w:rsidRPr="00965177" w:rsidRDefault="00521FF3" w:rsidP="00236022">
            <w:pPr>
              <w:autoSpaceDE w:val="0"/>
              <w:autoSpaceDN w:val="0"/>
              <w:adjustRightInd w:val="0"/>
              <w:jc w:val="center"/>
              <w:rPr>
                <w:rFonts w:ascii="Times New Roman" w:hAnsi="Times New Roman" w:cs="Times New Roman"/>
                <w:kern w:val="2"/>
                <w:sz w:val="16"/>
                <w:szCs w:val="16"/>
              </w:rPr>
            </w:pPr>
            <w:r w:rsidRPr="00965177">
              <w:rPr>
                <w:rFonts w:ascii="Times New Roman" w:hAnsi="Times New Roman" w:cs="Times New Roman"/>
                <w:kern w:val="2"/>
                <w:sz w:val="16"/>
                <w:szCs w:val="16"/>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521FF3" w:rsidRPr="00965177" w:rsidRDefault="00521FF3" w:rsidP="00943832">
            <w:pPr>
              <w:autoSpaceDE w:val="0"/>
              <w:autoSpaceDN w:val="0"/>
              <w:adjustRightInd w:val="0"/>
              <w:jc w:val="center"/>
              <w:rPr>
                <w:rFonts w:ascii="Times New Roman" w:hAnsi="Times New Roman" w:cs="Times New Roman"/>
                <w:kern w:val="2"/>
                <w:sz w:val="16"/>
                <w:szCs w:val="16"/>
              </w:rPr>
            </w:pPr>
            <w:r w:rsidRPr="00965177">
              <w:rPr>
                <w:rFonts w:ascii="Times New Roman" w:hAnsi="Times New Roman" w:cs="Times New Roman"/>
                <w:kern w:val="2"/>
                <w:sz w:val="16"/>
                <w:szCs w:val="16"/>
              </w:rPr>
              <w:t>424637,33</w:t>
            </w:r>
          </w:p>
        </w:tc>
        <w:tc>
          <w:tcPr>
            <w:tcW w:w="992" w:type="dxa"/>
            <w:tcBorders>
              <w:top w:val="single" w:sz="8" w:space="0" w:color="000000"/>
              <w:left w:val="single" w:sz="4" w:space="0" w:color="auto"/>
              <w:bottom w:val="single" w:sz="8" w:space="0" w:color="000000"/>
              <w:right w:val="single" w:sz="4" w:space="0" w:color="auto"/>
            </w:tcBorders>
          </w:tcPr>
          <w:p w:rsidR="00521FF3" w:rsidRPr="00965177" w:rsidRDefault="00521FF3" w:rsidP="00943832">
            <w:pPr>
              <w:autoSpaceDE w:val="0"/>
              <w:autoSpaceDN w:val="0"/>
              <w:adjustRightInd w:val="0"/>
              <w:jc w:val="center"/>
              <w:rPr>
                <w:rFonts w:ascii="Times New Roman" w:hAnsi="Times New Roman" w:cs="Times New Roman"/>
                <w:kern w:val="2"/>
                <w:sz w:val="16"/>
                <w:szCs w:val="16"/>
              </w:rPr>
            </w:pPr>
            <w:r w:rsidRPr="00965177">
              <w:rPr>
                <w:rFonts w:ascii="Times New Roman" w:hAnsi="Times New Roman" w:cs="Times New Roman"/>
                <w:kern w:val="2"/>
                <w:sz w:val="16"/>
                <w:szCs w:val="16"/>
              </w:rPr>
              <w:t>975000,00</w:t>
            </w:r>
          </w:p>
        </w:tc>
        <w:tc>
          <w:tcPr>
            <w:tcW w:w="992" w:type="dxa"/>
            <w:tcBorders>
              <w:top w:val="single" w:sz="8" w:space="0" w:color="000000"/>
              <w:left w:val="single" w:sz="4" w:space="0" w:color="auto"/>
              <w:bottom w:val="single" w:sz="8" w:space="0" w:color="000000"/>
              <w:right w:val="single" w:sz="4" w:space="0" w:color="auto"/>
            </w:tcBorders>
          </w:tcPr>
          <w:p w:rsidR="00521FF3" w:rsidRPr="00965177" w:rsidRDefault="00521FF3" w:rsidP="00943832">
            <w:pPr>
              <w:jc w:val="center"/>
              <w:rPr>
                <w:rFonts w:ascii="Times New Roman" w:hAnsi="Times New Roman" w:cs="Times New Roman"/>
                <w:sz w:val="16"/>
                <w:szCs w:val="16"/>
              </w:rPr>
            </w:pPr>
            <w:r w:rsidRPr="00965177">
              <w:rPr>
                <w:rFonts w:ascii="Times New Roman" w:hAnsi="Times New Roman" w:cs="Times New Roman"/>
                <w:sz w:val="16"/>
                <w:szCs w:val="16"/>
              </w:rPr>
              <w:t>895000,21</w:t>
            </w:r>
          </w:p>
        </w:tc>
        <w:tc>
          <w:tcPr>
            <w:tcW w:w="1135" w:type="dxa"/>
            <w:tcBorders>
              <w:top w:val="single" w:sz="8" w:space="0" w:color="000000"/>
              <w:left w:val="single" w:sz="4" w:space="0" w:color="auto"/>
              <w:bottom w:val="single" w:sz="8" w:space="0" w:color="000000"/>
              <w:right w:val="single" w:sz="4" w:space="0" w:color="auto"/>
            </w:tcBorders>
          </w:tcPr>
          <w:p w:rsidR="00521FF3" w:rsidRPr="00965177" w:rsidRDefault="00521FF3" w:rsidP="00943832">
            <w:pPr>
              <w:jc w:val="center"/>
              <w:rPr>
                <w:rFonts w:ascii="Times New Roman" w:hAnsi="Times New Roman" w:cs="Times New Roman"/>
                <w:sz w:val="16"/>
                <w:szCs w:val="16"/>
              </w:rPr>
            </w:pPr>
            <w:r w:rsidRPr="00965177">
              <w:rPr>
                <w:rFonts w:ascii="Times New Roman" w:hAnsi="Times New Roman" w:cs="Times New Roman"/>
                <w:sz w:val="16"/>
                <w:szCs w:val="16"/>
              </w:rPr>
              <w:t>975000,00</w:t>
            </w:r>
          </w:p>
        </w:tc>
        <w:tc>
          <w:tcPr>
            <w:tcW w:w="1275" w:type="dxa"/>
            <w:tcBorders>
              <w:top w:val="single" w:sz="8" w:space="0" w:color="000000"/>
              <w:left w:val="single" w:sz="4" w:space="0" w:color="auto"/>
              <w:bottom w:val="single" w:sz="8" w:space="0" w:color="000000"/>
              <w:right w:val="single" w:sz="8" w:space="0" w:color="000000"/>
            </w:tcBorders>
          </w:tcPr>
          <w:p w:rsidR="00521FF3" w:rsidRPr="00965177" w:rsidRDefault="00521FF3" w:rsidP="00943832">
            <w:pPr>
              <w:jc w:val="center"/>
              <w:rPr>
                <w:rFonts w:ascii="Times New Roman" w:hAnsi="Times New Roman" w:cs="Times New Roman"/>
                <w:sz w:val="16"/>
                <w:szCs w:val="16"/>
              </w:rPr>
            </w:pPr>
            <w:r w:rsidRPr="00965177">
              <w:rPr>
                <w:rFonts w:ascii="Times New Roman" w:hAnsi="Times New Roman" w:cs="Times New Roman"/>
                <w:sz w:val="16"/>
                <w:szCs w:val="16"/>
              </w:rPr>
              <w:t>19367376,50</w:t>
            </w:r>
          </w:p>
          <w:p w:rsidR="00521FF3" w:rsidRPr="00965177" w:rsidRDefault="00521FF3" w:rsidP="00943832">
            <w:pPr>
              <w:jc w:val="center"/>
              <w:rPr>
                <w:rFonts w:ascii="Times New Roman" w:hAnsi="Times New Roman" w:cs="Times New Roman"/>
                <w:b/>
                <w:sz w:val="16"/>
                <w:szCs w:val="16"/>
                <w:u w:val="single"/>
              </w:rPr>
            </w:pPr>
          </w:p>
        </w:tc>
      </w:tr>
      <w:tr w:rsidR="001F3D48" w:rsidRPr="00ED29AA" w:rsidTr="00521FF3">
        <w:trPr>
          <w:trHeight w:val="239"/>
        </w:trPr>
        <w:tc>
          <w:tcPr>
            <w:tcW w:w="12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color w:val="000000"/>
              </w:rPr>
              <w:t>Ожидаемые результаты реализации подпрограммы муниципальной программы</w:t>
            </w:r>
          </w:p>
        </w:tc>
        <w:tc>
          <w:tcPr>
            <w:tcW w:w="1134"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8221"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kern w:val="2"/>
              </w:rPr>
            </w:pPr>
            <w:r w:rsidRPr="00ED29AA">
              <w:rPr>
                <w:rFonts w:ascii="Times New Roman" w:hAnsi="Times New Roman"/>
                <w:color w:val="000000"/>
              </w:rPr>
              <w:t>1. Доля просроченной кредиторской задолженности в общем объеме расходов бюджета – 0 %</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 xml:space="preserve">2. </w:t>
            </w:r>
            <w:r w:rsidRPr="00ED29AA">
              <w:rPr>
                <w:rFonts w:ascii="Times New Roman" w:hAnsi="Times New Roman"/>
              </w:rPr>
              <w:t>Отношение муниципального долга к доходам бюджета муниципального образования без учета объема безвозмездных поступлений –</w:t>
            </w:r>
            <w:r w:rsidRPr="00ED29AA">
              <w:rPr>
                <w:rFonts w:ascii="Times New Roman" w:hAnsi="Times New Roman"/>
                <w:color w:val="000000"/>
              </w:rPr>
              <w:t xml:space="preserve"> 0 %</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3. Доля расходов на обслуживание муниципального долга – 0 %</w:t>
            </w:r>
          </w:p>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color w:val="000000"/>
              </w:rPr>
              <w:t>4.</w:t>
            </w:r>
            <w:r w:rsidRPr="00ED29AA">
              <w:rPr>
                <w:rFonts w:ascii="Times New Roman" w:hAnsi="Times New Roman"/>
              </w:rPr>
              <w:t xml:space="preserve">Процент исполнения плана поступления налоговых и неналоговых доходов в бюджет муниципального образования-100% </w:t>
            </w:r>
          </w:p>
          <w:p w:rsidR="001F3D48" w:rsidRPr="00ED29AA" w:rsidRDefault="001F3D48" w:rsidP="00236022">
            <w:pPr>
              <w:autoSpaceDE w:val="0"/>
              <w:autoSpaceDN w:val="0"/>
              <w:adjustRightInd w:val="0"/>
              <w:rPr>
                <w:rFonts w:ascii="Times New Roman" w:hAnsi="Times New Roman"/>
                <w:color w:val="000000"/>
              </w:rPr>
            </w:pPr>
            <w:r w:rsidRPr="00ED29AA">
              <w:rPr>
                <w:rFonts w:ascii="Times New Roman" w:hAnsi="Times New Roman"/>
                <w:color w:val="000000"/>
              </w:rPr>
              <w:t>5. Прирост доходной базы бюджета за счет налоговых и неналоговых поступлений - 12 %</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6.</w:t>
            </w:r>
            <w:r w:rsidRPr="00ED29AA">
              <w:rPr>
                <w:rFonts w:ascii="Times New Roman" w:hAnsi="Times New Roman"/>
              </w:rPr>
              <w:t xml:space="preserve"> Доля расходов бюджета муниципального образования, формируемых в рамках муниципальных программ- 99%.</w:t>
            </w:r>
          </w:p>
        </w:tc>
      </w:tr>
    </w:tbl>
    <w:p w:rsidR="001F3D48" w:rsidRPr="00ED29AA" w:rsidRDefault="001F3D48" w:rsidP="001F3D48">
      <w:pPr>
        <w:pStyle w:val="af9"/>
        <w:spacing w:line="240" w:lineRule="auto"/>
        <w:ind w:left="0"/>
        <w:jc w:val="center"/>
        <w:rPr>
          <w:b/>
          <w:szCs w:val="24"/>
        </w:rPr>
      </w:pPr>
    </w:p>
    <w:p w:rsidR="001F3D48" w:rsidRPr="00ED29AA" w:rsidRDefault="001F3D48" w:rsidP="001F3D48">
      <w:pPr>
        <w:pStyle w:val="af9"/>
        <w:spacing w:line="240" w:lineRule="auto"/>
        <w:ind w:left="0"/>
        <w:jc w:val="center"/>
        <w:rPr>
          <w:b/>
          <w:szCs w:val="24"/>
        </w:rPr>
      </w:pPr>
      <w:r w:rsidRPr="00ED29AA">
        <w:rPr>
          <w:b/>
          <w:szCs w:val="24"/>
        </w:rPr>
        <w:t>1.Содержание проблемы и обоснование необходимости ее решения программными методами</w:t>
      </w:r>
    </w:p>
    <w:p w:rsidR="001F3D48" w:rsidRPr="00ED29AA" w:rsidRDefault="001F3D48" w:rsidP="001F3D48">
      <w:pPr>
        <w:autoSpaceDE w:val="0"/>
        <w:autoSpaceDN w:val="0"/>
        <w:adjustRightInd w:val="0"/>
        <w:ind w:firstLine="568"/>
        <w:jc w:val="both"/>
        <w:rPr>
          <w:rFonts w:ascii="Times New Roman" w:hAnsi="Times New Roman" w:cs="Times New Roman"/>
          <w:bCs/>
          <w:sz w:val="24"/>
          <w:szCs w:val="24"/>
        </w:rPr>
      </w:pPr>
      <w:r w:rsidRPr="00ED29AA">
        <w:rPr>
          <w:rFonts w:ascii="Times New Roman" w:hAnsi="Times New Roman" w:cs="Times New Roman"/>
          <w:bCs/>
          <w:sz w:val="24"/>
          <w:szCs w:val="24"/>
        </w:rPr>
        <w:t>В условиях современного бюджетного законодательства собственных доходов местного бюджета, получаемых в виде налоговых и неналоговых доходов, недостаточно для эффективного функционирования органов местного самоуправления Локнянского муниципального округа, исполнения возложенных на них функций и решения социально-экономических задач.</w:t>
      </w:r>
    </w:p>
    <w:p w:rsidR="001F3D48" w:rsidRPr="00ED29AA" w:rsidRDefault="001F3D48" w:rsidP="001F3D48">
      <w:pPr>
        <w:autoSpaceDE w:val="0"/>
        <w:autoSpaceDN w:val="0"/>
        <w:adjustRightInd w:val="0"/>
        <w:ind w:firstLine="568"/>
        <w:jc w:val="both"/>
        <w:rPr>
          <w:rFonts w:ascii="Times New Roman" w:hAnsi="Times New Roman" w:cs="Times New Roman"/>
          <w:bCs/>
          <w:sz w:val="24"/>
          <w:szCs w:val="24"/>
        </w:rPr>
      </w:pPr>
      <w:r w:rsidRPr="00ED29AA">
        <w:rPr>
          <w:rFonts w:ascii="Times New Roman" w:hAnsi="Times New Roman" w:cs="Times New Roman"/>
          <w:bCs/>
          <w:sz w:val="24"/>
          <w:szCs w:val="24"/>
        </w:rPr>
        <w:t xml:space="preserve">Добиться улучшения текущей ситуации, связанной с недостаточной обеспеченностью </w:t>
      </w:r>
      <w:r w:rsidRPr="00ED29AA">
        <w:rPr>
          <w:rFonts w:ascii="Times New Roman" w:hAnsi="Times New Roman" w:cs="Times New Roman"/>
          <w:bCs/>
          <w:sz w:val="24"/>
          <w:szCs w:val="24"/>
        </w:rPr>
        <w:lastRenderedPageBreak/>
        <w:t>бюджета Локнянского округа финансовыми средствами, возможно путем создания на местном уровне условий для увеличения доходного потенциала бюджета, повышения качества администрирования доходов бюджета, совершенствования межбюджетных отношений и механизмов эффективного управления муниципальным имуществом в рамках среднесрочных ориентиров.</w:t>
      </w:r>
    </w:p>
    <w:p w:rsidR="001F3D48" w:rsidRPr="00ED29AA" w:rsidRDefault="001F3D48" w:rsidP="001F3D48">
      <w:pPr>
        <w:ind w:firstLine="708"/>
        <w:jc w:val="both"/>
        <w:rPr>
          <w:rFonts w:ascii="Times New Roman" w:hAnsi="Times New Roman" w:cs="Times New Roman"/>
          <w:bCs/>
          <w:sz w:val="24"/>
          <w:szCs w:val="24"/>
        </w:rPr>
      </w:pPr>
      <w:r w:rsidRPr="00ED29AA">
        <w:rPr>
          <w:rFonts w:ascii="Times New Roman" w:hAnsi="Times New Roman" w:cs="Times New Roman"/>
          <w:bCs/>
          <w:sz w:val="24"/>
          <w:szCs w:val="24"/>
        </w:rPr>
        <w:t>Планирование и исполнение расходов бюджета Локнянского муниципального округа в настоящее время осуществляется по целевому назначению.</w:t>
      </w:r>
    </w:p>
    <w:p w:rsidR="001F3D48" w:rsidRPr="00ED29AA" w:rsidRDefault="001F3D48" w:rsidP="001F3D48">
      <w:pPr>
        <w:ind w:firstLine="708"/>
        <w:jc w:val="both"/>
        <w:rPr>
          <w:rFonts w:ascii="Times New Roman" w:hAnsi="Times New Roman" w:cs="Times New Roman"/>
          <w:sz w:val="24"/>
          <w:szCs w:val="24"/>
        </w:rPr>
      </w:pPr>
      <w:r w:rsidRPr="00ED29AA">
        <w:rPr>
          <w:rFonts w:ascii="Times New Roman" w:hAnsi="Times New Roman" w:cs="Times New Roman"/>
          <w:sz w:val="24"/>
          <w:szCs w:val="24"/>
          <w:shd w:val="clear" w:color="auto" w:fill="FFFFFF"/>
        </w:rPr>
        <w:t>Для государственной (муниципальной) оценки качества и доступности услуг, предоставляемых населению и оценки эффективности деятельности организаций, оказывающих услуги создана единая правовая и методическая база. Данная база создана  путем формирования единого базового перечня государственных (муниципальных) услуг, создания  единой  методологии  расчета нормативных затрат на оказание государственной (муниципальной) услуги и включение основных параметров государственного (муниципального)  задания в состав целевых показателей выполнения соответствующих государственных (муниципальных) программ.</w:t>
      </w:r>
    </w:p>
    <w:p w:rsidR="001F3D48" w:rsidRPr="00ED29AA" w:rsidRDefault="001F3D48" w:rsidP="001F3D48">
      <w:pPr>
        <w:ind w:firstLine="708"/>
        <w:jc w:val="both"/>
        <w:rPr>
          <w:rFonts w:ascii="Times New Roman" w:hAnsi="Times New Roman" w:cs="Times New Roman"/>
          <w:sz w:val="24"/>
          <w:szCs w:val="24"/>
        </w:rPr>
      </w:pPr>
      <w:r w:rsidRPr="00ED29AA">
        <w:rPr>
          <w:rFonts w:ascii="Times New Roman" w:hAnsi="Times New Roman" w:cs="Times New Roman"/>
          <w:sz w:val="24"/>
          <w:szCs w:val="24"/>
        </w:rPr>
        <w:t>При стратегическом и бюджетном планировании использование муниципального  задания на оказание муниципальных услуг обеспечит взаимосвязь муниципальных программ и муниципальных заданий для создания условий по достижению целей долговой политики в соответствующих сферах и повышению эффективности деятельности учреждений по обеспечению потребностей граждан и общества в  муниципальных услугах.</w:t>
      </w:r>
    </w:p>
    <w:p w:rsidR="001F3D48" w:rsidRPr="00ED29AA" w:rsidRDefault="001F3D48" w:rsidP="001F3D48">
      <w:pPr>
        <w:autoSpaceDE w:val="0"/>
        <w:autoSpaceDN w:val="0"/>
        <w:adjustRightInd w:val="0"/>
        <w:ind w:firstLine="568"/>
        <w:jc w:val="both"/>
        <w:rPr>
          <w:rFonts w:ascii="Times New Roman" w:hAnsi="Times New Roman" w:cs="Times New Roman"/>
          <w:bCs/>
          <w:sz w:val="24"/>
          <w:szCs w:val="24"/>
        </w:rPr>
      </w:pPr>
      <w:r w:rsidRPr="00ED29AA">
        <w:rPr>
          <w:rFonts w:ascii="Times New Roman" w:hAnsi="Times New Roman" w:cs="Times New Roman"/>
          <w:bCs/>
          <w:sz w:val="24"/>
          <w:szCs w:val="24"/>
        </w:rPr>
        <w:t>Решение обозначенных проблем позволит обеспечить согласованное по целям и ресурсам выполнение задач и мероприятий, направленных на укрепление доходной базы бюджета образования Локнянского муниципального округа и повышение эффективности бюджетных расходов.</w:t>
      </w:r>
    </w:p>
    <w:p w:rsidR="001F3D48" w:rsidRPr="00ED29AA" w:rsidRDefault="001F3D48" w:rsidP="001F3D48">
      <w:pPr>
        <w:pStyle w:val="af9"/>
        <w:spacing w:line="240" w:lineRule="auto"/>
        <w:ind w:left="0"/>
        <w:rPr>
          <w:b/>
          <w:szCs w:val="24"/>
        </w:rPr>
      </w:pPr>
    </w:p>
    <w:p w:rsidR="001F3D48" w:rsidRPr="00ED29AA" w:rsidRDefault="001F3D48" w:rsidP="001F3D48">
      <w:pPr>
        <w:widowControl/>
        <w:numPr>
          <w:ilvl w:val="0"/>
          <w:numId w:val="7"/>
        </w:numPr>
        <w:suppressAutoHyphens w:val="0"/>
        <w:ind w:left="0" w:firstLine="0"/>
        <w:contextualSpacing/>
        <w:jc w:val="center"/>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Цель и задачи подпрограммы, показатели цели подпрограммы, сроки реализации подпрограммы</w:t>
      </w:r>
    </w:p>
    <w:p w:rsidR="001F3D48" w:rsidRPr="00ED29AA" w:rsidRDefault="001F3D48" w:rsidP="001F3D48">
      <w:pPr>
        <w:tabs>
          <w:tab w:val="left" w:pos="619"/>
        </w:tabs>
        <w:autoSpaceDE w:val="0"/>
        <w:autoSpaceDN w:val="0"/>
        <w:adjustRightInd w:val="0"/>
        <w:jc w:val="both"/>
        <w:rPr>
          <w:rFonts w:ascii="Times New Roman" w:hAnsi="Times New Roman" w:cs="Times New Roman"/>
          <w:kern w:val="2"/>
          <w:sz w:val="24"/>
          <w:szCs w:val="24"/>
        </w:rPr>
      </w:pPr>
      <w:r w:rsidRPr="00ED29AA">
        <w:rPr>
          <w:rFonts w:ascii="Times New Roman" w:hAnsi="Times New Roman" w:cs="Times New Roman"/>
          <w:bCs/>
          <w:sz w:val="24"/>
          <w:szCs w:val="24"/>
        </w:rPr>
        <w:tab/>
        <w:t>Цель Программы – о</w:t>
      </w:r>
      <w:r w:rsidRPr="00ED29AA">
        <w:rPr>
          <w:rFonts w:ascii="Times New Roman" w:hAnsi="Times New Roman" w:cs="Times New Roman"/>
          <w:sz w:val="24"/>
          <w:szCs w:val="24"/>
        </w:rPr>
        <w:t>беспечение сбалансированности и устойчивости бюджетной системы Локнянский  муниципального округа.</w:t>
      </w:r>
    </w:p>
    <w:p w:rsidR="001F3D48" w:rsidRPr="00ED29AA" w:rsidRDefault="001F3D48" w:rsidP="001F3D48">
      <w:pPr>
        <w:pStyle w:val="msonormalcxspmiddle"/>
        <w:tabs>
          <w:tab w:val="left" w:pos="619"/>
        </w:tabs>
        <w:autoSpaceDE w:val="0"/>
        <w:autoSpaceDN w:val="0"/>
        <w:adjustRightInd w:val="0"/>
        <w:spacing w:before="0" w:beforeAutospacing="0" w:after="0" w:afterAutospacing="0"/>
        <w:jc w:val="both"/>
        <w:rPr>
          <w:bCs/>
        </w:rPr>
      </w:pPr>
      <w:r w:rsidRPr="00ED29AA">
        <w:rPr>
          <w:bCs/>
        </w:rPr>
        <w:t>Для достижения цели Программы необходимо выполнение следующих задач:</w:t>
      </w:r>
    </w:p>
    <w:p w:rsidR="001F3D48" w:rsidRPr="00ED29AA" w:rsidRDefault="001F3D48" w:rsidP="001F3D48">
      <w:pPr>
        <w:autoSpaceDE w:val="0"/>
        <w:autoSpaceDN w:val="0"/>
        <w:adjustRightInd w:val="0"/>
        <w:jc w:val="both"/>
        <w:rPr>
          <w:rFonts w:ascii="Times New Roman" w:hAnsi="Times New Roman" w:cs="Times New Roman"/>
          <w:sz w:val="24"/>
          <w:szCs w:val="24"/>
        </w:rPr>
      </w:pPr>
      <w:r w:rsidRPr="00ED29AA">
        <w:rPr>
          <w:rFonts w:ascii="Times New Roman" w:hAnsi="Times New Roman" w:cs="Times New Roman"/>
          <w:sz w:val="24"/>
          <w:szCs w:val="24"/>
        </w:rPr>
        <w:t>1.Создание условий для эффективного и ответственного управления финансовыми ресурсами;</w:t>
      </w:r>
    </w:p>
    <w:p w:rsidR="001F3D48" w:rsidRPr="00ED29AA" w:rsidRDefault="001F3D48" w:rsidP="001F3D48">
      <w:pPr>
        <w:pStyle w:val="msonormalcxsplast"/>
        <w:tabs>
          <w:tab w:val="left" w:pos="619"/>
        </w:tabs>
        <w:autoSpaceDE w:val="0"/>
        <w:autoSpaceDN w:val="0"/>
        <w:adjustRightInd w:val="0"/>
        <w:spacing w:before="0" w:beforeAutospacing="0" w:after="0" w:afterAutospacing="0"/>
        <w:jc w:val="both"/>
      </w:pPr>
      <w:r w:rsidRPr="00ED29AA">
        <w:t>2. Обеспечение эффективного управления муниципальным долгом.</w:t>
      </w:r>
    </w:p>
    <w:p w:rsidR="001F3D48" w:rsidRPr="00ED29AA" w:rsidRDefault="001F3D48" w:rsidP="001F3D48">
      <w:pPr>
        <w:pStyle w:val="af9"/>
        <w:tabs>
          <w:tab w:val="left" w:pos="142"/>
          <w:tab w:val="left" w:pos="1134"/>
        </w:tabs>
        <w:spacing w:line="240" w:lineRule="auto"/>
        <w:ind w:left="0" w:firstLine="709"/>
        <w:rPr>
          <w:szCs w:val="24"/>
        </w:rPr>
      </w:pPr>
      <w:r w:rsidRPr="00ED29AA">
        <w:rPr>
          <w:szCs w:val="24"/>
        </w:rPr>
        <w:t>Реализация основных  мероприятий  предполагает выполнение комплекса мероприятий, направленного на:</w:t>
      </w:r>
    </w:p>
    <w:p w:rsidR="001F3D48" w:rsidRPr="00ED29AA" w:rsidRDefault="001F3D48" w:rsidP="001F3D48">
      <w:pPr>
        <w:widowControl/>
        <w:tabs>
          <w:tab w:val="left" w:pos="142"/>
          <w:tab w:val="left" w:pos="1134"/>
        </w:tabs>
        <w:suppressAutoHyphens w:val="0"/>
        <w:ind w:firstLine="709"/>
        <w:contextualSpacing/>
        <w:rPr>
          <w:rFonts w:ascii="Times New Roman" w:eastAsia="Calibri" w:hAnsi="Times New Roman" w:cs="Times New Roman"/>
          <w:bCs/>
          <w:kern w:val="0"/>
          <w:sz w:val="24"/>
          <w:szCs w:val="24"/>
          <w:lang w:eastAsia="ru-RU"/>
        </w:rPr>
      </w:pPr>
      <w:r w:rsidRPr="00ED29AA">
        <w:rPr>
          <w:rFonts w:ascii="Times New Roman" w:eastAsia="Calibri" w:hAnsi="Times New Roman" w:cs="Times New Roman"/>
          <w:bCs/>
          <w:kern w:val="0"/>
          <w:sz w:val="24"/>
          <w:szCs w:val="24"/>
          <w:lang w:eastAsia="ru-RU"/>
        </w:rPr>
        <w:t>- совершенствование методов организации бюджетного процесса в рамках программного комплекса по формированию программного бюджета;</w:t>
      </w:r>
    </w:p>
    <w:p w:rsidR="001F3D48" w:rsidRPr="00ED29AA" w:rsidRDefault="001F3D48" w:rsidP="001F3D48">
      <w:pPr>
        <w:widowControl/>
        <w:tabs>
          <w:tab w:val="left" w:pos="142"/>
          <w:tab w:val="left" w:pos="1134"/>
        </w:tabs>
        <w:suppressAutoHyphens w:val="0"/>
        <w:ind w:firstLine="709"/>
        <w:contextualSpacing/>
        <w:rPr>
          <w:rFonts w:ascii="Times New Roman" w:hAnsi="Times New Roman" w:cs="Times New Roman"/>
          <w:bCs/>
          <w:sz w:val="24"/>
          <w:szCs w:val="24"/>
        </w:rPr>
      </w:pPr>
      <w:r w:rsidRPr="00ED29AA">
        <w:rPr>
          <w:rFonts w:ascii="Times New Roman" w:hAnsi="Times New Roman" w:cs="Times New Roman"/>
          <w:bCs/>
          <w:sz w:val="24"/>
          <w:szCs w:val="24"/>
        </w:rPr>
        <w:t xml:space="preserve">-развитие программно-целевого планирования, развитие бюджетирования, ориентированного на результат; </w:t>
      </w:r>
    </w:p>
    <w:p w:rsidR="001F3D48" w:rsidRPr="00ED29AA" w:rsidRDefault="001F3D48" w:rsidP="001F3D48">
      <w:pPr>
        <w:widowControl/>
        <w:tabs>
          <w:tab w:val="left" w:pos="142"/>
          <w:tab w:val="left" w:pos="1134"/>
        </w:tabs>
        <w:suppressAutoHyphens w:val="0"/>
        <w:ind w:firstLine="709"/>
        <w:contextualSpacing/>
        <w:rPr>
          <w:rFonts w:ascii="Times New Roman" w:hAnsi="Times New Roman" w:cs="Times New Roman"/>
          <w:bCs/>
          <w:kern w:val="2"/>
          <w:sz w:val="24"/>
          <w:szCs w:val="24"/>
        </w:rPr>
      </w:pPr>
      <w:r w:rsidRPr="00ED29AA">
        <w:rPr>
          <w:rFonts w:ascii="Times New Roman" w:hAnsi="Times New Roman" w:cs="Times New Roman"/>
          <w:bCs/>
          <w:sz w:val="24"/>
          <w:szCs w:val="24"/>
        </w:rPr>
        <w:t>- соблюдение установленных законодательством ограничений объема расходов на обслуживание муниципального долга;</w:t>
      </w:r>
    </w:p>
    <w:p w:rsidR="001F3D48" w:rsidRPr="00ED29AA" w:rsidRDefault="001F3D48" w:rsidP="001F3D48">
      <w:pPr>
        <w:autoSpaceDE w:val="0"/>
        <w:autoSpaceDN w:val="0"/>
        <w:adjustRightInd w:val="0"/>
        <w:ind w:firstLine="567"/>
        <w:jc w:val="both"/>
        <w:rPr>
          <w:rFonts w:ascii="Times New Roman" w:hAnsi="Times New Roman" w:cs="Times New Roman"/>
          <w:bCs/>
          <w:sz w:val="24"/>
          <w:szCs w:val="24"/>
        </w:rPr>
      </w:pPr>
      <w:r w:rsidRPr="00ED29AA">
        <w:rPr>
          <w:rFonts w:ascii="Times New Roman" w:hAnsi="Times New Roman" w:cs="Times New Roman"/>
          <w:bCs/>
          <w:sz w:val="24"/>
          <w:szCs w:val="24"/>
        </w:rPr>
        <w:t>-совершенствование межбюджетных отношений на осуществление части полномочий по решению вопросов местного значения;</w:t>
      </w:r>
    </w:p>
    <w:p w:rsidR="001F3D48" w:rsidRPr="00ED29AA" w:rsidRDefault="001F3D48" w:rsidP="001F3D48">
      <w:pPr>
        <w:autoSpaceDE w:val="0"/>
        <w:autoSpaceDN w:val="0"/>
        <w:adjustRightInd w:val="0"/>
        <w:ind w:firstLine="567"/>
        <w:jc w:val="both"/>
        <w:rPr>
          <w:rFonts w:ascii="Times New Roman" w:hAnsi="Times New Roman" w:cs="Times New Roman"/>
          <w:bCs/>
          <w:sz w:val="24"/>
          <w:szCs w:val="24"/>
        </w:rPr>
      </w:pPr>
      <w:r w:rsidRPr="00ED29AA">
        <w:rPr>
          <w:rFonts w:ascii="Times New Roman" w:hAnsi="Times New Roman" w:cs="Times New Roman"/>
          <w:bCs/>
          <w:sz w:val="24"/>
          <w:szCs w:val="24"/>
        </w:rPr>
        <w:t>- формирование районных фондов финансовой поддержки бюджетов поселений;</w:t>
      </w:r>
    </w:p>
    <w:p w:rsidR="001F3D48" w:rsidRPr="00ED29AA" w:rsidRDefault="001F3D48" w:rsidP="001F3D48">
      <w:pPr>
        <w:autoSpaceDE w:val="0"/>
        <w:autoSpaceDN w:val="0"/>
        <w:adjustRightInd w:val="0"/>
        <w:ind w:firstLine="567"/>
        <w:jc w:val="both"/>
        <w:rPr>
          <w:rFonts w:ascii="Times New Roman" w:hAnsi="Times New Roman" w:cs="Times New Roman"/>
          <w:bCs/>
          <w:sz w:val="24"/>
          <w:szCs w:val="24"/>
        </w:rPr>
      </w:pPr>
      <w:r w:rsidRPr="00ED29AA">
        <w:rPr>
          <w:rFonts w:ascii="Times New Roman" w:hAnsi="Times New Roman" w:cs="Times New Roman"/>
          <w:bCs/>
          <w:sz w:val="24"/>
          <w:szCs w:val="24"/>
        </w:rPr>
        <w:t>- выполнение полномочий по осуществлению первичного воинского учета органами местного самоуправления поселений;</w:t>
      </w:r>
    </w:p>
    <w:p w:rsidR="001F3D48" w:rsidRPr="00ED29AA" w:rsidRDefault="001F3D48" w:rsidP="001F3D48">
      <w:pPr>
        <w:autoSpaceDE w:val="0"/>
        <w:autoSpaceDN w:val="0"/>
        <w:adjustRightInd w:val="0"/>
        <w:ind w:firstLine="567"/>
        <w:jc w:val="both"/>
        <w:rPr>
          <w:rFonts w:ascii="Times New Roman" w:hAnsi="Times New Roman" w:cs="Times New Roman"/>
          <w:bCs/>
          <w:sz w:val="24"/>
          <w:szCs w:val="24"/>
        </w:rPr>
      </w:pPr>
      <w:r w:rsidRPr="00ED29AA">
        <w:rPr>
          <w:rFonts w:ascii="Times New Roman" w:hAnsi="Times New Roman" w:cs="Times New Roman"/>
          <w:bCs/>
          <w:sz w:val="24"/>
          <w:szCs w:val="24"/>
        </w:rPr>
        <w:t>- увеличение доходов местного бюджета.</w:t>
      </w:r>
    </w:p>
    <w:p w:rsidR="001F3D48" w:rsidRPr="00ED29AA" w:rsidRDefault="001F3D48" w:rsidP="001F3D48">
      <w:pPr>
        <w:pStyle w:val="af9"/>
        <w:spacing w:line="240" w:lineRule="auto"/>
        <w:ind w:left="0"/>
        <w:rPr>
          <w:szCs w:val="24"/>
        </w:rPr>
      </w:pPr>
      <w:r w:rsidRPr="00ED29AA">
        <w:rPr>
          <w:szCs w:val="24"/>
        </w:rPr>
        <w:tab/>
        <w:t>Целевыми показателями подпрограммы служат:</w:t>
      </w:r>
    </w:p>
    <w:p w:rsidR="001F3D48" w:rsidRPr="00ED29AA" w:rsidRDefault="001F3D48" w:rsidP="001F3D48">
      <w:pPr>
        <w:widowControl/>
        <w:suppressAutoHyphens w:val="0"/>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xml:space="preserve">1.Доля просроченной кредиторской задолженности в общем объеме  расходов бюджета; </w:t>
      </w:r>
    </w:p>
    <w:p w:rsidR="001F3D48" w:rsidRPr="00ED29AA" w:rsidRDefault="001F3D48" w:rsidP="001F3D48">
      <w:pPr>
        <w:tabs>
          <w:tab w:val="left" w:pos="619"/>
        </w:tabs>
        <w:autoSpaceDE w:val="0"/>
        <w:autoSpaceDN w:val="0"/>
        <w:adjustRightInd w:val="0"/>
        <w:jc w:val="both"/>
        <w:rPr>
          <w:rFonts w:ascii="Times New Roman" w:hAnsi="Times New Roman" w:cs="Times New Roman"/>
          <w:kern w:val="2"/>
          <w:sz w:val="24"/>
          <w:szCs w:val="24"/>
        </w:rPr>
      </w:pPr>
      <w:r w:rsidRPr="00ED29AA">
        <w:rPr>
          <w:rFonts w:ascii="Times New Roman" w:hAnsi="Times New Roman" w:cs="Times New Roman"/>
          <w:sz w:val="24"/>
          <w:szCs w:val="24"/>
        </w:rPr>
        <w:t>4.Отношение муниципального долга к доходам бюджета муниципального образования без учета объема безвозмездных поступлений;</w:t>
      </w:r>
    </w:p>
    <w:p w:rsidR="001F3D48" w:rsidRPr="00ED29AA" w:rsidRDefault="001F3D48" w:rsidP="001F3D48">
      <w:pPr>
        <w:pStyle w:val="msonormalcxspmiddle"/>
        <w:tabs>
          <w:tab w:val="left" w:pos="619"/>
        </w:tabs>
        <w:autoSpaceDE w:val="0"/>
        <w:autoSpaceDN w:val="0"/>
        <w:adjustRightInd w:val="0"/>
        <w:spacing w:before="0" w:beforeAutospacing="0" w:after="0" w:afterAutospacing="0"/>
        <w:jc w:val="both"/>
      </w:pPr>
      <w:r w:rsidRPr="00ED29AA">
        <w:t xml:space="preserve">3. Доля расходов на обслуживание муниципального долга в общем объеме расходов бюджета муниципального образования, за исключением объема расходов, которые осуществляются за счет субвенций, предоставляемых из бюджетов бюджетной системы. </w:t>
      </w:r>
    </w:p>
    <w:p w:rsidR="001F3D48" w:rsidRPr="00ED29AA" w:rsidRDefault="001F3D48" w:rsidP="001F3D48">
      <w:pPr>
        <w:pStyle w:val="msonormalcxspmiddle"/>
        <w:tabs>
          <w:tab w:val="left" w:pos="619"/>
        </w:tabs>
        <w:autoSpaceDE w:val="0"/>
        <w:autoSpaceDN w:val="0"/>
        <w:adjustRightInd w:val="0"/>
        <w:spacing w:before="0" w:beforeAutospacing="0" w:after="0" w:afterAutospacing="0"/>
        <w:jc w:val="both"/>
      </w:pPr>
      <w:r w:rsidRPr="00ED29AA">
        <w:lastRenderedPageBreak/>
        <w:t xml:space="preserve">4. Процент исполнения плана поступления налоговых и неналоговых доходов бюджет муниципального образования </w:t>
      </w:r>
    </w:p>
    <w:p w:rsidR="001F3D48" w:rsidRPr="00ED29AA" w:rsidRDefault="001F3D48" w:rsidP="001F3D48">
      <w:pPr>
        <w:pStyle w:val="msonormalcxspmiddle"/>
        <w:tabs>
          <w:tab w:val="left" w:pos="619"/>
        </w:tabs>
        <w:autoSpaceDE w:val="0"/>
        <w:autoSpaceDN w:val="0"/>
        <w:adjustRightInd w:val="0"/>
        <w:spacing w:before="0" w:beforeAutospacing="0" w:after="0" w:afterAutospacing="0"/>
        <w:jc w:val="both"/>
      </w:pPr>
      <w:r w:rsidRPr="00ED29AA">
        <w:t>5. Прирост доходной базы бюджета за счет налоговых и неналоговых поступлений в бюджет;</w:t>
      </w:r>
    </w:p>
    <w:p w:rsidR="001F3D48" w:rsidRPr="00ED29AA" w:rsidRDefault="001F3D48" w:rsidP="001F3D48">
      <w:pPr>
        <w:pStyle w:val="msonormalcxspmiddle"/>
        <w:tabs>
          <w:tab w:val="left" w:pos="619"/>
        </w:tabs>
        <w:autoSpaceDE w:val="0"/>
        <w:autoSpaceDN w:val="0"/>
        <w:adjustRightInd w:val="0"/>
        <w:spacing w:before="0" w:beforeAutospacing="0" w:after="0" w:afterAutospacing="0"/>
        <w:jc w:val="both"/>
      </w:pPr>
      <w:r w:rsidRPr="00ED29AA">
        <w:t>6. Доля расходов бюджета муниципального образования, формируемых в рамках муниципальных программ.</w:t>
      </w:r>
    </w:p>
    <w:p w:rsidR="001F3D48" w:rsidRPr="00ED29AA" w:rsidRDefault="001F3D48" w:rsidP="001F3D48">
      <w:pPr>
        <w:pStyle w:val="msonormalcxsplast"/>
        <w:tabs>
          <w:tab w:val="left" w:pos="619"/>
        </w:tabs>
        <w:autoSpaceDE w:val="0"/>
        <w:autoSpaceDN w:val="0"/>
        <w:adjustRightInd w:val="0"/>
        <w:spacing w:before="0" w:beforeAutospacing="0" w:after="0" w:afterAutospacing="0"/>
        <w:jc w:val="both"/>
      </w:pPr>
      <w:r w:rsidRPr="00ED29AA">
        <w:tab/>
        <w:t>Реализация подпрограммы рассчитана на период 2022 – 202</w:t>
      </w:r>
      <w:r>
        <w:t>8</w:t>
      </w:r>
      <w:r w:rsidRPr="00ED29AA">
        <w:t xml:space="preserve"> годы.</w:t>
      </w:r>
    </w:p>
    <w:p w:rsidR="001F3D48" w:rsidRPr="00ED29AA" w:rsidRDefault="001F3D48" w:rsidP="001F3D48">
      <w:pPr>
        <w:pStyle w:val="af9"/>
        <w:spacing w:line="240" w:lineRule="auto"/>
        <w:ind w:left="0"/>
        <w:rPr>
          <w:szCs w:val="24"/>
        </w:rPr>
      </w:pPr>
    </w:p>
    <w:p w:rsidR="001F3D48" w:rsidRPr="00ED29AA" w:rsidRDefault="001F3D48" w:rsidP="001F3D48">
      <w:pPr>
        <w:widowControl/>
        <w:numPr>
          <w:ilvl w:val="0"/>
          <w:numId w:val="7"/>
        </w:numPr>
        <w:suppressAutoHyphens w:val="0"/>
        <w:ind w:left="0"/>
        <w:contextualSpacing/>
        <w:jc w:val="center"/>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Перечень и краткое описание  основных мероприятий</w:t>
      </w:r>
    </w:p>
    <w:p w:rsidR="001F3D48" w:rsidRPr="00ED29AA" w:rsidRDefault="001F3D48" w:rsidP="001F3D48">
      <w:pPr>
        <w:widowControl/>
        <w:tabs>
          <w:tab w:val="left" w:pos="142"/>
          <w:tab w:val="left" w:pos="1134"/>
        </w:tabs>
        <w:suppressAutoHyphens w:val="0"/>
        <w:ind w:firstLine="709"/>
        <w:contextualSpacing/>
        <w:rPr>
          <w:rFonts w:ascii="Times New Roman" w:eastAsia="Calibri" w:hAnsi="Times New Roman" w:cs="Times New Roman"/>
          <w:kern w:val="0"/>
          <w:sz w:val="24"/>
          <w:szCs w:val="24"/>
          <w:lang w:eastAsia="ru-RU"/>
        </w:rPr>
      </w:pPr>
    </w:p>
    <w:p w:rsidR="001F3D48" w:rsidRPr="00ED29AA" w:rsidRDefault="001F3D48" w:rsidP="001F3D48">
      <w:pPr>
        <w:widowControl/>
        <w:tabs>
          <w:tab w:val="left" w:pos="142"/>
          <w:tab w:val="left" w:pos="1134"/>
        </w:tabs>
        <w:suppressAutoHyphens w:val="0"/>
        <w:ind w:firstLine="709"/>
        <w:contextualSpacing/>
        <w:rPr>
          <w:rFonts w:ascii="Times New Roman" w:eastAsia="Calibri" w:hAnsi="Times New Roman" w:cs="Times New Roman"/>
          <w:kern w:val="0"/>
          <w:sz w:val="24"/>
          <w:szCs w:val="24"/>
          <w:lang w:eastAsia="ru-RU"/>
        </w:rPr>
      </w:pPr>
      <w:r w:rsidRPr="00ED29AA">
        <w:rPr>
          <w:rFonts w:ascii="Times New Roman" w:eastAsia="Calibri" w:hAnsi="Times New Roman" w:cs="Times New Roman"/>
          <w:kern w:val="0"/>
          <w:sz w:val="24"/>
          <w:szCs w:val="24"/>
          <w:lang w:eastAsia="ru-RU"/>
        </w:rPr>
        <w:t xml:space="preserve">Основными мероприятиями в рамках подпрограммы являются: </w:t>
      </w:r>
    </w:p>
    <w:p w:rsidR="001F3D48" w:rsidRPr="00ED29AA" w:rsidRDefault="001F3D48" w:rsidP="001F3D48">
      <w:pPr>
        <w:autoSpaceDE w:val="0"/>
        <w:autoSpaceDN w:val="0"/>
        <w:adjustRightInd w:val="0"/>
        <w:jc w:val="both"/>
        <w:rPr>
          <w:rFonts w:ascii="Times New Roman" w:hAnsi="Times New Roman" w:cs="Times New Roman"/>
          <w:kern w:val="2"/>
          <w:sz w:val="24"/>
          <w:szCs w:val="24"/>
        </w:rPr>
      </w:pPr>
      <w:r w:rsidRPr="00ED29AA">
        <w:rPr>
          <w:rFonts w:ascii="Times New Roman" w:hAnsi="Times New Roman" w:cs="Times New Roman"/>
          <w:sz w:val="24"/>
          <w:szCs w:val="24"/>
        </w:rPr>
        <w:t>1.Совершенствование и развитие бюджетного процесса;</w:t>
      </w:r>
    </w:p>
    <w:p w:rsidR="001F3D48" w:rsidRPr="00ED29AA" w:rsidRDefault="001F3D48" w:rsidP="001F3D48">
      <w:pPr>
        <w:autoSpaceDE w:val="0"/>
        <w:autoSpaceDN w:val="0"/>
        <w:adjustRightInd w:val="0"/>
        <w:jc w:val="both"/>
        <w:rPr>
          <w:rFonts w:ascii="Times New Roman" w:hAnsi="Times New Roman" w:cs="Times New Roman"/>
          <w:sz w:val="24"/>
          <w:szCs w:val="24"/>
        </w:rPr>
      </w:pPr>
      <w:r w:rsidRPr="00ED29AA">
        <w:rPr>
          <w:rFonts w:ascii="Times New Roman" w:hAnsi="Times New Roman" w:cs="Times New Roman"/>
          <w:sz w:val="24"/>
          <w:szCs w:val="24"/>
        </w:rPr>
        <w:t>2.Управление муниципальным долгом;</w:t>
      </w:r>
    </w:p>
    <w:p w:rsidR="001F3D48" w:rsidRPr="00ED29AA" w:rsidRDefault="001F3D48" w:rsidP="001F3D48">
      <w:pPr>
        <w:autoSpaceDE w:val="0"/>
        <w:autoSpaceDN w:val="0"/>
        <w:adjustRightInd w:val="0"/>
        <w:jc w:val="both"/>
        <w:rPr>
          <w:rFonts w:ascii="Times New Roman" w:hAnsi="Times New Roman" w:cs="Times New Roman"/>
          <w:sz w:val="24"/>
          <w:szCs w:val="24"/>
        </w:rPr>
      </w:pPr>
      <w:r w:rsidRPr="00ED29AA">
        <w:rPr>
          <w:rFonts w:ascii="Times New Roman" w:hAnsi="Times New Roman" w:cs="Times New Roman"/>
          <w:sz w:val="24"/>
          <w:szCs w:val="24"/>
        </w:rPr>
        <w:t>3.</w:t>
      </w:r>
      <w:r w:rsidRPr="00ED29AA">
        <w:rPr>
          <w:rFonts w:ascii="Times New Roman" w:hAnsi="Times New Roman"/>
          <w:color w:val="000000"/>
          <w:sz w:val="24"/>
          <w:szCs w:val="24"/>
        </w:rPr>
        <w:t>Реализация переданных государственных полномочий на осуществление первичного воинского учета на территориях органами местного самоуправления.</w:t>
      </w:r>
    </w:p>
    <w:p w:rsidR="001F3D48" w:rsidRPr="00ED29AA" w:rsidRDefault="001F3D48" w:rsidP="001F3D48">
      <w:pPr>
        <w:pStyle w:val="ConsPlusNormal"/>
        <w:jc w:val="both"/>
        <w:rPr>
          <w:rFonts w:ascii="Times New Roman" w:hAnsi="Times New Roman" w:cs="Times New Roman"/>
          <w:sz w:val="24"/>
          <w:szCs w:val="24"/>
        </w:rPr>
      </w:pPr>
      <w:r w:rsidRPr="00ED29AA">
        <w:rPr>
          <w:rFonts w:ascii="Times New Roman" w:hAnsi="Times New Roman" w:cs="Times New Roman"/>
          <w:bCs/>
          <w:sz w:val="24"/>
          <w:szCs w:val="24"/>
        </w:rPr>
        <w:t xml:space="preserve">В </w:t>
      </w:r>
      <w:r w:rsidRPr="00ED29AA">
        <w:rPr>
          <w:rFonts w:ascii="Times New Roman" w:hAnsi="Times New Roman" w:cs="Times New Roman"/>
          <w:sz w:val="24"/>
          <w:szCs w:val="24"/>
        </w:rPr>
        <w:t xml:space="preserve"> 2022-202</w:t>
      </w:r>
      <w:r>
        <w:rPr>
          <w:rFonts w:ascii="Times New Roman" w:hAnsi="Times New Roman" w:cs="Times New Roman"/>
          <w:sz w:val="24"/>
          <w:szCs w:val="24"/>
        </w:rPr>
        <w:t>8</w:t>
      </w:r>
      <w:r w:rsidRPr="00ED29AA">
        <w:rPr>
          <w:rFonts w:ascii="Times New Roman" w:hAnsi="Times New Roman" w:cs="Times New Roman"/>
          <w:sz w:val="24"/>
          <w:szCs w:val="24"/>
        </w:rPr>
        <w:t xml:space="preserve"> годах  формирование  и исполнение  бюджета Локнянского муниципального округа будет осуществляться с помощью «программного формата», т.е.  на основе муниципальных  программ. «Программный формат» повышает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эффективности, в результате чего будет достигнуто рациональное и экономное  расходование бюджетных средств. </w:t>
      </w:r>
    </w:p>
    <w:p w:rsidR="001F3D48" w:rsidRPr="00ED29AA" w:rsidRDefault="001F3D48" w:rsidP="001F3D48">
      <w:pPr>
        <w:pStyle w:val="af6"/>
        <w:spacing w:before="0" w:beforeAutospacing="0" w:after="0" w:afterAutospacing="0"/>
        <w:jc w:val="both"/>
      </w:pPr>
      <w:r w:rsidRPr="00ED29AA">
        <w:tab/>
        <w:t>В муниципальном образовании «Локнянский  муниципальный округ» реализованы  возможности  работы в программном комплексе «Бюджет-СМАРТ и прикладного программного обеспечения «Автоматизированная система Федерального казначейства (СУФД)». «Бюджет-СМАРТ» - это программная многопользовательская  система, обладающая гибкой системой настроек под индивидуальные требования организаций,  работающая удаленно по Internet/Intranet каналам связи.  Данная система предназначена для автоматизации процессов составления, анализа и исполнения бюджета. СУФД – это интернет портальное взаимодействие участников бюджетного процесса с ППО АСФК посредством системы удаленного финансового документооборота или СУФД. Данная система обеспечивает документооборот в соответствии с установленными в Федеральном казначействе правилами.</w:t>
      </w:r>
    </w:p>
    <w:p w:rsidR="001F3D48" w:rsidRPr="00ED29AA" w:rsidRDefault="001F3D48" w:rsidP="001F3D48">
      <w:pPr>
        <w:ind w:firstLine="708"/>
        <w:jc w:val="both"/>
        <w:rPr>
          <w:rFonts w:ascii="Times New Roman" w:hAnsi="Times New Roman" w:cs="Times New Roman"/>
          <w:color w:val="000000"/>
          <w:sz w:val="24"/>
          <w:szCs w:val="24"/>
          <w:shd w:val="clear" w:color="auto" w:fill="FFFFFF"/>
        </w:rPr>
      </w:pPr>
      <w:r w:rsidRPr="00ED29AA">
        <w:rPr>
          <w:rFonts w:ascii="Times New Roman" w:hAnsi="Times New Roman" w:cs="Times New Roman"/>
          <w:sz w:val="24"/>
          <w:szCs w:val="24"/>
        </w:rPr>
        <w:t>В  целях  обеспечения  прозрачности  и  открытости муниципальных финансов</w:t>
      </w:r>
      <w:r w:rsidRPr="00ED29AA">
        <w:rPr>
          <w:rStyle w:val="s10"/>
          <w:rFonts w:ascii="Times New Roman" w:hAnsi="Times New Roman" w:cs="Times New Roman"/>
          <w:sz w:val="24"/>
          <w:szCs w:val="24"/>
        </w:rPr>
        <w:t xml:space="preserve"> осуществлен переход на новую систему «Электронный бюджет». Данная система </w:t>
      </w:r>
      <w:r w:rsidRPr="00ED29AA">
        <w:rPr>
          <w:rFonts w:ascii="Times New Roman" w:hAnsi="Times New Roman" w:cs="Times New Roman"/>
          <w:color w:val="000000"/>
          <w:sz w:val="24"/>
          <w:szCs w:val="24"/>
          <w:shd w:val="clear" w:color="auto" w:fill="FFFFFF"/>
        </w:rPr>
        <w:t>повысит качество финансового менеджмента органов местного самоуправления и муниципальных учреждений за счёт формирования единого информационного пространства и применения информационных и телекоммуникационных технологий в сфере управления муниципальными (общественными) финансами.</w:t>
      </w:r>
    </w:p>
    <w:p w:rsidR="001F3D48" w:rsidRPr="00ED29AA" w:rsidRDefault="001F3D48" w:rsidP="001F3D48">
      <w:pPr>
        <w:ind w:firstLine="708"/>
        <w:jc w:val="both"/>
        <w:rPr>
          <w:rFonts w:ascii="Times New Roman" w:hAnsi="Times New Roman" w:cs="Times New Roman"/>
          <w:bCs/>
          <w:sz w:val="24"/>
          <w:szCs w:val="24"/>
        </w:rPr>
      </w:pPr>
      <w:r w:rsidRPr="00ED29AA">
        <w:rPr>
          <w:rFonts w:ascii="Times New Roman" w:hAnsi="Times New Roman" w:cs="Times New Roman"/>
          <w:bCs/>
          <w:sz w:val="24"/>
          <w:szCs w:val="24"/>
        </w:rPr>
        <w:t xml:space="preserve">Обеспечение   долгосрочной  сбалансированности  и  устойчивости бюджета Локнянского муниципального округа будет достигнуто  с помощью  бюджетного прогноза на долгосрочный период. </w:t>
      </w:r>
    </w:p>
    <w:p w:rsidR="001F3D48" w:rsidRPr="00ED29AA" w:rsidRDefault="001F3D48" w:rsidP="001F3D48">
      <w:pPr>
        <w:autoSpaceDE w:val="0"/>
        <w:autoSpaceDN w:val="0"/>
        <w:adjustRightInd w:val="0"/>
        <w:jc w:val="both"/>
        <w:outlineLvl w:val="0"/>
        <w:rPr>
          <w:rFonts w:ascii="Times New Roman" w:hAnsi="Times New Roman" w:cs="Times New Roman"/>
          <w:sz w:val="24"/>
          <w:szCs w:val="24"/>
        </w:rPr>
      </w:pPr>
      <w:r w:rsidRPr="00ED29AA">
        <w:rPr>
          <w:rFonts w:ascii="Times New Roman" w:hAnsi="Times New Roman" w:cs="Times New Roman"/>
          <w:sz w:val="24"/>
          <w:szCs w:val="24"/>
        </w:rPr>
        <w:tab/>
        <w:t>Целью развития информационных систем муниципального образования «Локнянский муниципальный округ» является повышение качества управления муниципальными финансами и обеспечение открытости деятельности Администрации Локнянского муниципального округа и  органов Администрации Локнянского муниципального округа.</w:t>
      </w:r>
    </w:p>
    <w:p w:rsidR="001F3D48" w:rsidRPr="00ED29AA" w:rsidRDefault="001F3D48" w:rsidP="001F3D48">
      <w:pPr>
        <w:autoSpaceDE w:val="0"/>
        <w:autoSpaceDN w:val="0"/>
        <w:adjustRightInd w:val="0"/>
        <w:ind w:firstLine="708"/>
        <w:jc w:val="both"/>
        <w:rPr>
          <w:rFonts w:ascii="Times New Roman" w:hAnsi="Times New Roman" w:cs="Times New Roman"/>
          <w:sz w:val="24"/>
          <w:szCs w:val="24"/>
        </w:rPr>
      </w:pPr>
      <w:r w:rsidRPr="00ED29AA">
        <w:rPr>
          <w:rFonts w:ascii="Times New Roman" w:hAnsi="Times New Roman" w:cs="Times New Roman"/>
          <w:sz w:val="24"/>
          <w:szCs w:val="24"/>
        </w:rPr>
        <w:t>Развитие информационных систем управления финансами должно быть направлено на дальнейшую стандартизацию форматов информационного обмена, снижение доли бумажного документооборота, применение современных телекоммуникационных технологий, совершенствование используемых для автоматизации бюджетного процесса информационных систем, размещение информации о деятельности в сети Интернет. В результате будет достигнута высокая степень доступности и актуальности информации о бюджетном процессе в муниципальном образовании «Локнянский муниципальный округ», как для принятия решений, так и для осуществления общественного контроля.</w:t>
      </w:r>
    </w:p>
    <w:p w:rsidR="001F3D48" w:rsidRPr="00ED29AA" w:rsidRDefault="001F3D48" w:rsidP="001F3D48">
      <w:pPr>
        <w:pStyle w:val="af9"/>
        <w:spacing w:line="240" w:lineRule="auto"/>
        <w:ind w:left="0"/>
        <w:rPr>
          <w:szCs w:val="24"/>
        </w:rPr>
      </w:pPr>
      <w:r w:rsidRPr="00ED29AA">
        <w:rPr>
          <w:b/>
          <w:szCs w:val="24"/>
        </w:rPr>
        <w:lastRenderedPageBreak/>
        <w:tab/>
      </w:r>
      <w:r w:rsidRPr="00ED29AA">
        <w:rPr>
          <w:szCs w:val="24"/>
        </w:rPr>
        <w:t xml:space="preserve"> В целях обеспечения управления муниципальным долгом подпрограммы предусматривается реализация мер, направленных на обеспечение приемлемого и экономически безопасного объема муниципального долга района.</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Управление муниципальным долгом будет осуществляться на основе установления верхнего предела муниципального долга и предельного объема муниципального долга в пределах нормативов установленных Бюджетным кодексом Российской Федерации. </w:t>
      </w:r>
    </w:p>
    <w:p w:rsidR="001F3D48" w:rsidRPr="00ED29AA" w:rsidRDefault="001F3D48" w:rsidP="001F3D48">
      <w:pPr>
        <w:ind w:firstLine="709"/>
        <w:jc w:val="both"/>
        <w:rPr>
          <w:rFonts w:ascii="Times New Roman" w:eastAsia="Lucida Sans Unicode" w:hAnsi="Times New Roman" w:cs="Times New Roman"/>
          <w:sz w:val="24"/>
          <w:szCs w:val="24"/>
          <w:lang w:eastAsia="hi-IN" w:bidi="hi-IN"/>
        </w:rPr>
      </w:pPr>
      <w:r w:rsidRPr="00ED29AA">
        <w:rPr>
          <w:rFonts w:ascii="Times New Roman" w:hAnsi="Times New Roman" w:cs="Times New Roman"/>
          <w:sz w:val="24"/>
          <w:szCs w:val="24"/>
        </w:rPr>
        <w:t>Реализация основных мероприятий предполагает выполнение комплекса мероприятий, направленного на:</w:t>
      </w:r>
    </w:p>
    <w:p w:rsidR="001F3D48" w:rsidRPr="00ED29AA" w:rsidRDefault="001F3D48" w:rsidP="001F3D48">
      <w:pPr>
        <w:ind w:firstLine="708"/>
        <w:rPr>
          <w:rFonts w:ascii="Times New Roman" w:hAnsi="Times New Roman" w:cs="Times New Roman"/>
          <w:sz w:val="24"/>
          <w:szCs w:val="24"/>
        </w:rPr>
      </w:pPr>
      <w:r w:rsidRPr="00ED29AA">
        <w:rPr>
          <w:rFonts w:ascii="Times New Roman" w:hAnsi="Times New Roman" w:cs="Times New Roman"/>
          <w:sz w:val="24"/>
          <w:szCs w:val="24"/>
        </w:rPr>
        <w:t>- внедрение программно-целевых принципов организации деятельности органов местного самоуправления;</w:t>
      </w:r>
    </w:p>
    <w:p w:rsidR="001F3D48" w:rsidRPr="00ED29AA" w:rsidRDefault="001F3D48" w:rsidP="001F3D48">
      <w:pPr>
        <w:rPr>
          <w:rFonts w:ascii="Times New Roman" w:hAnsi="Times New Roman" w:cs="Times New Roman"/>
          <w:sz w:val="24"/>
          <w:szCs w:val="24"/>
        </w:rPr>
      </w:pPr>
      <w:r w:rsidRPr="00ED29AA">
        <w:rPr>
          <w:rFonts w:ascii="Times New Roman" w:hAnsi="Times New Roman" w:cs="Times New Roman"/>
          <w:sz w:val="24"/>
          <w:szCs w:val="24"/>
        </w:rPr>
        <w:tab/>
        <w:t xml:space="preserve">  - обслуживание муниципального долга.</w:t>
      </w:r>
    </w:p>
    <w:p w:rsidR="001F3D48" w:rsidRPr="00ED29AA" w:rsidRDefault="001F3D48" w:rsidP="001F3D48">
      <w:pPr>
        <w:pStyle w:val="ConsPlusNormal"/>
        <w:ind w:firstLine="540"/>
        <w:jc w:val="both"/>
        <w:rPr>
          <w:rFonts w:ascii="Times New Roman" w:hAnsi="Times New Roman" w:cs="Times New Roman"/>
          <w:sz w:val="24"/>
          <w:szCs w:val="24"/>
        </w:rPr>
      </w:pPr>
    </w:p>
    <w:p w:rsidR="001F3D48" w:rsidRPr="00ED29AA" w:rsidRDefault="001F3D48" w:rsidP="001F3D48">
      <w:pPr>
        <w:pStyle w:val="af9"/>
        <w:numPr>
          <w:ilvl w:val="0"/>
          <w:numId w:val="7"/>
        </w:numPr>
        <w:spacing w:line="240" w:lineRule="auto"/>
        <w:ind w:left="0" w:hanging="357"/>
        <w:jc w:val="center"/>
        <w:rPr>
          <w:b/>
          <w:szCs w:val="24"/>
        </w:rPr>
      </w:pPr>
      <w:r w:rsidRPr="00ED29AA">
        <w:rPr>
          <w:b/>
          <w:szCs w:val="24"/>
        </w:rPr>
        <w:t>Ресурсное обеспечение подпрограммы</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Финансовое обеспечение подпрограммы осуществляется в пределах бюджетных ассигнований и лимитов бюджетных обязательств бюджета Локнянский муниципального округа на соответствующий финансовый год и плановый период.</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p>
    <w:p w:rsidR="001F3D48" w:rsidRPr="00ED29AA" w:rsidRDefault="001F3D48" w:rsidP="001F3D48">
      <w:pPr>
        <w:pStyle w:val="af9"/>
        <w:widowControl w:val="0"/>
        <w:numPr>
          <w:ilvl w:val="0"/>
          <w:numId w:val="7"/>
        </w:numPr>
        <w:autoSpaceDE w:val="0"/>
        <w:autoSpaceDN w:val="0"/>
        <w:adjustRightInd w:val="0"/>
        <w:spacing w:line="240" w:lineRule="auto"/>
        <w:ind w:left="0" w:hanging="357"/>
        <w:jc w:val="center"/>
        <w:rPr>
          <w:b/>
          <w:szCs w:val="24"/>
          <w:lang w:eastAsia="ru-RU"/>
        </w:rPr>
      </w:pPr>
      <w:r w:rsidRPr="00ED29AA">
        <w:rPr>
          <w:b/>
          <w:szCs w:val="24"/>
        </w:rPr>
        <w:t>Ожидаемые результаты реализации подпрограммы</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Основной ожидаемый результат от реализации подпрограммы – это переход на качественно новый уровень управления муниципальными финансами и предоставление доступных и качественных муниципальных услуг населению  муниципального района.</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В результате реализации мероприятий по основным направлениям ожидаются:</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1) планирование бюджета Локнянского муниципального округа на основе принципов программно-целевого бюджетирования;</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2) расширение горизонта планирования, включая формирование трехлетнего бюджета Локнянского муниципального округа;</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3) оптимизация отдельных процедур в рамках управления финансовой системой  муниципального образования «Локнянский муниципальный округ» за счет формирования правовых и методических основ долговой и имущественной политики;</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4) совершенствование и упорядочение нормативно-правовой и методической базы по управлению муниципальными финансами муниципального образования «Локнянский муниципальный округ»;</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6) повышение удельного веса налоговых и неналоговых доходов бюджета в общем объеме доходов бюджета Локнянского муниципального округа как основы достижения самодостаточности  муниципального образования «Локнянский муниципальный округ»;</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7) повышение качества и доступности муниципальных услуг, открытости деятельности учреждений, оказывающих эти услуги, для потребителей услуг;</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8) использование нормативов затрат на оказание услуг и, как результат, оптимизация структуры расходов бюджета на финансовое обеспечение оказания муниципальных услуг;</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9) повышение квалификации специалистов органов местного самоуправления  муниципального образования;</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10) повышение удовлетворенности населения качеством и доступностью предоставляемых муниципальными учреждениями услуг, в том числе за счет внедрения новых форм предоставления услуг;</w:t>
      </w:r>
    </w:p>
    <w:p w:rsidR="001F3D48" w:rsidRPr="00ED29AA" w:rsidRDefault="001F3D48" w:rsidP="001F3D48">
      <w:pPr>
        <w:autoSpaceDE w:val="0"/>
        <w:autoSpaceDN w:val="0"/>
        <w:adjustRightInd w:val="0"/>
        <w:ind w:firstLine="567"/>
        <w:jc w:val="both"/>
        <w:rPr>
          <w:rFonts w:ascii="Times New Roman" w:hAnsi="Times New Roman" w:cs="Times New Roman"/>
          <w:sz w:val="24"/>
          <w:szCs w:val="24"/>
        </w:rPr>
      </w:pPr>
      <w:r w:rsidRPr="00ED29AA">
        <w:rPr>
          <w:rFonts w:ascii="Times New Roman" w:hAnsi="Times New Roman" w:cs="Times New Roman"/>
          <w:sz w:val="24"/>
          <w:szCs w:val="24"/>
        </w:rPr>
        <w:t>11) совершенствование процедур внутреннего контроля главными администраторами бюджетных средств.</w:t>
      </w:r>
    </w:p>
    <w:p w:rsidR="001F3D48" w:rsidRPr="00ED29AA" w:rsidRDefault="001F3D48" w:rsidP="001F3D48">
      <w:pPr>
        <w:rPr>
          <w:rFonts w:ascii="Times New Roman" w:hAnsi="Times New Roman"/>
          <w:sz w:val="28"/>
          <w:szCs w:val="28"/>
        </w:rPr>
      </w:pPr>
      <w:bookmarkStart w:id="0" w:name="Par448"/>
      <w:bookmarkEnd w:id="0"/>
    </w:p>
    <w:p w:rsidR="001F3D48" w:rsidRPr="00ED29AA" w:rsidRDefault="001F3D48" w:rsidP="001F3D48">
      <w:pPr>
        <w:rPr>
          <w:rFonts w:ascii="Times New Roman" w:hAnsi="Times New Roman"/>
          <w:sz w:val="28"/>
          <w:szCs w:val="28"/>
        </w:rPr>
      </w:pPr>
    </w:p>
    <w:p w:rsidR="001F3D48" w:rsidRPr="00ED29AA" w:rsidRDefault="001F3D48" w:rsidP="001F3D48">
      <w:pPr>
        <w:autoSpaceDE w:val="0"/>
        <w:autoSpaceDN w:val="0"/>
        <w:adjustRightInd w:val="0"/>
        <w:jc w:val="center"/>
        <w:rPr>
          <w:rFonts w:ascii="Times New Roman" w:hAnsi="Times New Roman"/>
          <w:b/>
        </w:rPr>
      </w:pPr>
      <w:r w:rsidRPr="00ED29AA">
        <w:rPr>
          <w:rFonts w:ascii="Times New Roman" w:hAnsi="Times New Roman"/>
          <w:b/>
        </w:rPr>
        <w:t>ПАСПОРТ</w:t>
      </w:r>
    </w:p>
    <w:p w:rsidR="001F3D48" w:rsidRPr="00ED29AA" w:rsidRDefault="001F3D48" w:rsidP="001F3D48">
      <w:pPr>
        <w:jc w:val="center"/>
        <w:rPr>
          <w:rFonts w:ascii="Times New Roman" w:hAnsi="Times New Roman"/>
          <w:b/>
        </w:rPr>
      </w:pPr>
      <w:r w:rsidRPr="00ED29AA">
        <w:rPr>
          <w:rFonts w:ascii="Times New Roman" w:hAnsi="Times New Roman"/>
          <w:b/>
        </w:rPr>
        <w:t>ПОДПРОГРАММЫ МУНИЦИПАЛЬНОЙ ПРОГРАММЫ</w:t>
      </w:r>
    </w:p>
    <w:tbl>
      <w:tblPr>
        <w:tblW w:w="10774" w:type="dxa"/>
        <w:tblInd w:w="-416" w:type="dxa"/>
        <w:tblLayout w:type="fixed"/>
        <w:tblLook w:val="04A0"/>
      </w:tblPr>
      <w:tblGrid>
        <w:gridCol w:w="1419"/>
        <w:gridCol w:w="992"/>
        <w:gridCol w:w="993"/>
        <w:gridCol w:w="1065"/>
        <w:gridCol w:w="992"/>
        <w:gridCol w:w="992"/>
        <w:gridCol w:w="1066"/>
        <w:gridCol w:w="987"/>
        <w:gridCol w:w="1061"/>
        <w:gridCol w:w="1207"/>
      </w:tblGrid>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Наименование подпрограммы муниципальной программы </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Социальная поддержка граждан и реализация демографической политики в </w:t>
            </w:r>
            <w:r w:rsidRPr="00ED29AA">
              <w:rPr>
                <w:rFonts w:ascii="Times New Roman" w:hAnsi="Times New Roman"/>
                <w:color w:val="000000"/>
              </w:rPr>
              <w:t>Локнянском муниципальном округе</w:t>
            </w: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lastRenderedPageBreak/>
              <w:t>Ответственный исполнитель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Администрация Локнянского муниципального округа</w:t>
            </w: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Участники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1Администрация Локнянского муниципального округа</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2. Финансовое управление Администрации Локнянского муниципального округа Псковской области  </w:t>
            </w: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Цель подпрограммы муниципальной программы  </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Повышение уровня качества жизни граждан, нуждающихся в социальной поддержке</w:t>
            </w:r>
          </w:p>
          <w:p w:rsidR="001F3D48" w:rsidRPr="00ED29AA" w:rsidRDefault="001F3D48" w:rsidP="00236022">
            <w:pPr>
              <w:autoSpaceDE w:val="0"/>
              <w:autoSpaceDN w:val="0"/>
              <w:adjustRightInd w:val="0"/>
              <w:rPr>
                <w:rFonts w:ascii="Times New Roman" w:hAnsi="Times New Roman"/>
                <w:kern w:val="2"/>
              </w:rPr>
            </w:pP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Задачи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1. Повышение уровня качества жизни малообеспеченных граждан, оказавшихся в трудной жизненной ситуации</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kern w:val="2"/>
              </w:rPr>
              <w:t>2. Увеличение доли занятых инвалидов молодого возраста</w:t>
            </w: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Целевые показатели цели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8"/>
              </w:numPr>
              <w:suppressAutoHyphens w:val="0"/>
              <w:autoSpaceDE w:val="0"/>
              <w:autoSpaceDN w:val="0"/>
              <w:adjustRightInd w:val="0"/>
              <w:ind w:left="0" w:hanging="283"/>
              <w:rPr>
                <w:rFonts w:ascii="Times New Roman" w:hAnsi="Times New Roman"/>
              </w:rPr>
            </w:pPr>
          </w:p>
        </w:tc>
        <w:tc>
          <w:tcPr>
            <w:tcW w:w="8363" w:type="dxa"/>
            <w:gridSpan w:val="8"/>
            <w:tcBorders>
              <w:top w:val="single" w:sz="8" w:space="0" w:color="000000"/>
              <w:left w:val="single" w:sz="8" w:space="0" w:color="000000"/>
              <w:bottom w:val="single" w:sz="4" w:space="0" w:color="auto"/>
              <w:right w:val="single" w:sz="8" w:space="0" w:color="000000"/>
            </w:tcBorders>
          </w:tcPr>
          <w:p w:rsidR="001F3D48" w:rsidRPr="00ED29AA" w:rsidRDefault="001F3D48" w:rsidP="00236022">
            <w:pPr>
              <w:suppressAutoHyphens w:val="0"/>
              <w:autoSpaceDE w:val="0"/>
              <w:autoSpaceDN w:val="0"/>
              <w:adjustRightInd w:val="0"/>
              <w:ind w:left="34"/>
              <w:rPr>
                <w:rFonts w:ascii="Times New Roman" w:hAnsi="Times New Roman"/>
                <w:kern w:val="2"/>
              </w:rPr>
            </w:pPr>
            <w:r w:rsidRPr="00ED29AA">
              <w:rPr>
                <w:rFonts w:ascii="Times New Roman" w:hAnsi="Times New Roman"/>
              </w:rPr>
              <w:t>1. доля лиц, получивших  материальную помощь, от общего числа обратившихся, имеющих право на получение данных мер  - %;</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2. доля ветеранов ВОВ, получивших ценные подарки/ цветы в связи с 90- летием со Дня рождения и старше, включая ветеранов, получивших персональное поздравление Президента РФ - %;</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3.доля ветеранов, получивших единовременную выплату в связи с празднованием дня Победы -%</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4. количество отремонтированных жилых помещений  отдельным категориям ветеранов ВОВ - ед.;</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 xml:space="preserve"> 5. количество конкурсов, организованных Советом ветеранов Локнянского округа - ед.</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 xml:space="preserve"> 6. доля трудоустроенных граждан (особой категории) - % ;</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 xml:space="preserve"> 7. доля трудоустроенных граждан, обратившихся в поисках работы - %</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8. Доля трудоустроенных инвалидов молодого возраста из общего числа инвалидов, обратившихся за содействием в поиске работы -%</w:t>
            </w:r>
          </w:p>
          <w:p w:rsidR="001F3D48" w:rsidRPr="00ED29AA" w:rsidRDefault="001F3D48" w:rsidP="00236022">
            <w:pPr>
              <w:suppressAutoHyphens w:val="0"/>
              <w:autoSpaceDE w:val="0"/>
              <w:autoSpaceDN w:val="0"/>
              <w:adjustRightInd w:val="0"/>
              <w:ind w:left="34"/>
              <w:rPr>
                <w:rFonts w:ascii="Times New Roman" w:hAnsi="Times New Roman"/>
              </w:rPr>
            </w:pPr>
            <w:r w:rsidRPr="00ED29AA">
              <w:rPr>
                <w:rFonts w:ascii="Times New Roman" w:hAnsi="Times New Roman"/>
              </w:rPr>
              <w:t>9. Количество оборудованных рабочих мест для трудоустройства инвалидов молодого возраста – ед.</w:t>
            </w:r>
          </w:p>
          <w:p w:rsidR="001F3D48" w:rsidRPr="00ED29AA" w:rsidRDefault="001F3D48" w:rsidP="00236022">
            <w:pPr>
              <w:suppressAutoHyphens w:val="0"/>
              <w:autoSpaceDE w:val="0"/>
              <w:autoSpaceDN w:val="0"/>
              <w:adjustRightInd w:val="0"/>
              <w:ind w:left="34"/>
              <w:rPr>
                <w:rFonts w:ascii="Times New Roman" w:hAnsi="Times New Roman"/>
                <w:kern w:val="2"/>
              </w:rPr>
            </w:pPr>
            <w:r w:rsidRPr="00ED29AA">
              <w:rPr>
                <w:rFonts w:ascii="Times New Roman" w:hAnsi="Times New Roman"/>
              </w:rPr>
              <w:t>10.</w:t>
            </w:r>
            <w:r w:rsidRPr="00ED29AA">
              <w:rPr>
                <w:rFonts w:ascii="Times New Roman" w:hAnsi="Times New Roman" w:cs="Times New Roman"/>
              </w:rPr>
              <w:t>Доля лиц, а также организаций и учреждений, получивших поощрение за заслуги перед округом -%</w:t>
            </w:r>
          </w:p>
          <w:p w:rsidR="001F3D48" w:rsidRPr="00ED29AA" w:rsidRDefault="001F3D48" w:rsidP="00236022">
            <w:pPr>
              <w:suppressAutoHyphens w:val="0"/>
              <w:autoSpaceDE w:val="0"/>
              <w:autoSpaceDN w:val="0"/>
              <w:adjustRightInd w:val="0"/>
              <w:ind w:left="34"/>
              <w:rPr>
                <w:rFonts w:ascii="Times New Roman" w:hAnsi="Times New Roman"/>
                <w:kern w:val="2"/>
              </w:rPr>
            </w:pPr>
            <w:r w:rsidRPr="00ED29AA">
              <w:rPr>
                <w:rFonts w:ascii="Times New Roman" w:hAnsi="Times New Roman" w:cs="Times New Roman"/>
              </w:rPr>
              <w:t>11. количество проведенных мероприятий в честь особо значимых дат муниципалитета, а также юбилейных дат муниципальных учреждений и предприятий –ед.</w:t>
            </w:r>
          </w:p>
          <w:p w:rsidR="001F3D48" w:rsidRPr="00ED29AA" w:rsidRDefault="001F3D48" w:rsidP="00236022">
            <w:pPr>
              <w:suppressAutoHyphens w:val="0"/>
              <w:autoSpaceDE w:val="0"/>
              <w:autoSpaceDN w:val="0"/>
              <w:adjustRightInd w:val="0"/>
              <w:ind w:left="34"/>
              <w:rPr>
                <w:rFonts w:ascii="Times New Roman" w:hAnsi="Times New Roman"/>
                <w:kern w:val="2"/>
              </w:rPr>
            </w:pPr>
            <w:r w:rsidRPr="00ED29AA">
              <w:rPr>
                <w:rFonts w:ascii="Times New Roman" w:hAnsi="Times New Roman"/>
              </w:rPr>
              <w:t>12.</w:t>
            </w:r>
            <w:r w:rsidRPr="00ED29AA">
              <w:rPr>
                <w:rFonts w:ascii="Times New Roman" w:hAnsi="Times New Roman" w:cs="Times New Roman"/>
                <w:color w:val="1A1A1A"/>
                <w:shd w:val="clear" w:color="auto" w:fill="FFFFFF"/>
              </w:rPr>
              <w:t xml:space="preserve"> количество заключенных договоров о целевом обучении-ед.</w:t>
            </w:r>
          </w:p>
        </w:tc>
      </w:tr>
      <w:tr w:rsidR="001F3D48" w:rsidRPr="00ED29AA" w:rsidTr="00236022">
        <w:trPr>
          <w:trHeight w:val="480"/>
        </w:trPr>
        <w:tc>
          <w:tcPr>
            <w:tcW w:w="1419" w:type="dxa"/>
            <w:vMerge w:val="restart"/>
            <w:tcBorders>
              <w:top w:val="single" w:sz="8" w:space="0" w:color="000000"/>
              <w:left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Основные  мероприятия, входящие в состав подпрограммы</w:t>
            </w:r>
          </w:p>
        </w:tc>
        <w:tc>
          <w:tcPr>
            <w:tcW w:w="992" w:type="dxa"/>
            <w:tcBorders>
              <w:top w:val="single" w:sz="8" w:space="0" w:color="000000"/>
              <w:left w:val="single" w:sz="8" w:space="0" w:color="000000"/>
              <w:right w:val="single" w:sz="4" w:space="0" w:color="auto"/>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4" w:space="0" w:color="auto"/>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Социальная поддержка граждан и реализация демографической политики</w:t>
            </w:r>
          </w:p>
        </w:tc>
      </w:tr>
      <w:tr w:rsidR="001F3D48" w:rsidRPr="00ED29AA" w:rsidTr="00236022">
        <w:trPr>
          <w:trHeight w:val="516"/>
        </w:trPr>
        <w:tc>
          <w:tcPr>
            <w:tcW w:w="1419" w:type="dxa"/>
            <w:vMerge/>
            <w:tcBorders>
              <w:left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992" w:type="dxa"/>
            <w:tcBorders>
              <w:left w:val="single" w:sz="8" w:space="0" w:color="000000"/>
              <w:right w:val="single" w:sz="4" w:space="0" w:color="auto"/>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4" w:space="0" w:color="auto"/>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Реализация мероприятий, направленных на снижение напряженности на рынке труда, для особых категорий граждан</w:t>
            </w:r>
          </w:p>
        </w:tc>
      </w:tr>
      <w:tr w:rsidR="001F3D48" w:rsidRPr="00ED29AA" w:rsidTr="00236022">
        <w:trPr>
          <w:trHeight w:val="252"/>
        </w:trPr>
        <w:tc>
          <w:tcPr>
            <w:tcW w:w="1419" w:type="dxa"/>
            <w:vMerge/>
            <w:tcBorders>
              <w:left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992" w:type="dxa"/>
            <w:tcBorders>
              <w:left w:val="single" w:sz="8" w:space="0" w:color="000000"/>
              <w:right w:val="single" w:sz="4" w:space="0" w:color="auto"/>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4" w:space="0" w:color="auto"/>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1F3D48" w:rsidRPr="00ED29AA" w:rsidTr="00236022">
        <w:trPr>
          <w:trHeight w:val="252"/>
        </w:trPr>
        <w:tc>
          <w:tcPr>
            <w:tcW w:w="1419" w:type="dxa"/>
            <w:vMerge/>
            <w:tcBorders>
              <w:left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992" w:type="dxa"/>
            <w:tcBorders>
              <w:left w:val="single" w:sz="8" w:space="0" w:color="000000"/>
              <w:right w:val="single" w:sz="4" w:space="0" w:color="auto"/>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4" w:space="0" w:color="auto"/>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Организация мероприятий по сопровождению инвалидов молодого возраста при трудоустройстве</w:t>
            </w:r>
          </w:p>
        </w:tc>
      </w:tr>
      <w:tr w:rsidR="001F3D48" w:rsidRPr="00ED29AA" w:rsidTr="00236022">
        <w:trPr>
          <w:trHeight w:val="252"/>
        </w:trPr>
        <w:tc>
          <w:tcPr>
            <w:tcW w:w="1419" w:type="dxa"/>
            <w:vMerge/>
            <w:tcBorders>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992" w:type="dxa"/>
            <w:tcBorders>
              <w:left w:val="single" w:sz="8" w:space="0" w:color="000000"/>
              <w:bottom w:val="single" w:sz="8" w:space="0" w:color="000000"/>
              <w:right w:val="single" w:sz="4" w:space="0" w:color="auto"/>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4" w:space="0" w:color="auto"/>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rPr>
                <w:rFonts w:ascii="Times New Roman" w:hAnsi="Times New Roman"/>
              </w:rPr>
            </w:pPr>
            <w:r w:rsidRPr="00ED29AA">
              <w:rPr>
                <w:rFonts w:ascii="Times New Roman" w:hAnsi="Times New Roman"/>
              </w:rPr>
              <w:t>Оборудование (оснащение) рабочих мест для трудоустройства инвалидов молодого возраста с целью их интеграции в общество</w:t>
            </w: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Сроки и этапы реализации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8363" w:type="dxa"/>
            <w:gridSpan w:val="8"/>
            <w:tcBorders>
              <w:top w:val="single" w:sz="4" w:space="0" w:color="auto"/>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2022 – 202</w:t>
            </w:r>
            <w:r>
              <w:rPr>
                <w:rFonts w:ascii="Times New Roman" w:hAnsi="Times New Roman"/>
              </w:rPr>
              <w:t>8</w:t>
            </w:r>
            <w:r w:rsidRPr="00ED29AA">
              <w:rPr>
                <w:rFonts w:ascii="Times New Roman" w:hAnsi="Times New Roman"/>
              </w:rPr>
              <w:t xml:space="preserve"> гг.</w:t>
            </w:r>
          </w:p>
        </w:tc>
      </w:tr>
      <w:tr w:rsidR="001F3D48" w:rsidRPr="00ED29AA" w:rsidTr="00236022">
        <w:trPr>
          <w:trHeight w:val="239"/>
        </w:trPr>
        <w:tc>
          <w:tcPr>
            <w:tcW w:w="1419" w:type="dxa"/>
            <w:vMerge w:val="restart"/>
            <w:tcBorders>
              <w:top w:val="single" w:sz="8" w:space="0" w:color="000000"/>
              <w:left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Объемы и источники финансирования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Источники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2022</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2023</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2024</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2025</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1066"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2026</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год</w:t>
            </w:r>
          </w:p>
        </w:tc>
        <w:tc>
          <w:tcPr>
            <w:tcW w:w="98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2027</w:t>
            </w:r>
          </w:p>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год</w:t>
            </w:r>
          </w:p>
        </w:tc>
        <w:tc>
          <w:tcPr>
            <w:tcW w:w="1061" w:type="dxa"/>
            <w:tcBorders>
              <w:top w:val="single" w:sz="8" w:space="0" w:color="000000"/>
              <w:left w:val="single" w:sz="4" w:space="0" w:color="auto"/>
              <w:bottom w:val="single" w:sz="8" w:space="0" w:color="000000"/>
              <w:right w:val="single" w:sz="4" w:space="0" w:color="auto"/>
            </w:tcBorders>
          </w:tcPr>
          <w:p w:rsidR="001F3D48" w:rsidRDefault="001F3D48" w:rsidP="00236022">
            <w:pPr>
              <w:autoSpaceDE w:val="0"/>
              <w:autoSpaceDN w:val="0"/>
              <w:adjustRightInd w:val="0"/>
              <w:jc w:val="center"/>
              <w:rPr>
                <w:rFonts w:ascii="Times New Roman" w:hAnsi="Times New Roman"/>
              </w:rPr>
            </w:pPr>
            <w:r>
              <w:rPr>
                <w:rFonts w:ascii="Times New Roman" w:hAnsi="Times New Roman"/>
              </w:rPr>
              <w:t>2028</w:t>
            </w:r>
          </w:p>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год</w:t>
            </w:r>
          </w:p>
        </w:tc>
        <w:tc>
          <w:tcPr>
            <w:tcW w:w="1207"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Всего по годам (руб)</w:t>
            </w:r>
          </w:p>
        </w:tc>
      </w:tr>
      <w:tr w:rsidR="00943832" w:rsidRPr="00ED29AA" w:rsidTr="00236022">
        <w:trPr>
          <w:trHeight w:val="239"/>
        </w:trPr>
        <w:tc>
          <w:tcPr>
            <w:tcW w:w="1419" w:type="dxa"/>
            <w:vMerge/>
            <w:tcBorders>
              <w:left w:val="single" w:sz="8" w:space="0" w:color="000000"/>
              <w:right w:val="single" w:sz="8" w:space="0" w:color="000000"/>
            </w:tcBorders>
            <w:vAlign w:val="center"/>
          </w:tcPr>
          <w:p w:rsidR="00943832" w:rsidRPr="00ED29AA" w:rsidRDefault="0094383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rPr>
                <w:rFonts w:ascii="Times New Roman" w:hAnsi="Times New Roman"/>
                <w:kern w:val="2"/>
              </w:rPr>
            </w:pPr>
            <w:r w:rsidRPr="00ED29AA">
              <w:rPr>
                <w:rFonts w:ascii="Times New Roman" w:hAnsi="Times New Roman"/>
              </w:rPr>
              <w:t>федеральный бюджет</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650052,00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0</w:t>
            </w:r>
          </w:p>
        </w:tc>
        <w:tc>
          <w:tcPr>
            <w:tcW w:w="1066"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0</w:t>
            </w:r>
          </w:p>
        </w:tc>
        <w:tc>
          <w:tcPr>
            <w:tcW w:w="987"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0</w:t>
            </w:r>
          </w:p>
        </w:tc>
        <w:tc>
          <w:tcPr>
            <w:tcW w:w="1061"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0</w:t>
            </w:r>
          </w:p>
        </w:tc>
        <w:tc>
          <w:tcPr>
            <w:tcW w:w="1207" w:type="dxa"/>
            <w:tcBorders>
              <w:top w:val="single" w:sz="8" w:space="0" w:color="000000"/>
              <w:left w:val="single" w:sz="4" w:space="0" w:color="auto"/>
              <w:bottom w:val="single" w:sz="8" w:space="0" w:color="000000"/>
              <w:right w:val="single" w:sz="8" w:space="0" w:color="000000"/>
            </w:tcBorders>
          </w:tcPr>
          <w:p w:rsidR="00943832" w:rsidRPr="0017294E" w:rsidRDefault="00943832" w:rsidP="00943832">
            <w:pPr>
              <w:jc w:val="center"/>
              <w:rPr>
                <w:rFonts w:ascii="Times New Roman" w:hAnsi="Times New Roman" w:cs="Times New Roman"/>
                <w:sz w:val="18"/>
                <w:szCs w:val="18"/>
              </w:rPr>
            </w:pPr>
            <w:r w:rsidRPr="0017294E">
              <w:rPr>
                <w:rFonts w:ascii="Times New Roman" w:hAnsi="Times New Roman" w:cs="Times New Roman"/>
                <w:sz w:val="18"/>
                <w:szCs w:val="18"/>
              </w:rPr>
              <w:t>650052,00</w:t>
            </w:r>
          </w:p>
          <w:p w:rsidR="00943832" w:rsidRPr="0017294E" w:rsidRDefault="00943832" w:rsidP="00943832">
            <w:pPr>
              <w:jc w:val="center"/>
              <w:rPr>
                <w:rFonts w:ascii="Times New Roman" w:hAnsi="Times New Roman" w:cs="Times New Roman"/>
                <w:sz w:val="18"/>
                <w:szCs w:val="18"/>
              </w:rPr>
            </w:pPr>
          </w:p>
        </w:tc>
      </w:tr>
      <w:tr w:rsidR="00943832" w:rsidRPr="00ED29AA" w:rsidTr="00236022">
        <w:trPr>
          <w:trHeight w:val="239"/>
        </w:trPr>
        <w:tc>
          <w:tcPr>
            <w:tcW w:w="1419" w:type="dxa"/>
            <w:vMerge/>
            <w:tcBorders>
              <w:left w:val="single" w:sz="8" w:space="0" w:color="000000"/>
              <w:right w:val="single" w:sz="8" w:space="0" w:color="000000"/>
            </w:tcBorders>
            <w:vAlign w:val="center"/>
          </w:tcPr>
          <w:p w:rsidR="00943832" w:rsidRPr="00ED29AA" w:rsidRDefault="0094383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rPr>
                <w:rFonts w:ascii="Times New Roman" w:hAnsi="Times New Roman"/>
                <w:kern w:val="2"/>
              </w:rPr>
            </w:pPr>
            <w:r w:rsidRPr="00ED29AA">
              <w:rPr>
                <w:rFonts w:ascii="Times New Roman" w:hAnsi="Times New Roman"/>
              </w:rPr>
              <w:t>областной бюджет</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37073,60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51602,62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64480,76</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46243,66</w:t>
            </w:r>
          </w:p>
        </w:tc>
        <w:tc>
          <w:tcPr>
            <w:tcW w:w="1066"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106000,00</w:t>
            </w:r>
          </w:p>
        </w:tc>
        <w:tc>
          <w:tcPr>
            <w:tcW w:w="987"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126000,0</w:t>
            </w:r>
          </w:p>
        </w:tc>
        <w:tc>
          <w:tcPr>
            <w:tcW w:w="1061"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126000,0</w:t>
            </w:r>
          </w:p>
        </w:tc>
        <w:tc>
          <w:tcPr>
            <w:tcW w:w="1207" w:type="dxa"/>
            <w:tcBorders>
              <w:top w:val="single" w:sz="8" w:space="0" w:color="000000"/>
              <w:left w:val="single" w:sz="4" w:space="0" w:color="auto"/>
              <w:bottom w:val="single" w:sz="8" w:space="0" w:color="000000"/>
              <w:right w:val="single" w:sz="4" w:space="0" w:color="auto"/>
            </w:tcBorders>
          </w:tcPr>
          <w:p w:rsidR="00943832" w:rsidRPr="0017294E" w:rsidRDefault="007F215B" w:rsidP="00943832">
            <w:pPr>
              <w:jc w:val="center"/>
              <w:rPr>
                <w:rFonts w:ascii="Times New Roman" w:hAnsi="Times New Roman" w:cs="Times New Roman"/>
                <w:sz w:val="18"/>
                <w:szCs w:val="18"/>
              </w:rPr>
            </w:pPr>
            <w:r w:rsidRPr="0017294E">
              <w:rPr>
                <w:rFonts w:ascii="Times New Roman" w:hAnsi="Times New Roman" w:cs="Times New Roman"/>
                <w:sz w:val="18"/>
                <w:szCs w:val="18"/>
              </w:rPr>
              <w:t>557400,64</w:t>
            </w:r>
          </w:p>
          <w:p w:rsidR="00943832" w:rsidRPr="0017294E" w:rsidRDefault="00943832" w:rsidP="00943832">
            <w:pPr>
              <w:jc w:val="center"/>
              <w:rPr>
                <w:rFonts w:ascii="Times New Roman" w:hAnsi="Times New Roman" w:cs="Times New Roman"/>
                <w:sz w:val="18"/>
                <w:szCs w:val="18"/>
              </w:rPr>
            </w:pPr>
          </w:p>
        </w:tc>
      </w:tr>
      <w:tr w:rsidR="00943832" w:rsidRPr="00ED29AA" w:rsidTr="00236022">
        <w:trPr>
          <w:trHeight w:val="239"/>
        </w:trPr>
        <w:tc>
          <w:tcPr>
            <w:tcW w:w="1419" w:type="dxa"/>
            <w:vMerge/>
            <w:tcBorders>
              <w:left w:val="single" w:sz="8" w:space="0" w:color="000000"/>
              <w:right w:val="single" w:sz="8" w:space="0" w:color="000000"/>
            </w:tcBorders>
            <w:vAlign w:val="center"/>
          </w:tcPr>
          <w:p w:rsidR="00943832" w:rsidRPr="00ED29AA" w:rsidRDefault="0094383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rPr>
                <w:rFonts w:ascii="Times New Roman" w:hAnsi="Times New Roman"/>
                <w:kern w:val="2"/>
              </w:rPr>
            </w:pPr>
            <w:r w:rsidRPr="00ED29AA">
              <w:rPr>
                <w:rFonts w:ascii="Times New Roman" w:hAnsi="Times New Roman"/>
              </w:rPr>
              <w:t>местный бюджет</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18000,00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30000,00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978200,00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1234300,00</w:t>
            </w:r>
          </w:p>
        </w:tc>
        <w:tc>
          <w:tcPr>
            <w:tcW w:w="1066"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866000,00</w:t>
            </w:r>
          </w:p>
        </w:tc>
        <w:tc>
          <w:tcPr>
            <w:tcW w:w="987"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866000,0</w:t>
            </w:r>
          </w:p>
        </w:tc>
        <w:tc>
          <w:tcPr>
            <w:tcW w:w="1061"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866000,0</w:t>
            </w:r>
          </w:p>
        </w:tc>
        <w:tc>
          <w:tcPr>
            <w:tcW w:w="1207" w:type="dxa"/>
            <w:tcBorders>
              <w:top w:val="single" w:sz="8" w:space="0" w:color="000000"/>
              <w:left w:val="single" w:sz="4" w:space="0" w:color="auto"/>
              <w:bottom w:val="single" w:sz="8" w:space="0" w:color="000000"/>
              <w:right w:val="single" w:sz="8" w:space="0" w:color="000000"/>
            </w:tcBorders>
          </w:tcPr>
          <w:p w:rsidR="00943832" w:rsidRPr="0017294E" w:rsidRDefault="007F215B" w:rsidP="00943832">
            <w:pPr>
              <w:jc w:val="center"/>
              <w:rPr>
                <w:rFonts w:ascii="Times New Roman" w:hAnsi="Times New Roman" w:cs="Times New Roman"/>
                <w:sz w:val="18"/>
                <w:szCs w:val="18"/>
              </w:rPr>
            </w:pPr>
            <w:r w:rsidRPr="0017294E">
              <w:rPr>
                <w:rFonts w:ascii="Times New Roman" w:hAnsi="Times New Roman" w:cs="Times New Roman"/>
                <w:sz w:val="18"/>
                <w:szCs w:val="18"/>
              </w:rPr>
              <w:t>4858500,00</w:t>
            </w:r>
          </w:p>
        </w:tc>
      </w:tr>
      <w:tr w:rsidR="00943832" w:rsidRPr="00ED29AA" w:rsidTr="00236022">
        <w:trPr>
          <w:trHeight w:val="239"/>
        </w:trPr>
        <w:tc>
          <w:tcPr>
            <w:tcW w:w="1419" w:type="dxa"/>
            <w:vMerge/>
            <w:tcBorders>
              <w:left w:val="single" w:sz="8" w:space="0" w:color="000000"/>
              <w:right w:val="single" w:sz="8" w:space="0" w:color="000000"/>
            </w:tcBorders>
            <w:vAlign w:val="center"/>
          </w:tcPr>
          <w:p w:rsidR="00943832" w:rsidRPr="00ED29AA" w:rsidRDefault="00943832" w:rsidP="00236022">
            <w:pPr>
              <w:widowControl/>
              <w:suppressAutoHyphens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rPr>
                <w:rFonts w:ascii="Times New Roman" w:hAnsi="Times New Roman"/>
                <w:kern w:val="2"/>
              </w:rPr>
            </w:pPr>
            <w:r w:rsidRPr="00ED29AA">
              <w:rPr>
                <w:rFonts w:ascii="Times New Roman" w:hAnsi="Times New Roman"/>
              </w:rPr>
              <w:t>иные источники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0</w:t>
            </w: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0</w:t>
            </w:r>
          </w:p>
        </w:tc>
        <w:tc>
          <w:tcPr>
            <w:tcW w:w="1066"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0</w:t>
            </w:r>
          </w:p>
        </w:tc>
        <w:tc>
          <w:tcPr>
            <w:tcW w:w="987"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0</w:t>
            </w:r>
          </w:p>
        </w:tc>
        <w:tc>
          <w:tcPr>
            <w:tcW w:w="1061"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0</w:t>
            </w:r>
          </w:p>
        </w:tc>
        <w:tc>
          <w:tcPr>
            <w:tcW w:w="1207" w:type="dxa"/>
            <w:tcBorders>
              <w:top w:val="single" w:sz="8" w:space="0" w:color="000000"/>
              <w:left w:val="single" w:sz="4" w:space="0" w:color="auto"/>
              <w:bottom w:val="single" w:sz="8" w:space="0" w:color="000000"/>
              <w:right w:val="single" w:sz="8" w:space="0" w:color="000000"/>
            </w:tcBorders>
          </w:tcPr>
          <w:p w:rsidR="00943832" w:rsidRPr="0017294E" w:rsidRDefault="00943832" w:rsidP="00943832">
            <w:pPr>
              <w:jc w:val="center"/>
              <w:rPr>
                <w:rFonts w:ascii="Times New Roman" w:hAnsi="Times New Roman" w:cs="Times New Roman"/>
                <w:sz w:val="18"/>
                <w:szCs w:val="18"/>
              </w:rPr>
            </w:pPr>
            <w:r w:rsidRPr="0017294E">
              <w:rPr>
                <w:rFonts w:ascii="Times New Roman" w:hAnsi="Times New Roman" w:cs="Times New Roman"/>
                <w:sz w:val="18"/>
                <w:szCs w:val="18"/>
              </w:rPr>
              <w:t>0</w:t>
            </w:r>
          </w:p>
        </w:tc>
      </w:tr>
      <w:tr w:rsidR="00943832" w:rsidRPr="00ED29AA" w:rsidTr="00236022">
        <w:trPr>
          <w:trHeight w:val="239"/>
        </w:trPr>
        <w:tc>
          <w:tcPr>
            <w:tcW w:w="1419" w:type="dxa"/>
            <w:vMerge/>
            <w:tcBorders>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rPr>
                <w:rFonts w:ascii="Times New Roman" w:hAnsi="Times New Roman"/>
                <w:kern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rPr>
                <w:rFonts w:ascii="Times New Roman" w:hAnsi="Times New Roman"/>
                <w:kern w:val="2"/>
              </w:rPr>
            </w:pPr>
            <w:r w:rsidRPr="00ED29AA">
              <w:rPr>
                <w:rFonts w:ascii="Times New Roman" w:hAnsi="Times New Roman"/>
              </w:rPr>
              <w:t>всего по источникам (руб.)</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sz w:val="17"/>
                <w:szCs w:val="17"/>
              </w:rPr>
              <w:t>705125,6</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81602,62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43832" w:rsidRPr="00ED29AA" w:rsidRDefault="00943832" w:rsidP="00236022">
            <w:pPr>
              <w:autoSpaceDE w:val="0"/>
              <w:autoSpaceDN w:val="0"/>
              <w:adjustRightInd w:val="0"/>
              <w:jc w:val="center"/>
              <w:rPr>
                <w:rFonts w:ascii="Times New Roman" w:hAnsi="Times New Roman"/>
                <w:kern w:val="2"/>
                <w:sz w:val="17"/>
                <w:szCs w:val="17"/>
              </w:rPr>
            </w:pPr>
            <w:r w:rsidRPr="00ED29AA">
              <w:rPr>
                <w:rFonts w:ascii="Times New Roman" w:hAnsi="Times New Roman"/>
                <w:kern w:val="2"/>
                <w:sz w:val="17"/>
                <w:szCs w:val="17"/>
              </w:rPr>
              <w:t>1042680,76</w:t>
            </w:r>
          </w:p>
          <w:p w:rsidR="00943832" w:rsidRPr="00ED29AA" w:rsidRDefault="00943832" w:rsidP="00236022">
            <w:pPr>
              <w:autoSpaceDE w:val="0"/>
              <w:autoSpaceDN w:val="0"/>
              <w:adjustRightInd w:val="0"/>
              <w:jc w:val="center"/>
              <w:rPr>
                <w:rFonts w:ascii="Times New Roman" w:hAnsi="Times New Roman"/>
                <w:kern w:val="2"/>
                <w:sz w:val="17"/>
                <w:szCs w:val="17"/>
              </w:rPr>
            </w:pPr>
          </w:p>
          <w:p w:rsidR="00943832" w:rsidRPr="00ED29AA" w:rsidRDefault="00943832" w:rsidP="00236022">
            <w:pPr>
              <w:autoSpaceDE w:val="0"/>
              <w:autoSpaceDN w:val="0"/>
              <w:adjustRightInd w:val="0"/>
              <w:jc w:val="center"/>
              <w:rPr>
                <w:rFonts w:ascii="Times New Roman" w:hAnsi="Times New Roman"/>
                <w:kern w:val="2"/>
                <w:sz w:val="17"/>
                <w:szCs w:val="17"/>
              </w:rPr>
            </w:pPr>
          </w:p>
        </w:tc>
        <w:tc>
          <w:tcPr>
            <w:tcW w:w="992"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1280543,66</w:t>
            </w:r>
          </w:p>
        </w:tc>
        <w:tc>
          <w:tcPr>
            <w:tcW w:w="1066"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autoSpaceDE w:val="0"/>
              <w:autoSpaceDN w:val="0"/>
              <w:adjustRightInd w:val="0"/>
              <w:jc w:val="center"/>
              <w:rPr>
                <w:rFonts w:ascii="Times New Roman" w:hAnsi="Times New Roman"/>
                <w:kern w:val="2"/>
                <w:sz w:val="16"/>
                <w:szCs w:val="16"/>
              </w:rPr>
            </w:pPr>
            <w:r w:rsidRPr="0017294E">
              <w:rPr>
                <w:rFonts w:ascii="Times New Roman" w:hAnsi="Times New Roman"/>
                <w:kern w:val="2"/>
                <w:sz w:val="16"/>
                <w:szCs w:val="16"/>
              </w:rPr>
              <w:t>972000,00</w:t>
            </w:r>
          </w:p>
        </w:tc>
        <w:tc>
          <w:tcPr>
            <w:tcW w:w="987"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992000,00</w:t>
            </w:r>
          </w:p>
        </w:tc>
        <w:tc>
          <w:tcPr>
            <w:tcW w:w="1061" w:type="dxa"/>
            <w:tcBorders>
              <w:top w:val="single" w:sz="8" w:space="0" w:color="000000"/>
              <w:left w:val="single" w:sz="4" w:space="0" w:color="auto"/>
              <w:bottom w:val="single" w:sz="8" w:space="0" w:color="000000"/>
              <w:right w:val="single" w:sz="4" w:space="0" w:color="auto"/>
            </w:tcBorders>
          </w:tcPr>
          <w:p w:rsidR="00943832" w:rsidRPr="0017294E" w:rsidRDefault="00943832" w:rsidP="00943832">
            <w:pPr>
              <w:jc w:val="center"/>
              <w:rPr>
                <w:rFonts w:ascii="Times New Roman" w:hAnsi="Times New Roman" w:cs="Times New Roman"/>
                <w:sz w:val="16"/>
                <w:szCs w:val="16"/>
              </w:rPr>
            </w:pPr>
            <w:r w:rsidRPr="0017294E">
              <w:rPr>
                <w:rFonts w:ascii="Times New Roman" w:hAnsi="Times New Roman" w:cs="Times New Roman"/>
                <w:sz w:val="16"/>
                <w:szCs w:val="16"/>
              </w:rPr>
              <w:t>992000,00</w:t>
            </w:r>
          </w:p>
        </w:tc>
        <w:tc>
          <w:tcPr>
            <w:tcW w:w="1207" w:type="dxa"/>
            <w:tcBorders>
              <w:top w:val="single" w:sz="8" w:space="0" w:color="000000"/>
              <w:left w:val="single" w:sz="4" w:space="0" w:color="auto"/>
              <w:bottom w:val="single" w:sz="8" w:space="0" w:color="000000"/>
              <w:right w:val="single" w:sz="8" w:space="0" w:color="000000"/>
            </w:tcBorders>
          </w:tcPr>
          <w:p w:rsidR="00943832" w:rsidRPr="00D57C13" w:rsidRDefault="007F215B" w:rsidP="00943832">
            <w:pPr>
              <w:jc w:val="center"/>
              <w:rPr>
                <w:rFonts w:ascii="Times New Roman" w:hAnsi="Times New Roman" w:cs="Times New Roman"/>
                <w:sz w:val="16"/>
                <w:szCs w:val="16"/>
              </w:rPr>
            </w:pPr>
            <w:r w:rsidRPr="00D57C13">
              <w:rPr>
                <w:rFonts w:ascii="Times New Roman" w:hAnsi="Times New Roman" w:cs="Times New Roman"/>
                <w:sz w:val="16"/>
                <w:szCs w:val="16"/>
              </w:rPr>
              <w:t>6065952,64</w:t>
            </w:r>
          </w:p>
          <w:p w:rsidR="00943832" w:rsidRPr="0017294E" w:rsidRDefault="00943832" w:rsidP="00943832">
            <w:pPr>
              <w:autoSpaceDE w:val="0"/>
              <w:autoSpaceDN w:val="0"/>
              <w:adjustRightInd w:val="0"/>
              <w:jc w:val="center"/>
              <w:rPr>
                <w:rFonts w:ascii="Times New Roman" w:hAnsi="Times New Roman"/>
                <w:kern w:val="2"/>
                <w:sz w:val="18"/>
                <w:szCs w:val="18"/>
                <w:u w:val="single"/>
              </w:rPr>
            </w:pPr>
          </w:p>
        </w:tc>
      </w:tr>
      <w:tr w:rsidR="001F3D48" w:rsidRPr="00ED29AA" w:rsidTr="00236022">
        <w:trPr>
          <w:trHeight w:val="239"/>
        </w:trPr>
        <w:tc>
          <w:tcPr>
            <w:tcW w:w="141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Ожидаемые результаты реализации подпрограммы муниципальной программы</w:t>
            </w:r>
          </w:p>
        </w:tc>
        <w:tc>
          <w:tcPr>
            <w:tcW w:w="992" w:type="dxa"/>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p>
        </w:tc>
        <w:tc>
          <w:tcPr>
            <w:tcW w:w="8363"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9"/>
              </w:numPr>
              <w:suppressAutoHyphens w:val="0"/>
              <w:autoSpaceDE w:val="0"/>
              <w:autoSpaceDN w:val="0"/>
              <w:adjustRightInd w:val="0"/>
              <w:ind w:left="0"/>
              <w:rPr>
                <w:rFonts w:ascii="Times New Roman" w:hAnsi="Times New Roman"/>
                <w:kern w:val="2"/>
              </w:rPr>
            </w:pPr>
            <w:r w:rsidRPr="00ED29AA">
              <w:rPr>
                <w:rFonts w:ascii="Times New Roman" w:hAnsi="Times New Roman"/>
              </w:rPr>
              <w:t>– доля лиц, получивших  материальную помощь, от общего числа обратившихся, имеющих право на получение данных мер  - 100%</w:t>
            </w:r>
          </w:p>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r w:rsidRPr="00ED29AA">
              <w:rPr>
                <w:rFonts w:ascii="Times New Roman" w:hAnsi="Times New Roman"/>
              </w:rPr>
              <w:t xml:space="preserve">– доля ветеранов ВОВ, получивших ценные подарки/ цветы в связи с 90-летием со Дня рождения и старше, включая ветеранов, получивших персональное поздравление Президента РФ – 100%    </w:t>
            </w:r>
          </w:p>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r w:rsidRPr="00ED29AA">
              <w:rPr>
                <w:rFonts w:ascii="Times New Roman" w:hAnsi="Times New Roman"/>
              </w:rPr>
              <w:t>–доля ветеранов, получивших единовременную выплату в связи с празднованием дня Победы -100%</w:t>
            </w:r>
          </w:p>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r w:rsidRPr="00ED29AA">
              <w:rPr>
                <w:rFonts w:ascii="Times New Roman" w:hAnsi="Times New Roman"/>
              </w:rPr>
              <w:t>– количество отремонтированных жилых помещений  отдельным категориям ветеранов ВОВ-</w:t>
            </w:r>
            <w:r w:rsidR="00716566">
              <w:rPr>
                <w:rFonts w:ascii="Times New Roman" w:hAnsi="Times New Roman"/>
              </w:rPr>
              <w:t>3</w:t>
            </w:r>
            <w:r w:rsidRPr="00ED29AA">
              <w:rPr>
                <w:rFonts w:ascii="Times New Roman" w:hAnsi="Times New Roman"/>
              </w:rPr>
              <w:t xml:space="preserve"> ед.</w:t>
            </w:r>
          </w:p>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r w:rsidRPr="00ED29AA">
              <w:rPr>
                <w:rFonts w:ascii="Times New Roman" w:hAnsi="Times New Roman"/>
              </w:rPr>
              <w:t>– количество конкурсов, организованных Советом ветеранов Локнянского округа –2 ед.</w:t>
            </w:r>
          </w:p>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r w:rsidRPr="00ED29AA">
              <w:rPr>
                <w:rFonts w:ascii="Times New Roman" w:hAnsi="Times New Roman"/>
              </w:rPr>
              <w:t>– доля трудоустроенных граждан (особой категории) – 65%</w:t>
            </w:r>
          </w:p>
          <w:p w:rsidR="001F3D48" w:rsidRPr="00ED29AA" w:rsidRDefault="001F3D48" w:rsidP="001F3D48">
            <w:pPr>
              <w:numPr>
                <w:ilvl w:val="0"/>
                <w:numId w:val="9"/>
              </w:numPr>
              <w:suppressAutoHyphens w:val="0"/>
              <w:autoSpaceDE w:val="0"/>
              <w:autoSpaceDN w:val="0"/>
              <w:adjustRightInd w:val="0"/>
              <w:ind w:left="0"/>
              <w:rPr>
                <w:rFonts w:ascii="Times New Roman" w:hAnsi="Times New Roman"/>
              </w:rPr>
            </w:pPr>
            <w:r w:rsidRPr="00ED29AA">
              <w:rPr>
                <w:rFonts w:ascii="Times New Roman" w:hAnsi="Times New Roman"/>
              </w:rPr>
              <w:t>– доля трудоустроенных граждан, обратившихся в поисках работы – 65%</w:t>
            </w:r>
          </w:p>
          <w:p w:rsidR="001F3D48" w:rsidRPr="00ED29AA" w:rsidRDefault="001F3D48" w:rsidP="00236022">
            <w:pPr>
              <w:suppressAutoHyphens w:val="0"/>
              <w:autoSpaceDE w:val="0"/>
              <w:autoSpaceDN w:val="0"/>
              <w:adjustRightInd w:val="0"/>
              <w:rPr>
                <w:rFonts w:ascii="Times New Roman" w:hAnsi="Times New Roman"/>
              </w:rPr>
            </w:pPr>
            <w:r w:rsidRPr="00ED29AA">
              <w:rPr>
                <w:rFonts w:ascii="Times New Roman" w:hAnsi="Times New Roman"/>
              </w:rPr>
              <w:t xml:space="preserve"> - доля трудоустроенных инвалидов молодого возраста из общего числа инвалидов, обратившихся за содействием в поиске работы-  100 %</w:t>
            </w:r>
          </w:p>
          <w:p w:rsidR="001F3D48" w:rsidRPr="00ED29AA" w:rsidRDefault="001F3D48" w:rsidP="001F3D48">
            <w:pPr>
              <w:numPr>
                <w:ilvl w:val="0"/>
                <w:numId w:val="8"/>
              </w:numPr>
              <w:suppressAutoHyphens w:val="0"/>
              <w:autoSpaceDE w:val="0"/>
              <w:autoSpaceDN w:val="0"/>
              <w:adjustRightInd w:val="0"/>
              <w:ind w:left="0" w:hanging="283"/>
              <w:rPr>
                <w:rFonts w:ascii="Times New Roman" w:hAnsi="Times New Roman"/>
              </w:rPr>
            </w:pPr>
            <w:r w:rsidRPr="00ED29AA">
              <w:rPr>
                <w:rFonts w:ascii="Times New Roman" w:hAnsi="Times New Roman"/>
              </w:rPr>
              <w:t>-количество оборудованных рабочих мест для трудоустройства инвалидов молодого возраста – 1ед.</w:t>
            </w:r>
          </w:p>
          <w:p w:rsidR="001F3D48" w:rsidRPr="00ED29AA" w:rsidRDefault="001F3D48" w:rsidP="00236022">
            <w:pPr>
              <w:suppressAutoHyphens w:val="0"/>
              <w:autoSpaceDE w:val="0"/>
              <w:autoSpaceDN w:val="0"/>
              <w:adjustRightInd w:val="0"/>
              <w:rPr>
                <w:rFonts w:ascii="Times New Roman" w:hAnsi="Times New Roman" w:cs="Times New Roman"/>
              </w:rPr>
            </w:pPr>
            <w:r w:rsidRPr="00ED29AA">
              <w:rPr>
                <w:rFonts w:ascii="Times New Roman" w:hAnsi="Times New Roman" w:cs="Times New Roman"/>
                <w:sz w:val="24"/>
                <w:szCs w:val="24"/>
              </w:rPr>
              <w:t>-</w:t>
            </w:r>
            <w:r w:rsidRPr="00ED29AA">
              <w:rPr>
                <w:rFonts w:ascii="Times New Roman" w:hAnsi="Times New Roman" w:cs="Times New Roman"/>
              </w:rPr>
              <w:t>доля лиц, а также организаций и учреждений, получивших поощрение за заслуги перед округом-100%</w:t>
            </w:r>
          </w:p>
          <w:p w:rsidR="001F3D48" w:rsidRPr="00ED29AA" w:rsidRDefault="001F3D48" w:rsidP="001F3D48">
            <w:pPr>
              <w:numPr>
                <w:ilvl w:val="0"/>
                <w:numId w:val="8"/>
              </w:numPr>
              <w:suppressAutoHyphens w:val="0"/>
              <w:autoSpaceDE w:val="0"/>
              <w:autoSpaceDN w:val="0"/>
              <w:adjustRightInd w:val="0"/>
              <w:ind w:left="0" w:hanging="283"/>
              <w:rPr>
                <w:rFonts w:ascii="Times New Roman" w:hAnsi="Times New Roman"/>
                <w:kern w:val="2"/>
              </w:rPr>
            </w:pPr>
            <w:r w:rsidRPr="00ED29AA">
              <w:rPr>
                <w:rFonts w:ascii="Times New Roman" w:hAnsi="Times New Roman" w:cs="Times New Roman"/>
              </w:rPr>
              <w:t>- количество проведенных мероприятий в честь особо значимых дат муниципалитета, а также юбилейных дат муниципальных учреждений и предприятий –10ед.</w:t>
            </w:r>
          </w:p>
          <w:p w:rsidR="001F3D48" w:rsidRPr="00ED29AA" w:rsidRDefault="001F3D48" w:rsidP="00236022">
            <w:pPr>
              <w:suppressAutoHyphens w:val="0"/>
              <w:autoSpaceDE w:val="0"/>
              <w:autoSpaceDN w:val="0"/>
              <w:adjustRightInd w:val="0"/>
              <w:rPr>
                <w:rFonts w:ascii="Times New Roman" w:hAnsi="Times New Roman" w:cs="Times New Roman"/>
              </w:rPr>
            </w:pPr>
            <w:r w:rsidRPr="00ED29AA">
              <w:rPr>
                <w:rFonts w:ascii="Times New Roman" w:hAnsi="Times New Roman" w:cs="Times New Roman"/>
                <w:color w:val="1A1A1A"/>
                <w:shd w:val="clear" w:color="auto" w:fill="FFFFFF"/>
              </w:rPr>
              <w:t>-количество заключенных договоров о целевом обучении-1ед</w:t>
            </w:r>
          </w:p>
          <w:p w:rsidR="001F3D48" w:rsidRPr="00ED29AA" w:rsidRDefault="001F3D48" w:rsidP="00236022">
            <w:pPr>
              <w:suppressAutoHyphens w:val="0"/>
              <w:autoSpaceDE w:val="0"/>
              <w:autoSpaceDN w:val="0"/>
              <w:adjustRightInd w:val="0"/>
              <w:rPr>
                <w:rFonts w:ascii="Times New Roman" w:hAnsi="Times New Roman"/>
              </w:rPr>
            </w:pPr>
          </w:p>
        </w:tc>
      </w:tr>
    </w:tbl>
    <w:p w:rsidR="001F3D48" w:rsidRPr="00ED29AA" w:rsidRDefault="001F3D48" w:rsidP="001F3D48">
      <w:pPr>
        <w:jc w:val="center"/>
        <w:rPr>
          <w:rFonts w:ascii="Times New Roman" w:hAnsi="Times New Roman"/>
          <w:b/>
          <w:sz w:val="28"/>
          <w:szCs w:val="28"/>
          <w:lang w:eastAsia="ru-RU"/>
        </w:rPr>
      </w:pPr>
    </w:p>
    <w:p w:rsidR="001F3D48" w:rsidRPr="00ED29AA" w:rsidRDefault="001F3D48" w:rsidP="001F3D48">
      <w:pPr>
        <w:pStyle w:val="af9"/>
        <w:spacing w:line="240" w:lineRule="auto"/>
        <w:ind w:left="0"/>
        <w:jc w:val="center"/>
        <w:rPr>
          <w:b/>
          <w:szCs w:val="24"/>
        </w:rPr>
      </w:pPr>
      <w:r w:rsidRPr="00ED29AA">
        <w:rPr>
          <w:b/>
          <w:szCs w:val="24"/>
        </w:rPr>
        <w:t>Содержание проблемы и обоснование необходимости ее решения программными методами.</w:t>
      </w:r>
    </w:p>
    <w:p w:rsidR="001F3D48" w:rsidRPr="00ED29AA" w:rsidRDefault="001F3D48" w:rsidP="001F3D48">
      <w:pPr>
        <w:jc w:val="both"/>
        <w:rPr>
          <w:rFonts w:ascii="Times New Roman" w:hAnsi="Times New Roman"/>
          <w:sz w:val="24"/>
          <w:szCs w:val="24"/>
          <w:lang w:eastAsia="ru-RU"/>
        </w:rPr>
      </w:pPr>
      <w:r w:rsidRPr="00ED29AA">
        <w:rPr>
          <w:rFonts w:ascii="Times New Roman" w:hAnsi="Times New Roman"/>
        </w:rPr>
        <w:tab/>
      </w:r>
      <w:r w:rsidRPr="00ED29AA">
        <w:rPr>
          <w:rFonts w:ascii="Times New Roman" w:hAnsi="Times New Roman"/>
          <w:sz w:val="24"/>
          <w:szCs w:val="24"/>
          <w:lang w:eastAsia="ru-RU"/>
        </w:rPr>
        <w:t xml:space="preserve">Социальная поддержка граждан представляет собой систему правовых, </w:t>
      </w:r>
      <w:r w:rsidRPr="00ED29AA">
        <w:rPr>
          <w:rFonts w:ascii="Times New Roman" w:hAnsi="Times New Roman"/>
          <w:sz w:val="24"/>
          <w:szCs w:val="24"/>
          <w:lang w:eastAsia="ru-RU"/>
        </w:rPr>
        <w:br/>
        <w:t>экономических, организационных мер, гарантированных отдельным категориям граждан. Система социальной поддержки  населения Локнянского муниципального округа базируется на принципах адресности и добровольности предоставления мер социальной поддержки.</w:t>
      </w:r>
    </w:p>
    <w:p w:rsidR="001F3D48" w:rsidRPr="00ED29AA" w:rsidRDefault="001F3D48" w:rsidP="001F3D48">
      <w:pPr>
        <w:jc w:val="both"/>
        <w:rPr>
          <w:rFonts w:ascii="Times New Roman" w:hAnsi="Times New Roman"/>
          <w:sz w:val="24"/>
          <w:szCs w:val="24"/>
          <w:lang w:eastAsia="ru-RU"/>
        </w:rPr>
      </w:pPr>
      <w:r w:rsidRPr="00ED29AA">
        <w:rPr>
          <w:rFonts w:ascii="Times New Roman" w:hAnsi="Times New Roman"/>
          <w:sz w:val="24"/>
          <w:szCs w:val="24"/>
          <w:lang w:eastAsia="ru-RU"/>
        </w:rPr>
        <w:tab/>
        <w:t xml:space="preserve"> Разработка подпрограммы вызвана необходимостью оказания адресной социальной поддержки и социальной помощи отдельным категориям граждан, оказавшихся в сложной жизненной ситуации и сложном материальном положении.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повышением стоимости услуг в жилищной и коммунальной сферах, торговле.</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Подпрограмма направлена на повышение уровня занятости инвалидов: создание условий для расширения возможностей трудоустройства инвалидов молодого возраста и последующего их трудоустройства. Обеспечивает совместную деятельность различных органов исполнительной государственной власти, подведомственных организаций и работодателей по вопросам повышения уровня занятости инвалидов молодого возраста оснащению (оборудованию) их рабочих мест.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Одним из важных направлений совместной работы является подготовка  к выходу на рынок труда и трудоустройству лиц, имеющих инвалидность: обмен информацией о вакансиях, консультации, информационные встречи, мастер-классы.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Для решения задач необходимо: проведение опросов инвалидов молодого возраста в целях выявления потребности в рабочих местах,  выявления барьеров, препятствующих трудоустройству, информирования его об имеющихся возможностях содействия занятости; содействия в составлении резюме, направление его работодателям (как потенциальным, так и желающим взять на работу конкретного инвалида);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содействие в освоении трудовых обязанностей и реализация возможности получения помощи наставника, определяемого работодателем;</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lastRenderedPageBreak/>
        <w:t>оснащение государственных учреждений с учетом потребностей инвалидов молодого возраста;</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внесение работодателю предложений по вопросам, связанным с созданием инвалиду молодого возраста условий доступности рабочего места и его дополнительного оснащения с учетом имеющихся у инвалида молодого возраста ограничений жизнедеятельности;</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оказание работодателям методической помощи по организации сопровождения инвалидов молодого возраста при трудоустройстве;</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заключение договоров на возмещение работодателям затрат, связанных с трудоустройством инвалидов молодого возраста, включая адаптацию его на рабочем месте;</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заключение договоров по содействию в трудоустройстве незанятых инвалидов молодого возраста на оборудованные места;</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Установление сроков осуществления мероприятий.</w:t>
      </w:r>
    </w:p>
    <w:p w:rsidR="001F3D48" w:rsidRPr="00ED29AA" w:rsidRDefault="001F3D48" w:rsidP="001F3D48">
      <w:pPr>
        <w:ind w:firstLine="709"/>
        <w:jc w:val="both"/>
        <w:rPr>
          <w:rFonts w:ascii="Times New Roman" w:hAnsi="Times New Roman" w:cs="Times New Roman"/>
          <w:i/>
          <w:sz w:val="24"/>
          <w:szCs w:val="24"/>
          <w:lang w:eastAsia="ru-RU"/>
        </w:rPr>
      </w:pPr>
      <w:r w:rsidRPr="00ED29AA">
        <w:rPr>
          <w:rFonts w:ascii="Times New Roman" w:hAnsi="Times New Roman"/>
          <w:sz w:val="24"/>
          <w:szCs w:val="24"/>
          <w:lang w:eastAsia="ru-RU"/>
        </w:rPr>
        <w:t xml:space="preserve">Приоритетными направлениями подпрограммы является создание системы </w:t>
      </w:r>
      <w:r w:rsidRPr="00ED29AA">
        <w:rPr>
          <w:rFonts w:ascii="Times New Roman" w:hAnsi="Times New Roman"/>
          <w:sz w:val="24"/>
          <w:szCs w:val="24"/>
          <w:lang w:eastAsia="ru-RU"/>
        </w:rPr>
        <w:br/>
        <w:t xml:space="preserve">мероприятий, позволяющих чествовать ветеранов в Дни воинской славы, поздравлять долгожителей района, проведение торжественных мероприятий в связи с Днем пожилого человека, выделение материальной помощи гражданам, попавшим в ТЖС, трудоустройство граждан. </w:t>
      </w:r>
      <w:r w:rsidRPr="00ED29AA">
        <w:rPr>
          <w:rFonts w:ascii="Times New Roman" w:hAnsi="Times New Roman" w:cs="Times New Roman"/>
          <w:sz w:val="24"/>
          <w:szCs w:val="24"/>
        </w:rPr>
        <w:t>Ежегодно в России в честь Дня Победы проходят чествования ветеранов Великой Отечественной войны. Помимо теплых поздравлений и пожеланий, такие люди могут рассчитывать на государственную поддержку, в том числе получение единовременной денежной суммы в связи с празднованием 9 мая очередной годовщины Победы.</w:t>
      </w:r>
    </w:p>
    <w:p w:rsidR="001F3D48" w:rsidRPr="00ED29AA" w:rsidRDefault="001F3D48" w:rsidP="001F3D48">
      <w:pPr>
        <w:widowControl/>
        <w:shd w:val="clear" w:color="auto" w:fill="FFFFFF"/>
        <w:suppressAutoHyphens w:val="0"/>
        <w:ind w:firstLine="709"/>
        <w:jc w:val="both"/>
        <w:rPr>
          <w:rFonts w:ascii="Times New Roman" w:hAnsi="Times New Roman" w:cs="Times New Roman"/>
          <w:color w:val="1A1A1A"/>
          <w:kern w:val="0"/>
          <w:sz w:val="24"/>
          <w:szCs w:val="24"/>
          <w:lang w:eastAsia="ru-RU"/>
        </w:rPr>
      </w:pPr>
      <w:r w:rsidRPr="00ED29AA">
        <w:rPr>
          <w:rFonts w:ascii="Times New Roman" w:hAnsi="Times New Roman" w:cs="Times New Roman"/>
          <w:color w:val="1A1A1A"/>
          <w:kern w:val="0"/>
          <w:sz w:val="24"/>
          <w:szCs w:val="24"/>
          <w:lang w:eastAsia="ru-RU"/>
        </w:rPr>
        <w:t>В целях обеспечения подготовки необходимых специалистов в Администрацию Локнянского муниципального округа и поощрения студентов, обучающихся в образовательных организациях высшего образования, заключивших договор о целевом обучении разработано Положение о предоставлении ежемесячного материального обеспечения (муниципальная выплата) студентам, обучающимся в образовательных организациях высшего образования, заключившим договор о целевом обучении. Настоящее Положение определяет порядок предоставления ежемесячного материального обеспечения (муниципальная выплата) студентам, обучающимся в образовательных организациях высшего образования, заключившим договор с Администрацией Локнянского муниципального округа о целевом обучении в соответствии с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 555 «О целевом обучении по образовательным программам среднего профессионального и высшего образования».</w:t>
      </w:r>
    </w:p>
    <w:p w:rsidR="001F3D48" w:rsidRPr="00ED29AA" w:rsidRDefault="001F3D48" w:rsidP="001F3D48">
      <w:pPr>
        <w:autoSpaceDE w:val="0"/>
        <w:autoSpaceDN w:val="0"/>
        <w:adjustRightInd w:val="0"/>
        <w:ind w:firstLine="539"/>
        <w:jc w:val="both"/>
        <w:rPr>
          <w:rFonts w:ascii="Times New Roman" w:hAnsi="Times New Roman"/>
          <w:color w:val="000000"/>
          <w:sz w:val="24"/>
          <w:szCs w:val="24"/>
        </w:rPr>
      </w:pPr>
      <w:r w:rsidRPr="00ED29AA">
        <w:rPr>
          <w:rFonts w:ascii="Times New Roman" w:hAnsi="Times New Roman"/>
          <w:sz w:val="24"/>
          <w:szCs w:val="24"/>
          <w:lang w:eastAsia="ru-RU"/>
        </w:rPr>
        <w:t>Объем полномочий органов местного самоуправления с начала действия Федерального закона от 06.10.2003г. № 131-ФЗ существенно вырос, при этом доходные источники местного бюджета изменились недостаточно. Проведение предсказуемой и ответственной бюджетной политики, обеспечение долгосрочной сбалансированности и устойчивости бюджетной системы Локнянского района обеспечит экономическую стабильность и необходимые условия для повышения эффективности деятельности исполнительных органов местного самоуправления района по обеспечению потребностей граждан и общества в муниципальных услугах на территории Локнянского муниципального округа, увеличению их доступности и качества.</w:t>
      </w:r>
    </w:p>
    <w:p w:rsidR="001F3D48" w:rsidRPr="00ED29AA" w:rsidRDefault="001F3D48" w:rsidP="001F3D48">
      <w:pPr>
        <w:ind w:firstLine="709"/>
        <w:jc w:val="both"/>
        <w:rPr>
          <w:rFonts w:ascii="Times New Roman" w:hAnsi="Times New Roman"/>
          <w:sz w:val="24"/>
          <w:szCs w:val="24"/>
        </w:rPr>
      </w:pPr>
    </w:p>
    <w:p w:rsidR="001F3D48" w:rsidRDefault="001F3D48" w:rsidP="001F3D48">
      <w:pPr>
        <w:ind w:firstLine="709"/>
        <w:jc w:val="both"/>
        <w:rPr>
          <w:rFonts w:ascii="Times New Roman" w:hAnsi="Times New Roman"/>
          <w:b/>
          <w:sz w:val="24"/>
          <w:szCs w:val="24"/>
          <w:lang w:eastAsia="ru-RU"/>
        </w:rPr>
      </w:pPr>
      <w:r w:rsidRPr="00ED29AA">
        <w:rPr>
          <w:rFonts w:ascii="Times New Roman" w:hAnsi="Times New Roman"/>
          <w:b/>
          <w:sz w:val="24"/>
          <w:szCs w:val="24"/>
        </w:rPr>
        <w:t>Цель и задачи Подпрограммы, показатели цели и задач Подпрограммы, сроки реализации Подпрограммы</w:t>
      </w:r>
    </w:p>
    <w:p w:rsidR="001F3D48" w:rsidRDefault="001F3D48" w:rsidP="001F3D48">
      <w:pPr>
        <w:pStyle w:val="af9"/>
        <w:tabs>
          <w:tab w:val="left" w:pos="142"/>
          <w:tab w:val="left" w:pos="1134"/>
        </w:tabs>
        <w:spacing w:line="240" w:lineRule="auto"/>
        <w:ind w:left="0" w:firstLine="709"/>
        <w:rPr>
          <w:szCs w:val="24"/>
        </w:rPr>
      </w:pPr>
      <w:r>
        <w:rPr>
          <w:szCs w:val="24"/>
          <w:lang w:eastAsia="ru-RU"/>
        </w:rPr>
        <w:t xml:space="preserve">Повышение качества и уровня жизни социально незащищенных слоев населения </w:t>
      </w:r>
      <w:r>
        <w:rPr>
          <w:szCs w:val="24"/>
          <w:lang w:eastAsia="ru-RU"/>
        </w:rPr>
        <w:br/>
      </w:r>
      <w:r>
        <w:rPr>
          <w:szCs w:val="24"/>
        </w:rPr>
        <w:t>Реализация подпрограммы муниципальной программы  «Управление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2022-2028 годы» будет проводиться в период с 2022 по 2028 годы.</w:t>
      </w:r>
    </w:p>
    <w:p w:rsidR="001F3D48" w:rsidRDefault="001F3D48" w:rsidP="001F3D48">
      <w:pPr>
        <w:widowControl/>
        <w:tabs>
          <w:tab w:val="left" w:pos="142"/>
          <w:tab w:val="left" w:pos="1134"/>
        </w:tabs>
        <w:suppressAutoHyphens w:val="0"/>
        <w:ind w:firstLine="709"/>
        <w:contextualSpacing/>
        <w:rPr>
          <w:rFonts w:ascii="Times New Roman" w:eastAsia="Calibri" w:hAnsi="Times New Roman" w:cs="Times New Roman"/>
          <w:kern w:val="0"/>
          <w:sz w:val="22"/>
          <w:szCs w:val="22"/>
          <w:lang w:eastAsia="ru-RU"/>
        </w:rPr>
      </w:pPr>
    </w:p>
    <w:p w:rsidR="001F3D48" w:rsidRDefault="001F3D48" w:rsidP="001F3D48">
      <w:pPr>
        <w:widowControl/>
        <w:tabs>
          <w:tab w:val="left" w:pos="142"/>
          <w:tab w:val="left" w:pos="1134"/>
          <w:tab w:val="center" w:pos="4607"/>
          <w:tab w:val="left" w:pos="8004"/>
        </w:tabs>
        <w:suppressAutoHyphens w:val="0"/>
        <w:contextualSpacing/>
        <w:rPr>
          <w:rFonts w:ascii="Times New Roman" w:eastAsia="Calibri" w:hAnsi="Times New Roman" w:cs="Times New Roman"/>
          <w:b/>
          <w:kern w:val="0"/>
          <w:sz w:val="24"/>
          <w:szCs w:val="24"/>
          <w:lang w:eastAsia="ru-RU"/>
        </w:rPr>
      </w:pPr>
      <w:r>
        <w:rPr>
          <w:rFonts w:ascii="Times New Roman" w:eastAsia="Calibri" w:hAnsi="Times New Roman" w:cs="Times New Roman"/>
          <w:b/>
          <w:kern w:val="0"/>
          <w:sz w:val="24"/>
          <w:szCs w:val="24"/>
          <w:lang w:eastAsia="ru-RU"/>
        </w:rPr>
        <w:lastRenderedPageBreak/>
        <w:tab/>
      </w:r>
      <w:r>
        <w:rPr>
          <w:rFonts w:ascii="Times New Roman" w:eastAsia="Calibri" w:hAnsi="Times New Roman" w:cs="Times New Roman"/>
          <w:b/>
          <w:kern w:val="0"/>
          <w:sz w:val="24"/>
          <w:szCs w:val="24"/>
          <w:lang w:eastAsia="ru-RU"/>
        </w:rPr>
        <w:tab/>
      </w:r>
      <w:r>
        <w:rPr>
          <w:rFonts w:ascii="Times New Roman" w:eastAsia="Calibri" w:hAnsi="Times New Roman" w:cs="Times New Roman"/>
          <w:b/>
          <w:kern w:val="0"/>
          <w:sz w:val="24"/>
          <w:szCs w:val="24"/>
          <w:lang w:eastAsia="ru-RU"/>
        </w:rPr>
        <w:tab/>
        <w:t>Перечень и краткое описание основных мероприятий</w:t>
      </w:r>
      <w:r>
        <w:rPr>
          <w:rFonts w:ascii="Times New Roman" w:eastAsia="Calibri" w:hAnsi="Times New Roman" w:cs="Times New Roman"/>
          <w:b/>
          <w:kern w:val="0"/>
          <w:sz w:val="24"/>
          <w:szCs w:val="24"/>
          <w:lang w:eastAsia="ru-RU"/>
        </w:rPr>
        <w:tab/>
      </w:r>
    </w:p>
    <w:p w:rsidR="001F3D48" w:rsidRDefault="001F3D48" w:rsidP="001F3D48">
      <w:pPr>
        <w:widowControl/>
        <w:tabs>
          <w:tab w:val="left" w:pos="142"/>
          <w:tab w:val="left" w:pos="1134"/>
          <w:tab w:val="center" w:pos="4607"/>
          <w:tab w:val="left" w:pos="8004"/>
        </w:tabs>
        <w:suppressAutoHyphens w:val="0"/>
        <w:contextualSpacing/>
        <w:rPr>
          <w:rFonts w:ascii="Times New Roman" w:eastAsia="Calibri" w:hAnsi="Times New Roman" w:cs="Times New Roman"/>
          <w:b/>
          <w:kern w:val="0"/>
          <w:sz w:val="24"/>
          <w:szCs w:val="24"/>
          <w:lang w:eastAsia="ru-RU"/>
        </w:rPr>
      </w:pPr>
    </w:p>
    <w:p w:rsidR="001F3D48" w:rsidRDefault="001F3D48" w:rsidP="001F3D48">
      <w:pPr>
        <w:autoSpaceDE w:val="0"/>
        <w:autoSpaceDN w:val="0"/>
        <w:adjustRightInd w:val="0"/>
        <w:jc w:val="both"/>
        <w:rPr>
          <w:rFonts w:ascii="Times New Roman" w:hAnsi="Times New Roman"/>
          <w:kern w:val="2"/>
          <w:sz w:val="24"/>
          <w:szCs w:val="24"/>
        </w:rPr>
      </w:pPr>
      <w:r>
        <w:rPr>
          <w:rFonts w:ascii="Times New Roman" w:hAnsi="Times New Roman"/>
          <w:sz w:val="24"/>
          <w:szCs w:val="24"/>
        </w:rPr>
        <w:tab/>
        <w:t xml:space="preserve">Подпрограмма </w:t>
      </w:r>
      <w:r>
        <w:rPr>
          <w:rFonts w:ascii="Times New Roman" w:hAnsi="Times New Roman"/>
          <w:b/>
          <w:sz w:val="24"/>
          <w:szCs w:val="24"/>
        </w:rPr>
        <w:t>«</w:t>
      </w:r>
      <w:r>
        <w:rPr>
          <w:rFonts w:ascii="Times New Roman" w:hAnsi="Times New Roman"/>
          <w:sz w:val="24"/>
          <w:szCs w:val="24"/>
        </w:rPr>
        <w:t>Социальная поддержка граждан и реализация демографической политики» включает 5 основных мероприятий:</w:t>
      </w:r>
    </w:p>
    <w:p w:rsidR="001F3D48" w:rsidRDefault="001F3D48" w:rsidP="001F3D48">
      <w:pPr>
        <w:tabs>
          <w:tab w:val="left" w:pos="2579"/>
        </w:tabs>
        <w:autoSpaceDE w:val="0"/>
        <w:autoSpaceDN w:val="0"/>
        <w:adjustRightInd w:val="0"/>
        <w:jc w:val="both"/>
        <w:rPr>
          <w:rFonts w:ascii="Times New Roman" w:hAnsi="Times New Roman"/>
          <w:sz w:val="24"/>
          <w:szCs w:val="24"/>
        </w:rPr>
      </w:pPr>
      <w:r>
        <w:rPr>
          <w:rFonts w:ascii="Times New Roman" w:hAnsi="Times New Roman"/>
          <w:sz w:val="24"/>
          <w:szCs w:val="24"/>
        </w:rPr>
        <w:t>1.Социальная поддержка граждан и реализация демографической политики:</w:t>
      </w:r>
    </w:p>
    <w:p w:rsidR="001F3D48" w:rsidRDefault="001F3D48" w:rsidP="001F3D48">
      <w:pPr>
        <w:ind w:firstLine="709"/>
        <w:jc w:val="both"/>
        <w:rPr>
          <w:rFonts w:ascii="Times New Roman" w:hAnsi="Times New Roman" w:cs="Times New Roman"/>
          <w:sz w:val="24"/>
          <w:szCs w:val="24"/>
        </w:rPr>
      </w:pPr>
      <w:r>
        <w:rPr>
          <w:rFonts w:ascii="Times New Roman" w:hAnsi="Times New Roman" w:cs="Times New Roman"/>
          <w:sz w:val="24"/>
          <w:szCs w:val="24"/>
        </w:rPr>
        <w:t>-проведение приемов, встреч, митингов, конкурсов, выставок и семинаров по вопросам местного значения, празднований в честь особо значимых дат муниципалитета, а также юбилейных дат муниципальных учреждений и предприятий;</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-поощрение граждан, должностных лиц муниципальных учреждений и предприятий района, должностных лиц предприятий, учреждений и организаций, расположенных на территории округа, а также муниципальных служащих разовыми премиями за заслуги перед округом, в том числе победителей международных, всероссийских, областных и окружных конкурсов и соревнований, приобретение памятных подарков в связи с юбилейными датами;</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выдача материальной помощи гражданам, оказавшимся в ТЖС;</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 организация содействия в проведении ремонта жилых помещений инвалидам, участникам ВОВ, ветеранам ВОВ из числа лиц, награжденных знаком «Жителю блокадного Ленинграда», не имеющих оснований для обеспечения жильем в соответствии с Указом президента РФ от 07.05.2018г «Об обеспечении жильем ветеранов ВОВ 1941-1945гг.»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поздравления ветеранов ВОВ с 90-летием со Дня рождения и старше</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-осуществление единовременной выплаты гражданам РФ, постоянно проживающим на территории муниципального образования, в связи с празднованием очередной годовщины Победы</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содействие активному участию пожилых граждан в жизни общества (проведение конкурсов, организованных Советом ветеранов Локнянского округа)</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мероприятия трудоустройству граждан, обратившихся в поисках работы</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осуществление расходов  на ежемесячное материальное обеспечение (муниципальная выплата)</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-расходы на временное трудоустройство несовершеннолетних граждан в возрасте от 14 до 18 лет, в том числе состоящих на учете в комиссии</w:t>
      </w:r>
    </w:p>
    <w:p w:rsidR="001F3D48" w:rsidRPr="00ED29AA" w:rsidRDefault="001F3D48" w:rsidP="001F3D48">
      <w:pPr>
        <w:suppressAutoHyphens w:val="0"/>
        <w:autoSpaceDE w:val="0"/>
        <w:autoSpaceDN w:val="0"/>
        <w:adjustRightInd w:val="0"/>
        <w:rPr>
          <w:rFonts w:ascii="Times New Roman" w:hAnsi="Times New Roman"/>
          <w:sz w:val="24"/>
          <w:szCs w:val="24"/>
        </w:rPr>
      </w:pPr>
      <w:r w:rsidRPr="00ED29AA">
        <w:rPr>
          <w:rFonts w:ascii="Times New Roman" w:hAnsi="Times New Roman"/>
          <w:sz w:val="24"/>
          <w:szCs w:val="24"/>
        </w:rPr>
        <w:t xml:space="preserve"> 2.Реализация мероприятий, направленных на снижение напряженности на рынке труда для особых категорий граждан»:</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-мероприятия по трудоустройству граждан особой категории</w:t>
      </w:r>
    </w:p>
    <w:p w:rsidR="001F3D48" w:rsidRPr="00ED29AA" w:rsidRDefault="001F3D48" w:rsidP="001F3D48">
      <w:pPr>
        <w:autoSpaceDE w:val="0"/>
        <w:autoSpaceDN w:val="0"/>
        <w:adjustRightInd w:val="0"/>
        <w:jc w:val="both"/>
        <w:rPr>
          <w:rFonts w:ascii="Times New Roman" w:hAnsi="Times New Roman"/>
          <w:kern w:val="2"/>
          <w:sz w:val="24"/>
          <w:szCs w:val="24"/>
        </w:rPr>
      </w:pPr>
      <w:r w:rsidRPr="00ED29AA">
        <w:rPr>
          <w:rFonts w:ascii="Times New Roman" w:hAnsi="Times New Roman"/>
          <w:sz w:val="24"/>
          <w:szCs w:val="24"/>
        </w:rPr>
        <w:t>3.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 мероприятия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p w:rsidR="001F3D48" w:rsidRPr="00ED29AA" w:rsidRDefault="001F3D48" w:rsidP="001F3D48">
      <w:pPr>
        <w:autoSpaceDE w:val="0"/>
        <w:autoSpaceDN w:val="0"/>
        <w:adjustRightInd w:val="0"/>
        <w:jc w:val="both"/>
        <w:rPr>
          <w:rFonts w:ascii="Times New Roman" w:hAnsi="Times New Roman"/>
          <w:sz w:val="24"/>
          <w:szCs w:val="24"/>
        </w:rPr>
      </w:pPr>
      <w:r w:rsidRPr="00ED29AA">
        <w:rPr>
          <w:rFonts w:ascii="Times New Roman" w:hAnsi="Times New Roman"/>
          <w:sz w:val="24"/>
          <w:szCs w:val="24"/>
        </w:rPr>
        <w:t>4.Организация мероприятий по сопровождению инвалидов молодого возраста при трудоустройстве:</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-расходы на реализацию мероприятий в рамках основного мероприятия «Организация мероприятий по сопровождению инвалидов молодого возраста при трудоустройстве»</w:t>
      </w:r>
    </w:p>
    <w:p w:rsidR="001F3D48" w:rsidRPr="00ED29AA" w:rsidRDefault="001F3D48" w:rsidP="001F3D48">
      <w:pPr>
        <w:autoSpaceDE w:val="0"/>
        <w:autoSpaceDN w:val="0"/>
        <w:adjustRightInd w:val="0"/>
        <w:jc w:val="both"/>
        <w:rPr>
          <w:rFonts w:ascii="Times New Roman" w:hAnsi="Times New Roman"/>
          <w:sz w:val="24"/>
          <w:szCs w:val="24"/>
        </w:rPr>
      </w:pPr>
      <w:r w:rsidRPr="00ED29AA">
        <w:rPr>
          <w:rFonts w:ascii="Times New Roman" w:hAnsi="Times New Roman"/>
          <w:sz w:val="24"/>
          <w:szCs w:val="24"/>
        </w:rPr>
        <w:t>5.Оборудование (оснащение) рабочих мест для трудоустройства инвалидов молодого возраста с целью их интеграции в общество:</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-расходы на реализацию мероприятий в рамках основного мероприятия «Оборудование (оснащение) рабочих мест для трудоустройства инвалидов молодого возраста с целью их интеграции в общество»</w:t>
      </w:r>
    </w:p>
    <w:p w:rsidR="001F3D48" w:rsidRPr="00ED29AA" w:rsidRDefault="001F3D48" w:rsidP="001F3D48">
      <w:pPr>
        <w:autoSpaceDE w:val="0"/>
        <w:autoSpaceDN w:val="0"/>
        <w:adjustRightInd w:val="0"/>
        <w:ind w:firstLine="709"/>
        <w:jc w:val="both"/>
        <w:rPr>
          <w:rFonts w:ascii="Times New Roman" w:hAnsi="Times New Roman"/>
          <w:sz w:val="24"/>
          <w:szCs w:val="24"/>
        </w:rPr>
      </w:pPr>
    </w:p>
    <w:p w:rsidR="001F3D48" w:rsidRPr="00ED29AA" w:rsidRDefault="001F3D48" w:rsidP="001F3D48">
      <w:pPr>
        <w:autoSpaceDE w:val="0"/>
        <w:autoSpaceDN w:val="0"/>
        <w:adjustRightInd w:val="0"/>
        <w:jc w:val="both"/>
        <w:rPr>
          <w:rFonts w:ascii="Times New Roman" w:hAnsi="Times New Roman"/>
          <w:sz w:val="24"/>
          <w:szCs w:val="24"/>
        </w:rPr>
      </w:pPr>
    </w:p>
    <w:p w:rsidR="001F3D48" w:rsidRPr="00ED29AA" w:rsidRDefault="001F3D48" w:rsidP="001F3D48">
      <w:pPr>
        <w:pStyle w:val="af9"/>
        <w:tabs>
          <w:tab w:val="left" w:pos="142"/>
          <w:tab w:val="left" w:pos="284"/>
          <w:tab w:val="left" w:pos="1134"/>
        </w:tabs>
        <w:spacing w:line="240" w:lineRule="auto"/>
        <w:ind w:left="0"/>
        <w:jc w:val="center"/>
        <w:rPr>
          <w:b/>
          <w:szCs w:val="24"/>
        </w:rPr>
      </w:pPr>
      <w:r w:rsidRPr="00ED29AA">
        <w:rPr>
          <w:b/>
          <w:szCs w:val="24"/>
        </w:rPr>
        <w:t>Ресурсное обеспечение Подпрограммы</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Финансовое обеспечение подпрограммы осуществляется в пределах бюджетных ассигнований и лимитов бюджетных обязательств бюджета Локнянского муниципального округа на соответствующий финансовый год и плановый период.</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cs="Times New Roman"/>
          <w:color w:val="000000"/>
          <w:sz w:val="24"/>
          <w:szCs w:val="24"/>
        </w:rPr>
        <w:lastRenderedPageBreak/>
        <w:t>Общий объем средств на обеспечение Подпрограммы в 2022-202</w:t>
      </w:r>
      <w:r>
        <w:rPr>
          <w:rFonts w:ascii="Times New Roman" w:hAnsi="Times New Roman" w:cs="Times New Roman"/>
          <w:color w:val="000000"/>
          <w:sz w:val="24"/>
          <w:szCs w:val="24"/>
        </w:rPr>
        <w:t>8</w:t>
      </w:r>
      <w:r w:rsidRPr="00ED29AA">
        <w:rPr>
          <w:rFonts w:ascii="Times New Roman" w:hAnsi="Times New Roman" w:cs="Times New Roman"/>
          <w:color w:val="000000"/>
          <w:sz w:val="24"/>
          <w:szCs w:val="24"/>
        </w:rPr>
        <w:t xml:space="preserve"> годах составляет  </w:t>
      </w:r>
      <w:r w:rsidR="00F53289">
        <w:rPr>
          <w:rFonts w:ascii="Times New Roman" w:hAnsi="Times New Roman" w:cs="Times New Roman"/>
          <w:sz w:val="24"/>
          <w:szCs w:val="24"/>
        </w:rPr>
        <w:t>6066,0</w:t>
      </w:r>
      <w:r>
        <w:rPr>
          <w:rFonts w:ascii="Times New Roman" w:hAnsi="Times New Roman" w:cs="Times New Roman"/>
          <w:sz w:val="24"/>
          <w:szCs w:val="24"/>
        </w:rPr>
        <w:t xml:space="preserve"> </w:t>
      </w:r>
      <w:r w:rsidRPr="00ED29AA">
        <w:rPr>
          <w:rFonts w:ascii="Times New Roman" w:hAnsi="Times New Roman" w:cs="Times New Roman"/>
          <w:sz w:val="24"/>
          <w:szCs w:val="24"/>
          <w:lang w:eastAsia="ru-RU"/>
        </w:rPr>
        <w:t>рублей, в том числе</w:t>
      </w:r>
      <w:r w:rsidRPr="00ED29AA">
        <w:rPr>
          <w:rFonts w:ascii="Times New Roman" w:hAnsi="Times New Roman"/>
          <w:sz w:val="24"/>
          <w:szCs w:val="24"/>
          <w:lang w:eastAsia="ru-RU"/>
        </w:rPr>
        <w:t>:</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 xml:space="preserve">на 2022 год – </w:t>
      </w:r>
      <w:r w:rsidRPr="00ED29AA">
        <w:rPr>
          <w:rFonts w:ascii="Times New Roman" w:hAnsi="Times New Roman"/>
          <w:sz w:val="24"/>
          <w:szCs w:val="24"/>
        </w:rPr>
        <w:t xml:space="preserve">705 125,6 </w:t>
      </w:r>
      <w:r w:rsidRPr="00ED29AA">
        <w:rPr>
          <w:rFonts w:ascii="Times New Roman" w:hAnsi="Times New Roman"/>
          <w:sz w:val="24"/>
          <w:szCs w:val="24"/>
          <w:lang w:eastAsia="ru-RU"/>
        </w:rPr>
        <w:t>рублей;</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 xml:space="preserve">на 2023 год – </w:t>
      </w:r>
      <w:r w:rsidRPr="00ED29AA">
        <w:rPr>
          <w:rFonts w:ascii="Times New Roman" w:hAnsi="Times New Roman"/>
          <w:kern w:val="2"/>
          <w:sz w:val="24"/>
          <w:szCs w:val="24"/>
        </w:rPr>
        <w:t>81602,62</w:t>
      </w:r>
      <w:r w:rsidRPr="00ED29AA">
        <w:rPr>
          <w:rFonts w:ascii="Times New Roman" w:hAnsi="Times New Roman"/>
          <w:sz w:val="24"/>
          <w:szCs w:val="24"/>
          <w:lang w:eastAsia="ru-RU"/>
        </w:rPr>
        <w:t>рублей;</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на 2024 год -  1042680,76 рублей;</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 xml:space="preserve">на 2025 год – </w:t>
      </w:r>
      <w:r w:rsidR="00F53289">
        <w:rPr>
          <w:rFonts w:ascii="Times New Roman" w:hAnsi="Times New Roman"/>
          <w:sz w:val="24"/>
          <w:szCs w:val="24"/>
          <w:lang w:eastAsia="ru-RU"/>
        </w:rPr>
        <w:t>1280543,66</w:t>
      </w:r>
      <w:r w:rsidRPr="00ED29AA">
        <w:rPr>
          <w:rFonts w:ascii="Times New Roman" w:hAnsi="Times New Roman"/>
          <w:sz w:val="24"/>
          <w:szCs w:val="24"/>
          <w:lang w:eastAsia="ru-RU"/>
        </w:rPr>
        <w:t xml:space="preserve"> рублей;</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 xml:space="preserve">на 2026 год -  </w:t>
      </w:r>
      <w:r w:rsidR="00F53289">
        <w:rPr>
          <w:rFonts w:ascii="Times New Roman" w:hAnsi="Times New Roman"/>
          <w:sz w:val="24"/>
          <w:szCs w:val="24"/>
          <w:lang w:eastAsia="ru-RU"/>
        </w:rPr>
        <w:t>97</w:t>
      </w:r>
      <w:r>
        <w:rPr>
          <w:rFonts w:ascii="Times New Roman" w:hAnsi="Times New Roman"/>
          <w:sz w:val="24"/>
          <w:szCs w:val="24"/>
          <w:lang w:eastAsia="ru-RU"/>
        </w:rPr>
        <w:t>2</w:t>
      </w:r>
      <w:r w:rsidRPr="00ED29AA">
        <w:rPr>
          <w:rFonts w:ascii="Times New Roman" w:hAnsi="Times New Roman"/>
          <w:sz w:val="24"/>
          <w:szCs w:val="24"/>
          <w:lang w:eastAsia="ru-RU"/>
        </w:rPr>
        <w:t xml:space="preserve"> 000,0 рублей;</w:t>
      </w:r>
    </w:p>
    <w:p w:rsidR="001F3D48" w:rsidRPr="008D72BE"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 xml:space="preserve">на 2027 год -  </w:t>
      </w:r>
      <w:r>
        <w:rPr>
          <w:rFonts w:ascii="Times New Roman" w:hAnsi="Times New Roman"/>
          <w:sz w:val="24"/>
          <w:szCs w:val="24"/>
          <w:lang w:eastAsia="ru-RU"/>
        </w:rPr>
        <w:t xml:space="preserve">992 </w:t>
      </w:r>
      <w:r w:rsidRPr="00ED29AA">
        <w:rPr>
          <w:rFonts w:ascii="Times New Roman" w:hAnsi="Times New Roman"/>
          <w:sz w:val="24"/>
          <w:szCs w:val="24"/>
          <w:lang w:eastAsia="ru-RU"/>
        </w:rPr>
        <w:t>000,0 рублей.</w:t>
      </w:r>
      <w:r w:rsidRPr="008D72BE">
        <w:rPr>
          <w:rFonts w:ascii="Times New Roman" w:hAnsi="Times New Roman"/>
          <w:sz w:val="24"/>
          <w:szCs w:val="24"/>
          <w:lang w:eastAsia="ru-RU"/>
        </w:rPr>
        <w:t>;</w:t>
      </w:r>
    </w:p>
    <w:p w:rsidR="001F3D48" w:rsidRPr="008D72BE" w:rsidRDefault="001F3D48" w:rsidP="001F3D48">
      <w:pPr>
        <w:ind w:firstLine="567"/>
        <w:jc w:val="both"/>
        <w:rPr>
          <w:rFonts w:ascii="Times New Roman" w:hAnsi="Times New Roman"/>
          <w:sz w:val="24"/>
          <w:szCs w:val="24"/>
          <w:lang w:eastAsia="ru-RU"/>
        </w:rPr>
      </w:pPr>
      <w:r w:rsidRPr="008D72BE">
        <w:rPr>
          <w:rFonts w:ascii="Times New Roman" w:hAnsi="Times New Roman"/>
          <w:sz w:val="24"/>
          <w:szCs w:val="24"/>
          <w:lang w:eastAsia="ru-RU"/>
        </w:rPr>
        <w:t>на 2028 год – 992000,</w:t>
      </w:r>
      <w:r>
        <w:rPr>
          <w:rFonts w:ascii="Times New Roman" w:hAnsi="Times New Roman"/>
          <w:sz w:val="24"/>
          <w:szCs w:val="24"/>
          <w:lang w:eastAsia="ru-RU"/>
        </w:rPr>
        <w:t>0 рублей.</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Учитывая экономическую ситуацию, допускается производить корректировку мероприятий муниципальной программы и объемов их финансирования, в соответствии с решениями Собрания депутатов Локнянского муниципального округа.</w:t>
      </w:r>
    </w:p>
    <w:p w:rsidR="001F3D48" w:rsidRPr="00ED29AA" w:rsidRDefault="001F3D48" w:rsidP="001F3D48">
      <w:pPr>
        <w:pStyle w:val="af6"/>
        <w:spacing w:before="0" w:beforeAutospacing="0" w:after="0" w:afterAutospacing="0"/>
        <w:ind w:firstLine="709"/>
        <w:jc w:val="both"/>
      </w:pPr>
    </w:p>
    <w:p w:rsidR="001F3D48" w:rsidRPr="00ED29AA" w:rsidRDefault="001F3D48" w:rsidP="001F3D48">
      <w:pPr>
        <w:pStyle w:val="af9"/>
        <w:tabs>
          <w:tab w:val="left" w:pos="142"/>
          <w:tab w:val="left" w:pos="284"/>
          <w:tab w:val="left" w:pos="1134"/>
        </w:tabs>
        <w:spacing w:line="240" w:lineRule="auto"/>
        <w:ind w:left="0"/>
        <w:jc w:val="center"/>
        <w:rPr>
          <w:b/>
          <w:szCs w:val="24"/>
        </w:rPr>
      </w:pPr>
      <w:r w:rsidRPr="00ED29AA">
        <w:rPr>
          <w:b/>
          <w:szCs w:val="24"/>
        </w:rPr>
        <w:t>Ожидаемые результаты реализации подпрограммы</w:t>
      </w:r>
    </w:p>
    <w:p w:rsidR="001F3D48" w:rsidRPr="00ED29AA" w:rsidRDefault="001F3D48" w:rsidP="001F3D48">
      <w:pPr>
        <w:pStyle w:val="af9"/>
        <w:tabs>
          <w:tab w:val="left" w:pos="142"/>
          <w:tab w:val="left" w:pos="284"/>
          <w:tab w:val="left" w:pos="1134"/>
        </w:tabs>
        <w:spacing w:line="240" w:lineRule="auto"/>
        <w:ind w:left="0"/>
        <w:jc w:val="center"/>
        <w:rPr>
          <w:b/>
          <w:szCs w:val="24"/>
        </w:rPr>
      </w:pPr>
    </w:p>
    <w:p w:rsidR="001F3D48" w:rsidRPr="00ED29AA" w:rsidRDefault="001F3D48" w:rsidP="001F3D48">
      <w:pPr>
        <w:tabs>
          <w:tab w:val="left" w:pos="142"/>
          <w:tab w:val="left" w:pos="284"/>
          <w:tab w:val="left" w:pos="1134"/>
        </w:tabs>
        <w:ind w:firstLine="709"/>
        <w:jc w:val="both"/>
        <w:rPr>
          <w:rFonts w:ascii="Times New Roman" w:hAnsi="Times New Roman"/>
          <w:sz w:val="24"/>
          <w:szCs w:val="24"/>
        </w:rPr>
      </w:pPr>
      <w:r w:rsidRPr="00ED29AA">
        <w:rPr>
          <w:rFonts w:ascii="Times New Roman" w:hAnsi="Times New Roman"/>
          <w:sz w:val="24"/>
          <w:szCs w:val="24"/>
        </w:rPr>
        <w:t>Успешная реализация мероприятий подпрограммы позволит достичь к 202</w:t>
      </w:r>
      <w:r w:rsidR="00375DFC">
        <w:rPr>
          <w:rFonts w:ascii="Times New Roman" w:hAnsi="Times New Roman"/>
          <w:sz w:val="24"/>
          <w:szCs w:val="24"/>
        </w:rPr>
        <w:t>8</w:t>
      </w:r>
      <w:r w:rsidRPr="00ED29AA">
        <w:rPr>
          <w:rFonts w:ascii="Times New Roman" w:hAnsi="Times New Roman"/>
          <w:sz w:val="24"/>
          <w:szCs w:val="24"/>
        </w:rPr>
        <w:t xml:space="preserve"> году следующих результатов:</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1.доля лиц, получивших  материальную помощь, от общего числа обратившихся, имеющих право на получение данных мер  -100%</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 2.доля ветеранов ВОВ, получивших ценные подарки/ цветы в связи с 90-летием со Дня рождения и старше, включая ветеранов, получивших персональное поздравление Президента РФ-100%</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3.</w:t>
      </w:r>
      <w:r w:rsidRPr="00ED29AA">
        <w:rPr>
          <w:rFonts w:ascii="Times New Roman" w:hAnsi="Times New Roman"/>
          <w:sz w:val="24"/>
          <w:szCs w:val="24"/>
        </w:rPr>
        <w:t xml:space="preserve"> доля ветеранов, получивших единовременную выплату в связи с празднованием дня Победы -100%</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4.количество отремонтированных жилых помещений  отдель</w:t>
      </w:r>
      <w:r w:rsidR="00716566">
        <w:rPr>
          <w:rFonts w:ascii="Times New Roman" w:hAnsi="Times New Roman" w:cs="Times New Roman"/>
          <w:sz w:val="24"/>
          <w:szCs w:val="24"/>
        </w:rPr>
        <w:t>ным категориям ветеранов ВОВ – 3</w:t>
      </w:r>
      <w:r w:rsidRPr="00ED29AA">
        <w:rPr>
          <w:rFonts w:ascii="Times New Roman" w:hAnsi="Times New Roman" w:cs="Times New Roman"/>
          <w:sz w:val="24"/>
          <w:szCs w:val="24"/>
        </w:rPr>
        <w:t>ед.</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5.количество конкурсов, организованных Советом ветеранов Локнянского округа-2 ед.</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6.доля трудоустроенных граждан (особой категории) – 65%</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 7.доля трудоустроенных граждан, обратившихся в поисках работы  - 65%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8.доля трудоустроенных инвалидов молодого возраста из общего числа инвалидов, обратившихся за содействием в поиске работы-  100 %</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9.количество оборудованных рабочих мест для трудоустройства инвалидов молодого возраста – 1ед.</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10. количество проведенных мероприятий в честь особо значимых дат муниципалитета, а также юбилейных дат муниципальных учреждений и предприятий – 10 ед</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11.доля лиц, а также организаций и учреждений, получивших поощрение за заслуги перед округом-100%</w:t>
      </w:r>
    </w:p>
    <w:p w:rsidR="001F3D48" w:rsidRPr="00ED29AA" w:rsidRDefault="001F3D48" w:rsidP="001F3D48">
      <w:pPr>
        <w:ind w:firstLine="709"/>
        <w:rPr>
          <w:rFonts w:ascii="Times New Roman" w:hAnsi="Times New Roman" w:cs="Times New Roman"/>
          <w:sz w:val="24"/>
          <w:szCs w:val="24"/>
        </w:rPr>
      </w:pPr>
      <w:r w:rsidRPr="00ED29AA">
        <w:rPr>
          <w:rFonts w:ascii="Times New Roman" w:hAnsi="Times New Roman" w:cs="Times New Roman"/>
          <w:sz w:val="24"/>
          <w:szCs w:val="24"/>
        </w:rPr>
        <w:t>12.количество заключенных договоров о целевом обучении-1ед</w:t>
      </w:r>
    </w:p>
    <w:p w:rsidR="001F3D48" w:rsidRPr="00ED29AA" w:rsidRDefault="001F3D48" w:rsidP="001F3D48"/>
    <w:p w:rsidR="001F3D48" w:rsidRPr="00ED29AA" w:rsidRDefault="001F3D48" w:rsidP="001F3D48">
      <w:pPr>
        <w:jc w:val="center"/>
        <w:rPr>
          <w:rFonts w:ascii="Times New Roman" w:hAnsi="Times New Roman"/>
          <w:b/>
        </w:rPr>
      </w:pPr>
    </w:p>
    <w:p w:rsidR="001F3D48" w:rsidRPr="00ED29AA" w:rsidRDefault="001F3D48" w:rsidP="001F3D48">
      <w:pPr>
        <w:jc w:val="center"/>
        <w:rPr>
          <w:rFonts w:ascii="Times New Roman" w:hAnsi="Times New Roman"/>
          <w:b/>
        </w:rPr>
      </w:pPr>
      <w:r w:rsidRPr="00ED29AA">
        <w:rPr>
          <w:rFonts w:ascii="Times New Roman" w:hAnsi="Times New Roman"/>
          <w:b/>
        </w:rPr>
        <w:t xml:space="preserve">ПАСПОРТ </w:t>
      </w:r>
    </w:p>
    <w:p w:rsidR="001F3D48" w:rsidRPr="00ED29AA" w:rsidRDefault="001F3D48" w:rsidP="001F3D48">
      <w:pPr>
        <w:jc w:val="center"/>
        <w:rPr>
          <w:rFonts w:ascii="Times New Roman" w:hAnsi="Times New Roman"/>
        </w:rPr>
      </w:pPr>
      <w:r w:rsidRPr="00ED29AA">
        <w:rPr>
          <w:rFonts w:ascii="Times New Roman" w:hAnsi="Times New Roman"/>
          <w:b/>
        </w:rPr>
        <w:t>ПОДПРОГРАММЫ МУНИЦИПАЛЬНОЙ ПРОГРАММЫ</w:t>
      </w:r>
    </w:p>
    <w:tbl>
      <w:tblPr>
        <w:tblW w:w="10359" w:type="dxa"/>
        <w:tblInd w:w="-274" w:type="dxa"/>
        <w:tblLook w:val="04A0"/>
      </w:tblPr>
      <w:tblGrid>
        <w:gridCol w:w="1644"/>
        <w:gridCol w:w="1507"/>
        <w:gridCol w:w="978"/>
        <w:gridCol w:w="817"/>
        <w:gridCol w:w="878"/>
        <w:gridCol w:w="859"/>
        <w:gridCol w:w="807"/>
        <w:gridCol w:w="908"/>
        <w:gridCol w:w="927"/>
        <w:gridCol w:w="1034"/>
      </w:tblGrid>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Наименование подпрограммы муниципальной программы </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color w:val="000000"/>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color w:val="000000"/>
              </w:rPr>
              <w:t>Противодействие коррупции в Локнянском муниципальном округе</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Ответственный исполнитель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Администрация Локнянского муниципального округа</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Участники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1Администрация Локнянского муниципального округа</w:t>
            </w:r>
          </w:p>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2. Финансовое управление Администрации Локнянского муниципального округа Псковской области  </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Цель </w:t>
            </w:r>
            <w:r w:rsidRPr="00ED29AA">
              <w:rPr>
                <w:rFonts w:ascii="Times New Roman" w:hAnsi="Times New Roman"/>
              </w:rPr>
              <w:lastRenderedPageBreak/>
              <w:t xml:space="preserve">подпрограммы муниципальной программы  </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rPr>
                <w:rFonts w:ascii="Times New Roman" w:hAnsi="Times New Roman"/>
                <w:kern w:val="2"/>
              </w:rPr>
            </w:pPr>
            <w:r w:rsidRPr="00ED29AA">
              <w:rPr>
                <w:rFonts w:ascii="Times New Roman" w:hAnsi="Times New Roman"/>
              </w:rPr>
              <w:t xml:space="preserve">Обеспечение повышения эффективности деятельности в сфере противодействия </w:t>
            </w:r>
            <w:r w:rsidRPr="00ED29AA">
              <w:rPr>
                <w:rFonts w:ascii="Times New Roman" w:hAnsi="Times New Roman"/>
              </w:rPr>
              <w:lastRenderedPageBreak/>
              <w:t>коррупции и снижение уровня коррупционных проявлений в Локнянском округе.</w:t>
            </w:r>
          </w:p>
          <w:p w:rsidR="001F3D48" w:rsidRPr="00ED29AA" w:rsidRDefault="001F3D48" w:rsidP="00236022">
            <w:pPr>
              <w:tabs>
                <w:tab w:val="left" w:pos="452"/>
              </w:tabs>
              <w:autoSpaceDE w:val="0"/>
              <w:autoSpaceDN w:val="0"/>
              <w:adjustRightInd w:val="0"/>
              <w:rPr>
                <w:rFonts w:ascii="Times New Roman" w:hAnsi="Times New Roman"/>
                <w:kern w:val="2"/>
              </w:rPr>
            </w:pP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lastRenderedPageBreak/>
              <w:t>Задачи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widowControl/>
              <w:tabs>
                <w:tab w:val="left" w:pos="337"/>
                <w:tab w:val="left" w:pos="504"/>
              </w:tabs>
              <w:suppressAutoHyphens w:val="0"/>
              <w:autoSpaceDE w:val="0"/>
              <w:autoSpaceDN w:val="0"/>
              <w:adjustRightInd w:val="0"/>
              <w:ind w:left="-16"/>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widowControl/>
              <w:tabs>
                <w:tab w:val="left" w:pos="337"/>
                <w:tab w:val="left" w:pos="504"/>
              </w:tabs>
              <w:suppressAutoHyphens w:val="0"/>
              <w:autoSpaceDE w:val="0"/>
              <w:autoSpaceDN w:val="0"/>
              <w:adjustRightInd w:val="0"/>
              <w:ind w:left="-16"/>
              <w:rPr>
                <w:rFonts w:ascii="Times New Roman" w:hAnsi="Times New Roman"/>
                <w:kern w:val="2"/>
              </w:rPr>
            </w:pPr>
            <w:r w:rsidRPr="00ED29AA">
              <w:rPr>
                <w:rFonts w:ascii="Times New Roman" w:hAnsi="Times New Roman"/>
              </w:rPr>
              <w:t>1.Совершенствование организационных и правовых основ противодействия коррупции;</w:t>
            </w:r>
          </w:p>
          <w:p w:rsidR="001F3D48" w:rsidRPr="00ED29AA" w:rsidRDefault="001F3D48" w:rsidP="00236022">
            <w:pPr>
              <w:widowControl/>
              <w:tabs>
                <w:tab w:val="left" w:pos="370"/>
                <w:tab w:val="left" w:pos="621"/>
              </w:tabs>
              <w:suppressAutoHyphens w:val="0"/>
              <w:autoSpaceDE w:val="0"/>
              <w:autoSpaceDN w:val="0"/>
              <w:adjustRightInd w:val="0"/>
              <w:ind w:left="-16"/>
              <w:rPr>
                <w:rFonts w:ascii="Times New Roman" w:hAnsi="Times New Roman"/>
              </w:rPr>
            </w:pPr>
            <w:r w:rsidRPr="00ED29AA">
              <w:rPr>
                <w:rFonts w:ascii="Times New Roman" w:hAnsi="Times New Roman"/>
              </w:rPr>
              <w:t>2.Повышение эффективности просветительских и иных мероприятий, направленных на формирование антикоррупционного поведения лиц, замещающих муниципальные должности, муниципальных служащих, руководителей муниципальных учреждений;</w:t>
            </w:r>
          </w:p>
          <w:p w:rsidR="001F3D48" w:rsidRPr="00ED29AA" w:rsidRDefault="001F3D48" w:rsidP="00236022">
            <w:pPr>
              <w:widowControl/>
              <w:tabs>
                <w:tab w:val="left" w:pos="387"/>
              </w:tabs>
              <w:suppressAutoHyphens w:val="0"/>
              <w:autoSpaceDE w:val="0"/>
              <w:autoSpaceDN w:val="0"/>
              <w:adjustRightInd w:val="0"/>
              <w:ind w:left="-16"/>
              <w:rPr>
                <w:rFonts w:ascii="Times New Roman" w:hAnsi="Times New Roman"/>
                <w:kern w:val="2"/>
              </w:rPr>
            </w:pPr>
            <w:r w:rsidRPr="00ED29AA">
              <w:rPr>
                <w:rFonts w:ascii="Times New Roman" w:hAnsi="Times New Roman"/>
              </w:rPr>
              <w:t>3.Популяризация в обществе антикоррупционных стандартов и развитие общественного правосознания</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Целевые показатели цели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10"/>
              </w:numPr>
              <w:suppressAutoHyphens w:val="0"/>
              <w:autoSpaceDE w:val="0"/>
              <w:autoSpaceDN w:val="0"/>
              <w:adjustRightInd w:val="0"/>
              <w:ind w:left="0" w:hanging="284"/>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10"/>
              </w:numPr>
              <w:suppressAutoHyphens w:val="0"/>
              <w:autoSpaceDE w:val="0"/>
              <w:autoSpaceDN w:val="0"/>
              <w:adjustRightInd w:val="0"/>
              <w:ind w:left="0" w:hanging="284"/>
              <w:rPr>
                <w:rFonts w:ascii="Times New Roman" w:hAnsi="Times New Roman"/>
                <w:kern w:val="2"/>
              </w:rPr>
            </w:pPr>
            <w:r w:rsidRPr="00ED29AA">
              <w:rPr>
                <w:rFonts w:ascii="Times New Roman" w:hAnsi="Times New Roman"/>
              </w:rPr>
              <w:t>уменьшение доли муниципальных актов, в которых выявлены коррупционные факторы  - %</w:t>
            </w:r>
          </w:p>
          <w:p w:rsidR="001F3D48" w:rsidRPr="00ED29AA" w:rsidRDefault="001F3D48" w:rsidP="001F3D48">
            <w:pPr>
              <w:numPr>
                <w:ilvl w:val="0"/>
                <w:numId w:val="10"/>
              </w:numPr>
              <w:suppressAutoHyphens w:val="0"/>
              <w:autoSpaceDE w:val="0"/>
              <w:autoSpaceDN w:val="0"/>
              <w:adjustRightInd w:val="0"/>
              <w:ind w:left="0" w:hanging="284"/>
              <w:rPr>
                <w:rFonts w:ascii="Times New Roman" w:hAnsi="Times New Roman"/>
              </w:rPr>
            </w:pPr>
            <w:r w:rsidRPr="00ED29AA">
              <w:rPr>
                <w:rFonts w:ascii="Times New Roman" w:hAnsi="Times New Roman"/>
              </w:rPr>
              <w:t>доля муниципальных служащих муниципального образования   и органов местного самоуправления, принявших участие в обучающих мероприятиях -%.</w:t>
            </w:r>
          </w:p>
          <w:p w:rsidR="001F3D48" w:rsidRPr="00ED29AA" w:rsidRDefault="001F3D48" w:rsidP="001F3D48">
            <w:pPr>
              <w:numPr>
                <w:ilvl w:val="0"/>
                <w:numId w:val="10"/>
              </w:numPr>
              <w:suppressAutoHyphens w:val="0"/>
              <w:autoSpaceDE w:val="0"/>
              <w:autoSpaceDN w:val="0"/>
              <w:adjustRightInd w:val="0"/>
              <w:ind w:left="0" w:hanging="284"/>
              <w:rPr>
                <w:rFonts w:ascii="Times New Roman" w:hAnsi="Times New Roman"/>
                <w:kern w:val="2"/>
              </w:rPr>
            </w:pPr>
            <w:r w:rsidRPr="00ED29AA">
              <w:rPr>
                <w:rFonts w:ascii="Times New Roman" w:hAnsi="Times New Roman"/>
              </w:rPr>
              <w:t>количество проведенных антикоррупционных мероприятий – ед.</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Основные  мероприятия, входящие в состав подпрограммы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11"/>
              </w:numPr>
              <w:suppressAutoHyphens w:val="0"/>
              <w:autoSpaceDE w:val="0"/>
              <w:autoSpaceDN w:val="0"/>
              <w:adjustRightInd w:val="0"/>
              <w:ind w:left="0" w:hanging="284"/>
              <w:rPr>
                <w:rFonts w:ascii="Times New Roman" w:hAnsi="Times New Roman"/>
                <w:lang w:eastAsia="ru-RU"/>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suppressAutoHyphens w:val="0"/>
              <w:autoSpaceDE w:val="0"/>
              <w:autoSpaceDN w:val="0"/>
              <w:adjustRightInd w:val="0"/>
              <w:rPr>
                <w:rFonts w:ascii="Times New Roman" w:hAnsi="Times New Roman"/>
                <w:kern w:val="2"/>
              </w:rPr>
            </w:pPr>
            <w:r w:rsidRPr="00ED29AA">
              <w:rPr>
                <w:rFonts w:ascii="Times New Roman" w:hAnsi="Times New Roman"/>
                <w:lang w:eastAsia="ru-RU"/>
              </w:rPr>
              <w:t xml:space="preserve">Обеспечение общего порядка и противодействие коррупции </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Сроки и этапы реализации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2022 – 202</w:t>
            </w:r>
            <w:r>
              <w:rPr>
                <w:rFonts w:ascii="Times New Roman" w:hAnsi="Times New Roman"/>
              </w:rPr>
              <w:t>8</w:t>
            </w:r>
            <w:r w:rsidRPr="00ED29AA">
              <w:rPr>
                <w:rFonts w:ascii="Times New Roman" w:hAnsi="Times New Roman"/>
              </w:rPr>
              <w:t xml:space="preserve"> гг.</w:t>
            </w:r>
          </w:p>
        </w:tc>
      </w:tr>
      <w:tr w:rsidR="001F3D48" w:rsidRPr="00ED29AA" w:rsidTr="00236022">
        <w:trPr>
          <w:trHeight w:val="20"/>
        </w:trPr>
        <w:tc>
          <w:tcPr>
            <w:tcW w:w="164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Объемы и источники финансирования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Источники</w:t>
            </w:r>
          </w:p>
        </w:tc>
        <w:tc>
          <w:tcPr>
            <w:tcW w:w="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2022</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 год</w:t>
            </w:r>
          </w:p>
        </w:tc>
        <w:tc>
          <w:tcPr>
            <w:tcW w:w="8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2023</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 год</w:t>
            </w:r>
          </w:p>
        </w:tc>
        <w:tc>
          <w:tcPr>
            <w:tcW w:w="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2024</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 год</w:t>
            </w:r>
          </w:p>
        </w:tc>
        <w:tc>
          <w:tcPr>
            <w:tcW w:w="859" w:type="dxa"/>
            <w:tcBorders>
              <w:top w:val="single" w:sz="8" w:space="0" w:color="000000"/>
              <w:left w:val="single" w:sz="8" w:space="0" w:color="000000"/>
              <w:bottom w:val="single" w:sz="4" w:space="0" w:color="auto"/>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2025</w:t>
            </w:r>
          </w:p>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 xml:space="preserve"> год</w:t>
            </w:r>
          </w:p>
        </w:tc>
        <w:tc>
          <w:tcPr>
            <w:tcW w:w="807" w:type="dxa"/>
            <w:tcBorders>
              <w:top w:val="single" w:sz="8" w:space="0" w:color="000000"/>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2026 год</w:t>
            </w:r>
          </w:p>
        </w:tc>
        <w:tc>
          <w:tcPr>
            <w:tcW w:w="908" w:type="dxa"/>
            <w:tcBorders>
              <w:top w:val="single" w:sz="8" w:space="0" w:color="000000"/>
              <w:left w:val="single" w:sz="4" w:space="0" w:color="auto"/>
              <w:bottom w:val="single" w:sz="4" w:space="0" w:color="auto"/>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2027</w:t>
            </w:r>
          </w:p>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 xml:space="preserve"> год</w:t>
            </w:r>
          </w:p>
        </w:tc>
        <w:tc>
          <w:tcPr>
            <w:tcW w:w="927" w:type="dxa"/>
            <w:tcBorders>
              <w:top w:val="single" w:sz="8" w:space="0" w:color="000000"/>
              <w:left w:val="single" w:sz="4" w:space="0" w:color="auto"/>
              <w:bottom w:val="single" w:sz="4" w:space="0" w:color="auto"/>
              <w:right w:val="single" w:sz="4" w:space="0" w:color="auto"/>
            </w:tcBorders>
          </w:tcPr>
          <w:p w:rsidR="001F3D48" w:rsidRDefault="001F3D48" w:rsidP="00236022">
            <w:pPr>
              <w:autoSpaceDE w:val="0"/>
              <w:autoSpaceDN w:val="0"/>
              <w:adjustRightInd w:val="0"/>
              <w:jc w:val="center"/>
              <w:rPr>
                <w:rFonts w:ascii="Times New Roman" w:hAnsi="Times New Roman"/>
              </w:rPr>
            </w:pPr>
            <w:r>
              <w:rPr>
                <w:rFonts w:ascii="Times New Roman" w:hAnsi="Times New Roman"/>
              </w:rPr>
              <w:t>2028</w:t>
            </w:r>
          </w:p>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год</w:t>
            </w:r>
          </w:p>
        </w:tc>
        <w:tc>
          <w:tcPr>
            <w:tcW w:w="1034" w:type="dxa"/>
            <w:tcBorders>
              <w:top w:val="single" w:sz="8" w:space="0" w:color="000000"/>
              <w:left w:val="single" w:sz="4" w:space="0" w:color="auto"/>
              <w:bottom w:val="single" w:sz="4" w:space="0" w:color="auto"/>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Всего по годам (руб)</w:t>
            </w:r>
          </w:p>
        </w:tc>
      </w:tr>
      <w:tr w:rsidR="001F3D48" w:rsidRPr="00ED29AA" w:rsidTr="00236022">
        <w:trPr>
          <w:trHeight w:val="20"/>
        </w:trPr>
        <w:tc>
          <w:tcPr>
            <w:tcW w:w="1644"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5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  всего по источникам (руб.)</w:t>
            </w:r>
          </w:p>
        </w:tc>
        <w:tc>
          <w:tcPr>
            <w:tcW w:w="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lang w:val="en-US"/>
              </w:rPr>
            </w:pPr>
            <w:r w:rsidRPr="00ED29AA">
              <w:rPr>
                <w:rFonts w:ascii="Times New Roman" w:hAnsi="Times New Roman"/>
                <w:lang w:val="en-US"/>
              </w:rPr>
              <w:t>0</w:t>
            </w:r>
          </w:p>
        </w:tc>
        <w:tc>
          <w:tcPr>
            <w:tcW w:w="817"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lang w:val="en-US"/>
              </w:rPr>
            </w:pPr>
            <w:r w:rsidRPr="00ED29AA">
              <w:rPr>
                <w:rFonts w:ascii="Times New Roman" w:hAnsi="Times New Roman"/>
                <w:lang w:val="en-US"/>
              </w:rPr>
              <w:t>0</w:t>
            </w:r>
          </w:p>
        </w:tc>
        <w:tc>
          <w:tcPr>
            <w:tcW w:w="878" w:type="dxa"/>
            <w:tcBorders>
              <w:top w:val="single" w:sz="8" w:space="0" w:color="000000"/>
              <w:left w:val="single" w:sz="8" w:space="0" w:color="000000"/>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lang w:val="en-US"/>
              </w:rPr>
            </w:pPr>
            <w:r w:rsidRPr="00ED29AA">
              <w:rPr>
                <w:rFonts w:ascii="Times New Roman" w:hAnsi="Times New Roman"/>
                <w:lang w:val="en-US"/>
              </w:rPr>
              <w:t>0</w:t>
            </w:r>
          </w:p>
        </w:tc>
        <w:tc>
          <w:tcPr>
            <w:tcW w:w="859" w:type="dxa"/>
            <w:tcBorders>
              <w:top w:val="single" w:sz="4" w:space="0" w:color="auto"/>
              <w:left w:val="single" w:sz="8" w:space="0" w:color="000000"/>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lang w:val="en-US"/>
              </w:rPr>
            </w:pPr>
            <w:r w:rsidRPr="00ED29AA">
              <w:rPr>
                <w:rFonts w:ascii="Times New Roman" w:hAnsi="Times New Roman"/>
                <w:lang w:val="en-US"/>
              </w:rPr>
              <w:t>0</w:t>
            </w:r>
          </w:p>
        </w:tc>
        <w:tc>
          <w:tcPr>
            <w:tcW w:w="807" w:type="dxa"/>
            <w:tcBorders>
              <w:top w:val="single" w:sz="4" w:space="0" w:color="auto"/>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lang w:val="en-US"/>
              </w:rPr>
            </w:pPr>
            <w:r w:rsidRPr="00ED29AA">
              <w:rPr>
                <w:rFonts w:ascii="Times New Roman" w:hAnsi="Times New Roman"/>
                <w:lang w:val="en-US"/>
              </w:rPr>
              <w:t>0</w:t>
            </w:r>
          </w:p>
        </w:tc>
        <w:tc>
          <w:tcPr>
            <w:tcW w:w="908" w:type="dxa"/>
            <w:tcBorders>
              <w:top w:val="single" w:sz="4" w:space="0" w:color="auto"/>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0</w:t>
            </w:r>
          </w:p>
        </w:tc>
        <w:tc>
          <w:tcPr>
            <w:tcW w:w="927" w:type="dxa"/>
            <w:tcBorders>
              <w:top w:val="single" w:sz="4" w:space="0" w:color="auto"/>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0</w:t>
            </w:r>
          </w:p>
        </w:tc>
        <w:tc>
          <w:tcPr>
            <w:tcW w:w="1034" w:type="dxa"/>
            <w:tcBorders>
              <w:top w:val="single" w:sz="4" w:space="0" w:color="auto"/>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r>
      <w:tr w:rsidR="001F3D48" w:rsidRPr="00ED29AA" w:rsidTr="00236022">
        <w:trPr>
          <w:trHeight w:val="20"/>
        </w:trPr>
        <w:tc>
          <w:tcPr>
            <w:tcW w:w="1644"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5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 федеральный бюджет</w:t>
            </w:r>
          </w:p>
        </w:tc>
        <w:tc>
          <w:tcPr>
            <w:tcW w:w="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59"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0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908"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0</w:t>
            </w:r>
          </w:p>
        </w:tc>
        <w:tc>
          <w:tcPr>
            <w:tcW w:w="92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0</w:t>
            </w:r>
          </w:p>
        </w:tc>
        <w:tc>
          <w:tcPr>
            <w:tcW w:w="1034"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r>
      <w:tr w:rsidR="001F3D48" w:rsidRPr="00ED29AA" w:rsidTr="00236022">
        <w:trPr>
          <w:trHeight w:val="20"/>
        </w:trPr>
        <w:tc>
          <w:tcPr>
            <w:tcW w:w="1644"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5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областной бюджет  </w:t>
            </w:r>
          </w:p>
        </w:tc>
        <w:tc>
          <w:tcPr>
            <w:tcW w:w="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59"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0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908"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0</w:t>
            </w:r>
          </w:p>
        </w:tc>
        <w:tc>
          <w:tcPr>
            <w:tcW w:w="92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0</w:t>
            </w:r>
          </w:p>
        </w:tc>
        <w:tc>
          <w:tcPr>
            <w:tcW w:w="1034"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r>
      <w:tr w:rsidR="001F3D48" w:rsidRPr="00ED29AA" w:rsidTr="00236022">
        <w:trPr>
          <w:trHeight w:val="20"/>
        </w:trPr>
        <w:tc>
          <w:tcPr>
            <w:tcW w:w="1644"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5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 xml:space="preserve">местный бюджет   </w:t>
            </w:r>
          </w:p>
        </w:tc>
        <w:tc>
          <w:tcPr>
            <w:tcW w:w="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59"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0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908"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0</w:t>
            </w:r>
          </w:p>
        </w:tc>
        <w:tc>
          <w:tcPr>
            <w:tcW w:w="92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0</w:t>
            </w:r>
          </w:p>
        </w:tc>
        <w:tc>
          <w:tcPr>
            <w:tcW w:w="1034"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r>
      <w:tr w:rsidR="001F3D48" w:rsidRPr="00ED29AA" w:rsidTr="00236022">
        <w:trPr>
          <w:trHeight w:val="20"/>
        </w:trPr>
        <w:tc>
          <w:tcPr>
            <w:tcW w:w="1644" w:type="dxa"/>
            <w:vMerge/>
            <w:tcBorders>
              <w:top w:val="single" w:sz="8" w:space="0" w:color="000000"/>
              <w:left w:val="single" w:sz="8" w:space="0" w:color="000000"/>
              <w:bottom w:val="single" w:sz="8" w:space="0" w:color="000000"/>
              <w:right w:val="single" w:sz="8" w:space="0" w:color="000000"/>
            </w:tcBorders>
            <w:vAlign w:val="center"/>
          </w:tcPr>
          <w:p w:rsidR="001F3D48" w:rsidRPr="00ED29AA" w:rsidRDefault="001F3D48" w:rsidP="00236022">
            <w:pPr>
              <w:widowControl/>
              <w:suppressAutoHyphens w:val="0"/>
              <w:rPr>
                <w:rFonts w:ascii="Times New Roman" w:hAnsi="Times New Roman"/>
                <w:kern w:val="2"/>
              </w:rPr>
            </w:pPr>
          </w:p>
        </w:tc>
        <w:tc>
          <w:tcPr>
            <w:tcW w:w="15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rPr>
                <w:rFonts w:ascii="Times New Roman" w:hAnsi="Times New Roman"/>
                <w:kern w:val="2"/>
              </w:rPr>
            </w:pPr>
            <w:r w:rsidRPr="00ED29AA">
              <w:rPr>
                <w:rFonts w:ascii="Times New Roman" w:hAnsi="Times New Roman"/>
              </w:rPr>
              <w:t>иные источники</w:t>
            </w:r>
          </w:p>
        </w:tc>
        <w:tc>
          <w:tcPr>
            <w:tcW w:w="9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59"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80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c>
          <w:tcPr>
            <w:tcW w:w="908"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sidRPr="00ED29AA">
              <w:rPr>
                <w:rFonts w:ascii="Times New Roman" w:hAnsi="Times New Roman"/>
              </w:rPr>
              <w:t>0</w:t>
            </w:r>
          </w:p>
        </w:tc>
        <w:tc>
          <w:tcPr>
            <w:tcW w:w="927" w:type="dxa"/>
            <w:tcBorders>
              <w:top w:val="single" w:sz="8" w:space="0" w:color="000000"/>
              <w:left w:val="single" w:sz="4" w:space="0" w:color="auto"/>
              <w:bottom w:val="single" w:sz="8" w:space="0" w:color="000000"/>
              <w:right w:val="single" w:sz="4" w:space="0" w:color="auto"/>
            </w:tcBorders>
          </w:tcPr>
          <w:p w:rsidR="001F3D48" w:rsidRPr="00ED29AA" w:rsidRDefault="001F3D48" w:rsidP="00236022">
            <w:pPr>
              <w:autoSpaceDE w:val="0"/>
              <w:autoSpaceDN w:val="0"/>
              <w:adjustRightInd w:val="0"/>
              <w:jc w:val="center"/>
              <w:rPr>
                <w:rFonts w:ascii="Times New Roman" w:hAnsi="Times New Roman"/>
              </w:rPr>
            </w:pPr>
            <w:r>
              <w:rPr>
                <w:rFonts w:ascii="Times New Roman" w:hAnsi="Times New Roman"/>
              </w:rPr>
              <w:t>0</w:t>
            </w:r>
          </w:p>
        </w:tc>
        <w:tc>
          <w:tcPr>
            <w:tcW w:w="1034" w:type="dxa"/>
            <w:tcBorders>
              <w:top w:val="single" w:sz="8" w:space="0" w:color="000000"/>
              <w:left w:val="single" w:sz="4" w:space="0" w:color="auto"/>
              <w:bottom w:val="single" w:sz="8" w:space="0" w:color="000000"/>
              <w:right w:val="single" w:sz="8" w:space="0" w:color="000000"/>
            </w:tcBorders>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0</w:t>
            </w:r>
          </w:p>
        </w:tc>
      </w:tr>
      <w:tr w:rsidR="001F3D48" w:rsidRPr="00ED29AA" w:rsidTr="00236022">
        <w:trPr>
          <w:trHeight w:val="20"/>
        </w:trPr>
        <w:tc>
          <w:tcPr>
            <w:tcW w:w="1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F3D48" w:rsidRPr="00ED29AA" w:rsidRDefault="001F3D48" w:rsidP="00236022">
            <w:pPr>
              <w:autoSpaceDE w:val="0"/>
              <w:autoSpaceDN w:val="0"/>
              <w:adjustRightInd w:val="0"/>
              <w:jc w:val="center"/>
              <w:rPr>
                <w:rFonts w:ascii="Times New Roman" w:hAnsi="Times New Roman"/>
                <w:kern w:val="2"/>
              </w:rPr>
            </w:pPr>
            <w:r w:rsidRPr="00ED29AA">
              <w:rPr>
                <w:rFonts w:ascii="Times New Roman" w:hAnsi="Times New Roman"/>
              </w:rPr>
              <w:t>Ожидаемые результаты реализации подпрограммы муниципальной программы</w:t>
            </w:r>
          </w:p>
        </w:tc>
        <w:tc>
          <w:tcPr>
            <w:tcW w:w="1507" w:type="dxa"/>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12"/>
              </w:numPr>
              <w:suppressAutoHyphens w:val="0"/>
              <w:autoSpaceDE w:val="0"/>
              <w:autoSpaceDN w:val="0"/>
              <w:adjustRightInd w:val="0"/>
              <w:ind w:left="0" w:hanging="284"/>
              <w:rPr>
                <w:rFonts w:ascii="Times New Roman" w:hAnsi="Times New Roman"/>
              </w:rPr>
            </w:pPr>
          </w:p>
        </w:tc>
        <w:tc>
          <w:tcPr>
            <w:tcW w:w="7208" w:type="dxa"/>
            <w:gridSpan w:val="8"/>
            <w:tcBorders>
              <w:top w:val="single" w:sz="8" w:space="0" w:color="000000"/>
              <w:left w:val="single" w:sz="8" w:space="0" w:color="000000"/>
              <w:bottom w:val="single" w:sz="8" w:space="0" w:color="000000"/>
              <w:right w:val="single" w:sz="8" w:space="0" w:color="000000"/>
            </w:tcBorders>
          </w:tcPr>
          <w:p w:rsidR="001F3D48" w:rsidRPr="00ED29AA" w:rsidRDefault="001F3D48" w:rsidP="001F3D48">
            <w:pPr>
              <w:numPr>
                <w:ilvl w:val="0"/>
                <w:numId w:val="12"/>
              </w:numPr>
              <w:suppressAutoHyphens w:val="0"/>
              <w:autoSpaceDE w:val="0"/>
              <w:autoSpaceDN w:val="0"/>
              <w:adjustRightInd w:val="0"/>
              <w:ind w:left="0" w:hanging="284"/>
              <w:rPr>
                <w:rFonts w:ascii="Times New Roman" w:hAnsi="Times New Roman"/>
                <w:kern w:val="2"/>
              </w:rPr>
            </w:pPr>
            <w:r w:rsidRPr="00ED29AA">
              <w:rPr>
                <w:rFonts w:ascii="Times New Roman" w:hAnsi="Times New Roman"/>
              </w:rPr>
              <w:t>доля муниципальных актов, в которых выявлены коррупционные факторы – 0 %</w:t>
            </w:r>
          </w:p>
          <w:p w:rsidR="001F3D48" w:rsidRPr="00ED29AA" w:rsidRDefault="001F3D48" w:rsidP="001F3D48">
            <w:pPr>
              <w:numPr>
                <w:ilvl w:val="0"/>
                <w:numId w:val="12"/>
              </w:numPr>
              <w:suppressAutoHyphens w:val="0"/>
              <w:autoSpaceDE w:val="0"/>
              <w:autoSpaceDN w:val="0"/>
              <w:adjustRightInd w:val="0"/>
              <w:ind w:left="0" w:hanging="284"/>
              <w:rPr>
                <w:rFonts w:ascii="Times New Roman" w:hAnsi="Times New Roman"/>
              </w:rPr>
            </w:pPr>
            <w:r w:rsidRPr="00ED29AA">
              <w:rPr>
                <w:rFonts w:ascii="Times New Roman" w:hAnsi="Times New Roman"/>
              </w:rPr>
              <w:t>доля муниципальных служащих муниципального образования   и органов местного самоуправления, принявших участие в обучающих мероприятиях -90%.</w:t>
            </w:r>
          </w:p>
          <w:p w:rsidR="001F3D48" w:rsidRPr="00ED29AA" w:rsidRDefault="001F3D48" w:rsidP="001F3D48">
            <w:pPr>
              <w:numPr>
                <w:ilvl w:val="0"/>
                <w:numId w:val="12"/>
              </w:numPr>
              <w:suppressAutoHyphens w:val="0"/>
              <w:autoSpaceDE w:val="0"/>
              <w:autoSpaceDN w:val="0"/>
              <w:adjustRightInd w:val="0"/>
              <w:ind w:left="0" w:hanging="284"/>
              <w:rPr>
                <w:rFonts w:ascii="Times New Roman" w:hAnsi="Times New Roman"/>
                <w:kern w:val="2"/>
              </w:rPr>
            </w:pPr>
            <w:r w:rsidRPr="00ED29AA">
              <w:rPr>
                <w:rFonts w:ascii="Times New Roman" w:hAnsi="Times New Roman"/>
              </w:rPr>
              <w:t>количество проведенных антикоррупционных мероприятий – 5 ед.</w:t>
            </w:r>
          </w:p>
        </w:tc>
      </w:tr>
    </w:tbl>
    <w:p w:rsidR="001F3D48" w:rsidRPr="00ED29AA" w:rsidRDefault="001F3D48" w:rsidP="001F3D48">
      <w:pPr>
        <w:pStyle w:val="af9"/>
        <w:spacing w:line="240" w:lineRule="auto"/>
        <w:ind w:left="0"/>
        <w:rPr>
          <w:b/>
          <w:sz w:val="26"/>
          <w:szCs w:val="26"/>
        </w:rPr>
      </w:pPr>
    </w:p>
    <w:p w:rsidR="001F3D48" w:rsidRPr="00ED29AA" w:rsidRDefault="001F3D48" w:rsidP="001F3D48">
      <w:pPr>
        <w:widowControl/>
        <w:suppressAutoHyphens w:val="0"/>
        <w:contextualSpacing/>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Содержание проблемы и обоснование необходимости ее решения программными методами.</w:t>
      </w:r>
    </w:p>
    <w:p w:rsidR="001F3D48" w:rsidRPr="00ED29AA" w:rsidRDefault="001F3D48" w:rsidP="001F3D48">
      <w:pPr>
        <w:autoSpaceDE w:val="0"/>
        <w:autoSpaceDN w:val="0"/>
        <w:adjustRightInd w:val="0"/>
        <w:jc w:val="both"/>
        <w:rPr>
          <w:rFonts w:ascii="Times New Roman" w:hAnsi="Times New Roman"/>
          <w:kern w:val="2"/>
          <w:sz w:val="24"/>
          <w:szCs w:val="24"/>
        </w:rPr>
      </w:pPr>
      <w:r w:rsidRPr="00ED29AA">
        <w:rPr>
          <w:rFonts w:ascii="Times New Roman" w:hAnsi="Times New Roman"/>
          <w:sz w:val="24"/>
          <w:szCs w:val="24"/>
        </w:rPr>
        <w:tab/>
      </w:r>
      <w:r w:rsidRPr="00ED29AA">
        <w:rPr>
          <w:rFonts w:ascii="Times New Roman" w:hAnsi="Times New Roman"/>
          <w:sz w:val="24"/>
          <w:szCs w:val="24"/>
        </w:rPr>
        <w:tab/>
      </w:r>
      <w:hyperlink r:id="rId10" w:history="1">
        <w:r w:rsidRPr="00ED29AA">
          <w:rPr>
            <w:rStyle w:val="a3"/>
            <w:rFonts w:ascii="Times New Roman" w:hAnsi="Times New Roman"/>
            <w:sz w:val="24"/>
            <w:szCs w:val="24"/>
          </w:rPr>
          <w:t>Стратегия</w:t>
        </w:r>
      </w:hyperlink>
      <w:r w:rsidRPr="00ED29AA">
        <w:rPr>
          <w:rFonts w:ascii="Times New Roman" w:hAnsi="Times New Roman"/>
          <w:sz w:val="24"/>
          <w:szCs w:val="24"/>
        </w:rPr>
        <w:t xml:space="preserve"> национальной безопасности Российской Федерации, утвержденная Указом Президента Российской Федерации от 02 июля 2021 года № 400, относит коррупцию к одной из основных угроз государственной и общественной безопасности страны. Коррупция оказывает негативное влияние на социально-экономическое развитие государства и общества, является барьером в формировании конкурентоспособной экономики, препятствует росту благосостояния населения, становлению развитого гражданского общества. </w:t>
      </w:r>
    </w:p>
    <w:p w:rsidR="001F3D48" w:rsidRPr="00ED29AA" w:rsidRDefault="001F3D48" w:rsidP="001F3D48">
      <w:pPr>
        <w:ind w:firstLine="720"/>
        <w:jc w:val="both"/>
        <w:rPr>
          <w:rFonts w:ascii="Times New Roman" w:hAnsi="Times New Roman"/>
          <w:sz w:val="24"/>
          <w:szCs w:val="24"/>
        </w:rPr>
      </w:pPr>
      <w:r w:rsidRPr="00ED29AA">
        <w:rPr>
          <w:rFonts w:ascii="Times New Roman" w:hAnsi="Times New Roman"/>
          <w:sz w:val="24"/>
          <w:szCs w:val="24"/>
        </w:rPr>
        <w:t>В сфере противодействия коррупции в Локнянском округе выделяется несколько проблем, решение которых необходимо для достижения ощутимых результатов:</w:t>
      </w:r>
    </w:p>
    <w:p w:rsidR="001F3D48" w:rsidRPr="00ED29AA" w:rsidRDefault="001F3D48" w:rsidP="001F3D48">
      <w:pPr>
        <w:ind w:firstLine="567"/>
        <w:jc w:val="both"/>
        <w:rPr>
          <w:rFonts w:ascii="Times New Roman" w:hAnsi="Times New Roman"/>
          <w:sz w:val="24"/>
          <w:szCs w:val="24"/>
        </w:rPr>
      </w:pPr>
      <w:r w:rsidRPr="00ED29AA">
        <w:rPr>
          <w:rFonts w:ascii="Times New Roman" w:hAnsi="Times New Roman"/>
          <w:sz w:val="24"/>
          <w:szCs w:val="24"/>
        </w:rPr>
        <w:t>- необходимость обучения муниципальных служащих по образовательным программам в области противодействия коррупции;</w:t>
      </w:r>
    </w:p>
    <w:p w:rsidR="001F3D48" w:rsidRPr="00ED29AA" w:rsidRDefault="001F3D48" w:rsidP="001F3D48">
      <w:pPr>
        <w:tabs>
          <w:tab w:val="left" w:pos="851"/>
          <w:tab w:val="left" w:pos="993"/>
        </w:tabs>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необходимость совершенствование нормотворческой и правоприменительной работы на муниципальном уровне.</w:t>
      </w:r>
    </w:p>
    <w:p w:rsidR="001F3D48" w:rsidRPr="00ED29AA" w:rsidRDefault="001F3D48" w:rsidP="001F3D48">
      <w:pPr>
        <w:autoSpaceDE w:val="0"/>
        <w:autoSpaceDN w:val="0"/>
        <w:adjustRightInd w:val="0"/>
        <w:ind w:firstLine="539"/>
        <w:jc w:val="both"/>
        <w:rPr>
          <w:rFonts w:ascii="Times New Roman" w:hAnsi="Times New Roman"/>
          <w:sz w:val="24"/>
          <w:szCs w:val="24"/>
        </w:rPr>
      </w:pPr>
      <w:r w:rsidRPr="00ED29AA">
        <w:rPr>
          <w:rFonts w:ascii="Times New Roman" w:hAnsi="Times New Roman"/>
          <w:sz w:val="24"/>
          <w:szCs w:val="24"/>
        </w:rPr>
        <w:t xml:space="preserve">Повышение эффективности противодействия коррупции и снижение уровня </w:t>
      </w:r>
      <w:r w:rsidRPr="00ED29AA">
        <w:rPr>
          <w:rFonts w:ascii="Times New Roman" w:hAnsi="Times New Roman"/>
          <w:sz w:val="24"/>
          <w:szCs w:val="24"/>
        </w:rPr>
        <w:lastRenderedPageBreak/>
        <w:t>коррупционных проявлений возможно только при наличии обеспечения единообразного применения законодательства Российской Федерации о противодействии коррупции и формированию у граждан нетерпимого отношения к коррупции.</w:t>
      </w:r>
    </w:p>
    <w:p w:rsidR="001F3D48" w:rsidRPr="00ED29AA" w:rsidRDefault="001F3D48" w:rsidP="001F3D48">
      <w:pPr>
        <w:autoSpaceDE w:val="0"/>
        <w:autoSpaceDN w:val="0"/>
        <w:adjustRightInd w:val="0"/>
        <w:ind w:firstLine="709"/>
        <w:jc w:val="both"/>
        <w:rPr>
          <w:rFonts w:ascii="Times New Roman" w:hAnsi="Times New Roman"/>
          <w:sz w:val="24"/>
          <w:szCs w:val="24"/>
        </w:rPr>
      </w:pPr>
      <w:r w:rsidRPr="00ED29AA">
        <w:rPr>
          <w:rFonts w:ascii="Times New Roman" w:hAnsi="Times New Roman"/>
          <w:sz w:val="24"/>
          <w:szCs w:val="24"/>
        </w:rPr>
        <w:t>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1F3D48" w:rsidRPr="00ED29AA" w:rsidRDefault="001F3D48" w:rsidP="001F3D48">
      <w:pPr>
        <w:ind w:firstLine="720"/>
        <w:jc w:val="both"/>
        <w:rPr>
          <w:rFonts w:ascii="Times New Roman" w:hAnsi="Times New Roman"/>
          <w:sz w:val="24"/>
          <w:szCs w:val="24"/>
        </w:rPr>
      </w:pPr>
      <w:r w:rsidRPr="00ED29AA">
        <w:rPr>
          <w:rFonts w:ascii="Times New Roman" w:hAnsi="Times New Roman"/>
          <w:sz w:val="24"/>
          <w:szCs w:val="24"/>
        </w:rPr>
        <w:t>Основными направлениями повышения эффективности противодействия коррупции и снижение уровня коррупционных проявлений можно выделить:</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совершенствование и реализация механизма контроля над соблюдением лицами, замещающими муниципальные должности, муниципальными служащими, руководителями муниципальных учреждений запретов, ограничений и требований, установленных в целях противодействия коррупции;</w:t>
      </w:r>
    </w:p>
    <w:p w:rsidR="001F3D48" w:rsidRPr="00ED29AA" w:rsidRDefault="001F3D48" w:rsidP="001F3D48">
      <w:pPr>
        <w:shd w:val="clear" w:color="auto" w:fill="FFFFFF"/>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совершенствование мер по противодействию коррупции в сфере закупок товаров, работ, услуг для обеспечения муниципальных нужд;</w:t>
      </w:r>
    </w:p>
    <w:p w:rsidR="001F3D48" w:rsidRPr="00ED29AA" w:rsidRDefault="001F3D48" w:rsidP="001F3D48">
      <w:pPr>
        <w:shd w:val="clear" w:color="auto" w:fill="FFFFFF"/>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повышение эффективности мероприятий, направленных на формирование антикоррупционного поведения лиц, замещающих муниципальные должности, муниципальных служащих, руководителей муниципальных учреждений Локнянского округа, популяризацию в обществе антикоррупционных стандартов и развитие общественного правосознания.</w:t>
      </w:r>
    </w:p>
    <w:p w:rsidR="001F3D48" w:rsidRPr="00ED29AA" w:rsidRDefault="001F3D48" w:rsidP="001F3D48">
      <w:pPr>
        <w:shd w:val="clear" w:color="auto" w:fill="FFFFFF"/>
        <w:autoSpaceDE w:val="0"/>
        <w:autoSpaceDN w:val="0"/>
        <w:adjustRightInd w:val="0"/>
        <w:ind w:firstLine="539"/>
        <w:jc w:val="both"/>
        <w:rPr>
          <w:rFonts w:ascii="Times New Roman" w:hAnsi="Times New Roman"/>
          <w:sz w:val="24"/>
          <w:szCs w:val="24"/>
        </w:rPr>
      </w:pPr>
      <w:r w:rsidRPr="00ED29AA">
        <w:rPr>
          <w:rFonts w:ascii="Times New Roman" w:hAnsi="Times New Roman"/>
          <w:sz w:val="24"/>
          <w:szCs w:val="24"/>
          <w:shd w:val="clear" w:color="auto" w:fill="FFFFFF"/>
          <w:lang w:eastAsia="ru-RU"/>
        </w:rPr>
        <w:t>Внедрение механизмов противодействия коррупции существенно снизит возможности коррупционных действий (бездействия) при принятии решений, устранит информационный дефицит в порядке получения муниципальных услуг и осуществления муниципальных функций.</w:t>
      </w:r>
    </w:p>
    <w:p w:rsidR="001F3D48" w:rsidRPr="00ED29AA" w:rsidRDefault="001F3D48" w:rsidP="001F3D48">
      <w:pPr>
        <w:autoSpaceDE w:val="0"/>
        <w:autoSpaceDN w:val="0"/>
        <w:adjustRightInd w:val="0"/>
        <w:ind w:firstLine="567"/>
        <w:jc w:val="both"/>
        <w:rPr>
          <w:rFonts w:ascii="Times New Roman" w:hAnsi="Times New Roman"/>
          <w:sz w:val="24"/>
          <w:szCs w:val="24"/>
        </w:rPr>
      </w:pPr>
      <w:r w:rsidRPr="00ED29AA">
        <w:rPr>
          <w:rFonts w:ascii="Times New Roman" w:hAnsi="Times New Roman"/>
          <w:sz w:val="24"/>
          <w:szCs w:val="24"/>
        </w:rPr>
        <w:t xml:space="preserve"> Решить проблему коррупции возможно только в результате последовательной, системной комплексной работы по разработке и внедрению новых правовых, организационных, информационных и иных механизмов противодействия коррупции.</w:t>
      </w:r>
    </w:p>
    <w:p w:rsidR="001F3D48" w:rsidRPr="00ED29AA" w:rsidRDefault="001F3D48" w:rsidP="001F3D48">
      <w:pPr>
        <w:autoSpaceDE w:val="0"/>
        <w:autoSpaceDN w:val="0"/>
        <w:adjustRightInd w:val="0"/>
        <w:ind w:firstLine="539"/>
        <w:jc w:val="both"/>
        <w:rPr>
          <w:rFonts w:ascii="Times New Roman" w:hAnsi="Times New Roman"/>
          <w:sz w:val="24"/>
          <w:szCs w:val="24"/>
        </w:rPr>
      </w:pPr>
      <w:r w:rsidRPr="00ED29AA">
        <w:rPr>
          <w:rFonts w:ascii="Times New Roman" w:hAnsi="Times New Roman"/>
          <w:sz w:val="24"/>
          <w:szCs w:val="24"/>
        </w:rPr>
        <w:t>Подпрограмма представляет собой   правовые, просветительские, организационные и иные мероприятия, осуществляемые органами местного самоуправления Локнянского муниципального округа, направленные на достижение результатов в работе по противодействию коррупции.</w:t>
      </w:r>
    </w:p>
    <w:p w:rsidR="001F3D48" w:rsidRPr="00ED29AA" w:rsidRDefault="001F3D48" w:rsidP="001F3D48">
      <w:pPr>
        <w:autoSpaceDE w:val="0"/>
        <w:autoSpaceDN w:val="0"/>
        <w:adjustRightInd w:val="0"/>
        <w:ind w:firstLine="539"/>
        <w:jc w:val="both"/>
        <w:rPr>
          <w:rFonts w:ascii="Times New Roman" w:hAnsi="Times New Roman"/>
          <w:sz w:val="24"/>
          <w:szCs w:val="24"/>
        </w:rPr>
      </w:pPr>
      <w:r w:rsidRPr="00ED29AA">
        <w:rPr>
          <w:rFonts w:ascii="Times New Roman" w:hAnsi="Times New Roman"/>
          <w:sz w:val="24"/>
          <w:szCs w:val="24"/>
        </w:rPr>
        <w:t xml:space="preserve">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1F3D48" w:rsidRPr="00ED29AA" w:rsidRDefault="001F3D48" w:rsidP="001F3D48">
      <w:pPr>
        <w:ind w:firstLine="709"/>
        <w:jc w:val="both"/>
        <w:rPr>
          <w:rFonts w:ascii="Times New Roman" w:hAnsi="Times New Roman"/>
          <w:sz w:val="24"/>
          <w:szCs w:val="24"/>
        </w:rPr>
      </w:pPr>
    </w:p>
    <w:p w:rsidR="001F3D48" w:rsidRPr="00ED29AA" w:rsidRDefault="001F3D48" w:rsidP="001F3D48">
      <w:pPr>
        <w:ind w:firstLine="709"/>
        <w:jc w:val="both"/>
        <w:rPr>
          <w:rFonts w:ascii="Times New Roman" w:hAnsi="Times New Roman"/>
          <w:b/>
          <w:sz w:val="24"/>
          <w:szCs w:val="24"/>
          <w:lang w:eastAsia="ru-RU"/>
        </w:rPr>
      </w:pPr>
      <w:r w:rsidRPr="00ED29AA">
        <w:rPr>
          <w:rFonts w:ascii="Times New Roman" w:hAnsi="Times New Roman"/>
          <w:b/>
          <w:sz w:val="24"/>
          <w:szCs w:val="24"/>
        </w:rPr>
        <w:t>Цель и задачи Программы, показатели цели и задач Программы, сроки реализации Программы</w:t>
      </w:r>
    </w:p>
    <w:p w:rsidR="001F3D48" w:rsidRPr="00ED29AA" w:rsidRDefault="001F3D48" w:rsidP="001F3D48">
      <w:pPr>
        <w:ind w:firstLine="709"/>
        <w:jc w:val="both"/>
        <w:rPr>
          <w:rFonts w:ascii="Times New Roman" w:hAnsi="Times New Roman"/>
          <w:sz w:val="24"/>
          <w:szCs w:val="24"/>
        </w:rPr>
      </w:pPr>
      <w:r w:rsidRPr="00ED29AA">
        <w:rPr>
          <w:rFonts w:ascii="Times New Roman" w:hAnsi="Times New Roman"/>
          <w:sz w:val="24"/>
          <w:szCs w:val="24"/>
        </w:rPr>
        <w:t>Целью муниципальной Подпрограммы «Противодействие коррупции в Локнянском муниципальном округе»» является  обеспечение повышения эффективности деятельности в сфере противодействия коррупции и снижение уровня коррупционных проявлений в Локнянском округе.</w:t>
      </w:r>
    </w:p>
    <w:p w:rsidR="001F3D48" w:rsidRPr="00ED29AA" w:rsidRDefault="001F3D48" w:rsidP="001F3D48">
      <w:pPr>
        <w:pStyle w:val="af9"/>
        <w:tabs>
          <w:tab w:val="left" w:pos="1134"/>
        </w:tabs>
        <w:spacing w:line="240" w:lineRule="auto"/>
        <w:ind w:left="0" w:firstLine="709"/>
        <w:rPr>
          <w:szCs w:val="24"/>
        </w:rPr>
      </w:pPr>
      <w:r w:rsidRPr="00ED29AA">
        <w:rPr>
          <w:szCs w:val="24"/>
        </w:rPr>
        <w:t>Достижение цели   будет подтверждаться следующими показателями программы:</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уменьшение доли муниципальных актов, в которых выявлены коррупционные факторы -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-доля муниципальных служащих муниципального образования   и органов местного самоуправления, принявших участие в обучающих мероприятиях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-количество проведенных антикоррупционных мероприятий – ед.</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 xml:space="preserve"> Для достижения данных целей необходимо решение следующих задач: </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-повышение эффективности мероприятий, направленных на формирование антикоррупционного поведения лиц, замещающих муниципальные должности, муниципальных служащих, руководителей муниципальных учреждений;</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-популяризация в обществе антикоррупционных стандартов и развитие общественного правосознания.</w:t>
      </w:r>
    </w:p>
    <w:p w:rsidR="001F3D48" w:rsidRPr="00ED29AA" w:rsidRDefault="001F3D48" w:rsidP="001F3D48">
      <w:pPr>
        <w:ind w:firstLine="709"/>
        <w:jc w:val="both"/>
        <w:rPr>
          <w:rFonts w:ascii="Times New Roman" w:hAnsi="Times New Roman" w:cs="Times New Roman"/>
          <w:sz w:val="24"/>
          <w:szCs w:val="24"/>
        </w:rPr>
      </w:pPr>
      <w:r w:rsidRPr="00ED29AA">
        <w:rPr>
          <w:rFonts w:ascii="Times New Roman" w:hAnsi="Times New Roman" w:cs="Times New Roman"/>
          <w:sz w:val="24"/>
          <w:szCs w:val="24"/>
        </w:rPr>
        <w:t>Реализация подпрограммы муниципальной программы  «Противодействие коррупции в Локнянском муниципальном  округе» на 2022-202</w:t>
      </w:r>
      <w:r>
        <w:rPr>
          <w:rFonts w:ascii="Times New Roman" w:hAnsi="Times New Roman" w:cs="Times New Roman"/>
          <w:sz w:val="24"/>
          <w:szCs w:val="24"/>
        </w:rPr>
        <w:t>8</w:t>
      </w:r>
      <w:r w:rsidRPr="00ED29AA">
        <w:rPr>
          <w:rFonts w:ascii="Times New Roman" w:hAnsi="Times New Roman" w:cs="Times New Roman"/>
          <w:sz w:val="24"/>
          <w:szCs w:val="24"/>
        </w:rPr>
        <w:t xml:space="preserve"> годы» будет проводиться в период с 2022 по 202</w:t>
      </w:r>
      <w:r>
        <w:rPr>
          <w:rFonts w:ascii="Times New Roman" w:hAnsi="Times New Roman" w:cs="Times New Roman"/>
          <w:sz w:val="24"/>
          <w:szCs w:val="24"/>
        </w:rPr>
        <w:t>8</w:t>
      </w:r>
      <w:r w:rsidRPr="00ED29AA">
        <w:rPr>
          <w:rFonts w:ascii="Times New Roman" w:hAnsi="Times New Roman" w:cs="Times New Roman"/>
          <w:sz w:val="24"/>
          <w:szCs w:val="24"/>
        </w:rPr>
        <w:t xml:space="preserve"> годы.</w:t>
      </w:r>
    </w:p>
    <w:p w:rsidR="001F3D48" w:rsidRPr="00ED29AA" w:rsidRDefault="001F3D48" w:rsidP="001F3D48">
      <w:pPr>
        <w:pStyle w:val="af9"/>
        <w:tabs>
          <w:tab w:val="left" w:pos="142"/>
          <w:tab w:val="left" w:pos="1134"/>
        </w:tabs>
        <w:spacing w:line="240" w:lineRule="auto"/>
        <w:ind w:left="0"/>
        <w:rPr>
          <w:szCs w:val="24"/>
        </w:rPr>
      </w:pPr>
    </w:p>
    <w:p w:rsidR="001F3D48" w:rsidRPr="00ED29AA" w:rsidRDefault="001F3D48" w:rsidP="001F3D48">
      <w:pPr>
        <w:widowControl/>
        <w:tabs>
          <w:tab w:val="left" w:pos="142"/>
          <w:tab w:val="left" w:pos="1134"/>
        </w:tabs>
        <w:suppressAutoHyphens w:val="0"/>
        <w:contextualSpacing/>
        <w:jc w:val="center"/>
        <w:rPr>
          <w:rFonts w:ascii="Times New Roman" w:eastAsia="Calibri" w:hAnsi="Times New Roman" w:cs="Times New Roman"/>
          <w:b/>
          <w:kern w:val="0"/>
          <w:sz w:val="24"/>
          <w:szCs w:val="24"/>
          <w:lang w:eastAsia="ru-RU"/>
        </w:rPr>
      </w:pPr>
      <w:r w:rsidRPr="00ED29AA">
        <w:rPr>
          <w:rFonts w:ascii="Times New Roman" w:eastAsia="Calibri" w:hAnsi="Times New Roman" w:cs="Times New Roman"/>
          <w:b/>
          <w:kern w:val="0"/>
          <w:sz w:val="24"/>
          <w:szCs w:val="24"/>
          <w:lang w:eastAsia="ru-RU"/>
        </w:rPr>
        <w:t>Перечень и краткое описание основных мероприятий</w:t>
      </w:r>
    </w:p>
    <w:p w:rsidR="001F3D48" w:rsidRPr="00ED29AA" w:rsidRDefault="001F3D48" w:rsidP="001F3D48">
      <w:pPr>
        <w:widowControl/>
        <w:tabs>
          <w:tab w:val="left" w:pos="142"/>
          <w:tab w:val="left" w:pos="1134"/>
        </w:tabs>
        <w:suppressAutoHyphens w:val="0"/>
        <w:contextualSpacing/>
        <w:jc w:val="center"/>
        <w:rPr>
          <w:rFonts w:ascii="Times New Roman" w:eastAsia="Calibri" w:hAnsi="Times New Roman" w:cs="Times New Roman"/>
          <w:b/>
          <w:kern w:val="0"/>
          <w:sz w:val="24"/>
          <w:szCs w:val="24"/>
          <w:lang w:eastAsia="ru-RU"/>
        </w:rPr>
      </w:pPr>
    </w:p>
    <w:p w:rsidR="001F3D48" w:rsidRPr="00ED29AA" w:rsidRDefault="001F3D48" w:rsidP="001F3D48">
      <w:pPr>
        <w:autoSpaceDE w:val="0"/>
        <w:autoSpaceDN w:val="0"/>
        <w:adjustRightInd w:val="0"/>
        <w:jc w:val="both"/>
        <w:rPr>
          <w:rFonts w:ascii="Times New Roman" w:hAnsi="Times New Roman"/>
          <w:kern w:val="2"/>
          <w:sz w:val="24"/>
          <w:szCs w:val="24"/>
        </w:rPr>
      </w:pPr>
      <w:r w:rsidRPr="00ED29AA">
        <w:rPr>
          <w:rFonts w:ascii="Times New Roman" w:hAnsi="Times New Roman"/>
          <w:sz w:val="24"/>
          <w:szCs w:val="24"/>
        </w:rPr>
        <w:tab/>
        <w:t xml:space="preserve">Подпрограмма </w:t>
      </w:r>
      <w:r w:rsidRPr="00ED29AA">
        <w:rPr>
          <w:rFonts w:ascii="Times New Roman" w:hAnsi="Times New Roman"/>
          <w:b/>
          <w:sz w:val="24"/>
          <w:szCs w:val="24"/>
        </w:rPr>
        <w:t>«</w:t>
      </w:r>
      <w:r w:rsidRPr="00ED29AA">
        <w:rPr>
          <w:rFonts w:ascii="Times New Roman" w:hAnsi="Times New Roman"/>
          <w:b/>
          <w:sz w:val="24"/>
          <w:szCs w:val="24"/>
          <w:shd w:val="clear" w:color="auto" w:fill="FFFFFF"/>
        </w:rPr>
        <w:t>Противодействие коррупции в Локнянском муниципальном округе»»</w:t>
      </w:r>
      <w:r w:rsidRPr="00ED29AA">
        <w:rPr>
          <w:rFonts w:ascii="Times New Roman" w:hAnsi="Times New Roman"/>
          <w:sz w:val="24"/>
          <w:szCs w:val="24"/>
        </w:rPr>
        <w:t xml:space="preserve"> включает следующее основное мероприятие:</w:t>
      </w:r>
    </w:p>
    <w:p w:rsidR="001F3D48" w:rsidRPr="00ED29AA" w:rsidRDefault="001F3D48" w:rsidP="001F3D48">
      <w:pPr>
        <w:suppressAutoHyphens w:val="0"/>
        <w:autoSpaceDE w:val="0"/>
        <w:autoSpaceDN w:val="0"/>
        <w:adjustRightInd w:val="0"/>
        <w:ind w:firstLine="709"/>
        <w:jc w:val="both"/>
        <w:rPr>
          <w:rFonts w:ascii="Times New Roman" w:hAnsi="Times New Roman"/>
          <w:sz w:val="24"/>
          <w:szCs w:val="24"/>
          <w:lang w:eastAsia="ru-RU"/>
        </w:rPr>
      </w:pPr>
      <w:r w:rsidRPr="00ED29AA">
        <w:rPr>
          <w:rFonts w:ascii="Times New Roman" w:hAnsi="Times New Roman"/>
          <w:sz w:val="24"/>
          <w:szCs w:val="24"/>
          <w:lang w:eastAsia="ru-RU"/>
        </w:rPr>
        <w:t>1.Обеспечение общего порядка и противодействие коррупции:</w:t>
      </w:r>
    </w:p>
    <w:p w:rsidR="001F3D48" w:rsidRPr="00ED29AA" w:rsidRDefault="001F3D48" w:rsidP="001F3D48">
      <w:pPr>
        <w:autoSpaceDE w:val="0"/>
        <w:autoSpaceDN w:val="0"/>
        <w:adjustRightInd w:val="0"/>
        <w:jc w:val="both"/>
        <w:rPr>
          <w:rFonts w:ascii="Times New Roman" w:hAnsi="Times New Roman"/>
          <w:sz w:val="24"/>
          <w:szCs w:val="24"/>
        </w:rPr>
      </w:pPr>
      <w:r w:rsidRPr="00ED29AA">
        <w:rPr>
          <w:rFonts w:ascii="Times New Roman" w:hAnsi="Times New Roman"/>
          <w:sz w:val="24"/>
          <w:szCs w:val="24"/>
        </w:rPr>
        <w:t>- проведение мониторинга муниципальных  нормативных правовых актов;</w:t>
      </w:r>
    </w:p>
    <w:p w:rsidR="001F3D48" w:rsidRPr="00ED29AA" w:rsidRDefault="001F3D48" w:rsidP="001F3D48">
      <w:pPr>
        <w:autoSpaceDE w:val="0"/>
        <w:autoSpaceDN w:val="0"/>
        <w:adjustRightInd w:val="0"/>
        <w:rPr>
          <w:rFonts w:ascii="Times New Roman" w:hAnsi="Times New Roman" w:cs="Times New Roman"/>
          <w:bCs/>
          <w:sz w:val="24"/>
          <w:szCs w:val="24"/>
        </w:rPr>
      </w:pPr>
      <w:r w:rsidRPr="00ED29AA">
        <w:rPr>
          <w:rFonts w:ascii="Times New Roman" w:hAnsi="Times New Roman" w:cs="Times New Roman"/>
          <w:bCs/>
          <w:sz w:val="24"/>
          <w:szCs w:val="24"/>
        </w:rPr>
        <w:t>-размещение проектов НПА в системе «КОДЕКС»;</w:t>
      </w:r>
    </w:p>
    <w:p w:rsidR="001F3D48" w:rsidRPr="00ED29AA" w:rsidRDefault="001F3D48" w:rsidP="001F3D48">
      <w:pPr>
        <w:autoSpaceDE w:val="0"/>
        <w:autoSpaceDN w:val="0"/>
        <w:adjustRightInd w:val="0"/>
        <w:jc w:val="both"/>
        <w:rPr>
          <w:rFonts w:ascii="Times New Roman" w:hAnsi="Times New Roman"/>
          <w:sz w:val="24"/>
          <w:szCs w:val="24"/>
        </w:rPr>
      </w:pPr>
      <w:r w:rsidRPr="00ED29AA">
        <w:rPr>
          <w:rFonts w:ascii="Times New Roman" w:hAnsi="Times New Roman"/>
          <w:sz w:val="24"/>
          <w:szCs w:val="24"/>
        </w:rPr>
        <w:t>- осуществление контроля над соблюдением лицами, замещающими муниципальные должности, должности муниципальной службы, требований об уведомлении, о получении подарка в связи с должностным положением или исполнением служебных (должностных) обязанностей, о сдаче подарка;</w:t>
      </w:r>
    </w:p>
    <w:p w:rsidR="001F3D48" w:rsidRPr="00ED29AA" w:rsidRDefault="001F3D48" w:rsidP="001F3D48">
      <w:pPr>
        <w:autoSpaceDE w:val="0"/>
        <w:autoSpaceDN w:val="0"/>
        <w:adjustRightInd w:val="0"/>
        <w:rPr>
          <w:rFonts w:ascii="Times New Roman" w:hAnsi="Times New Roman"/>
          <w:sz w:val="24"/>
          <w:szCs w:val="24"/>
        </w:rPr>
      </w:pPr>
      <w:r w:rsidRPr="00ED29AA">
        <w:rPr>
          <w:rFonts w:ascii="Times New Roman" w:hAnsi="Times New Roman"/>
          <w:color w:val="000000"/>
          <w:sz w:val="24"/>
          <w:szCs w:val="24"/>
        </w:rPr>
        <w:t>- повышение квалификации муниципальных служащих муниципального образования;</w:t>
      </w:r>
    </w:p>
    <w:p w:rsidR="001F3D48" w:rsidRPr="00ED29AA" w:rsidRDefault="001F3D48" w:rsidP="001F3D48">
      <w:pPr>
        <w:autoSpaceDE w:val="0"/>
        <w:autoSpaceDN w:val="0"/>
        <w:adjustRightInd w:val="0"/>
        <w:jc w:val="both"/>
        <w:rPr>
          <w:rFonts w:ascii="Times New Roman" w:hAnsi="Times New Roman"/>
          <w:sz w:val="24"/>
          <w:szCs w:val="24"/>
        </w:rPr>
      </w:pPr>
      <w:r w:rsidRPr="00ED29AA">
        <w:rPr>
          <w:rFonts w:ascii="Times New Roman" w:hAnsi="Times New Roman"/>
          <w:sz w:val="24"/>
          <w:szCs w:val="24"/>
        </w:rPr>
        <w:t>-проведение мероприятий по выявлению случаев возникновения конфликта интересов, одной из сторон которого являются лица, замещающие муниципальные должности, должности муниципальной службы.</w:t>
      </w:r>
    </w:p>
    <w:p w:rsidR="001F3D48" w:rsidRPr="00ED29AA" w:rsidRDefault="001F3D48" w:rsidP="001F3D48">
      <w:pPr>
        <w:pStyle w:val="af9"/>
        <w:tabs>
          <w:tab w:val="left" w:pos="142"/>
          <w:tab w:val="left" w:pos="284"/>
          <w:tab w:val="left" w:pos="1134"/>
        </w:tabs>
        <w:spacing w:line="240" w:lineRule="auto"/>
        <w:ind w:left="0"/>
        <w:jc w:val="center"/>
        <w:rPr>
          <w:b/>
          <w:szCs w:val="24"/>
        </w:rPr>
      </w:pPr>
    </w:p>
    <w:p w:rsidR="001F3D48" w:rsidRPr="00ED29AA" w:rsidRDefault="001F3D48" w:rsidP="001F3D48">
      <w:pPr>
        <w:pStyle w:val="af9"/>
        <w:tabs>
          <w:tab w:val="left" w:pos="142"/>
          <w:tab w:val="left" w:pos="284"/>
          <w:tab w:val="left" w:pos="1134"/>
        </w:tabs>
        <w:spacing w:line="240" w:lineRule="auto"/>
        <w:ind w:left="0"/>
        <w:jc w:val="center"/>
        <w:rPr>
          <w:b/>
          <w:szCs w:val="24"/>
        </w:rPr>
      </w:pPr>
      <w:r w:rsidRPr="00ED29AA">
        <w:rPr>
          <w:b/>
          <w:szCs w:val="24"/>
        </w:rPr>
        <w:t>Ресурсное обеспечение подпрограммы</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Финансовое обеспечение подпрограммы осуществляется в пределах бюджетных ассигнований и лимитов бюджетных обязательств бюджета Локнянского муниципального округа на соответствующий финансовый год и плановый период.</w:t>
      </w:r>
    </w:p>
    <w:p w:rsidR="001F3D48" w:rsidRPr="00ED29AA" w:rsidRDefault="001F3D48" w:rsidP="001F3D48">
      <w:pPr>
        <w:ind w:firstLine="567"/>
        <w:jc w:val="both"/>
        <w:rPr>
          <w:rFonts w:ascii="Times New Roman" w:hAnsi="Times New Roman"/>
          <w:sz w:val="24"/>
          <w:szCs w:val="24"/>
          <w:lang w:eastAsia="ru-RU"/>
        </w:rPr>
      </w:pPr>
      <w:r w:rsidRPr="00ED29AA">
        <w:rPr>
          <w:rFonts w:ascii="Times New Roman" w:hAnsi="Times New Roman"/>
          <w:sz w:val="24"/>
          <w:szCs w:val="24"/>
          <w:lang w:eastAsia="ru-RU"/>
        </w:rPr>
        <w:t>Учитывая экономическую ситуацию, допускается производить корректировку мероприятий муниципальной программы и объемов их финансирования, в соответствии с решениями Собрания депутатов Локнянского муниципального округа.</w:t>
      </w:r>
    </w:p>
    <w:p w:rsidR="001F3D48" w:rsidRPr="00ED29AA" w:rsidRDefault="001F3D48" w:rsidP="001F3D48">
      <w:pPr>
        <w:ind w:firstLine="567"/>
        <w:jc w:val="both"/>
        <w:rPr>
          <w:rFonts w:ascii="Times New Roman" w:hAnsi="Times New Roman"/>
          <w:sz w:val="24"/>
          <w:szCs w:val="24"/>
          <w:lang w:eastAsia="ru-RU"/>
        </w:rPr>
      </w:pPr>
    </w:p>
    <w:p w:rsidR="001F3D48" w:rsidRPr="00ED29AA" w:rsidRDefault="001F3D48" w:rsidP="001F3D48">
      <w:pPr>
        <w:ind w:firstLine="567"/>
        <w:jc w:val="center"/>
        <w:rPr>
          <w:rFonts w:ascii="Times New Roman" w:hAnsi="Times New Roman" w:cs="Times New Roman"/>
          <w:b/>
          <w:color w:val="000000"/>
          <w:sz w:val="24"/>
          <w:szCs w:val="24"/>
        </w:rPr>
      </w:pPr>
      <w:r w:rsidRPr="00ED29AA">
        <w:rPr>
          <w:rFonts w:ascii="Times New Roman" w:hAnsi="Times New Roman" w:cs="Times New Roman"/>
          <w:b/>
          <w:color w:val="000000"/>
          <w:sz w:val="24"/>
          <w:szCs w:val="24"/>
        </w:rPr>
        <w:t>Ожидаемые результаты реализации подпрограммы</w:t>
      </w:r>
    </w:p>
    <w:p w:rsidR="001F3D48" w:rsidRPr="00ED29AA" w:rsidRDefault="001F3D48" w:rsidP="001F3D48">
      <w:pPr>
        <w:tabs>
          <w:tab w:val="left" w:pos="142"/>
          <w:tab w:val="left" w:pos="284"/>
          <w:tab w:val="left" w:pos="1134"/>
        </w:tabs>
        <w:ind w:firstLine="709"/>
        <w:jc w:val="both"/>
        <w:rPr>
          <w:rFonts w:ascii="Times New Roman" w:hAnsi="Times New Roman"/>
          <w:sz w:val="24"/>
          <w:szCs w:val="24"/>
        </w:rPr>
      </w:pPr>
      <w:r w:rsidRPr="00ED29AA">
        <w:rPr>
          <w:rFonts w:ascii="Times New Roman" w:hAnsi="Times New Roman"/>
          <w:sz w:val="24"/>
          <w:szCs w:val="24"/>
        </w:rPr>
        <w:t>Успешная реализация мероприятий подпрограммы позволит достичь к 202</w:t>
      </w:r>
      <w:r>
        <w:rPr>
          <w:rFonts w:ascii="Times New Roman" w:hAnsi="Times New Roman"/>
          <w:sz w:val="24"/>
          <w:szCs w:val="24"/>
        </w:rPr>
        <w:t>8</w:t>
      </w:r>
      <w:r w:rsidRPr="00ED29AA">
        <w:rPr>
          <w:rFonts w:ascii="Times New Roman" w:hAnsi="Times New Roman"/>
          <w:sz w:val="24"/>
          <w:szCs w:val="24"/>
        </w:rPr>
        <w:t xml:space="preserve"> году следующих результатов:</w:t>
      </w:r>
    </w:p>
    <w:p w:rsidR="001F3D48" w:rsidRPr="00ED29AA" w:rsidRDefault="001F3D48" w:rsidP="001F3D48">
      <w:pPr>
        <w:numPr>
          <w:ilvl w:val="0"/>
          <w:numId w:val="16"/>
        </w:numPr>
        <w:suppressAutoHyphens w:val="0"/>
        <w:autoSpaceDE w:val="0"/>
        <w:autoSpaceDN w:val="0"/>
        <w:adjustRightInd w:val="0"/>
        <w:ind w:left="0" w:firstLine="0"/>
        <w:rPr>
          <w:rFonts w:ascii="Times New Roman" w:hAnsi="Times New Roman"/>
          <w:sz w:val="24"/>
          <w:szCs w:val="24"/>
        </w:rPr>
      </w:pPr>
      <w:r w:rsidRPr="00ED29AA">
        <w:rPr>
          <w:rFonts w:ascii="Times New Roman" w:hAnsi="Times New Roman"/>
          <w:sz w:val="24"/>
          <w:szCs w:val="24"/>
        </w:rPr>
        <w:t>уменьшение доли муниципальных актов, в которых выявлены коррупционные факторы -0 %</w:t>
      </w:r>
    </w:p>
    <w:p w:rsidR="001F3D48" w:rsidRPr="00ED29AA" w:rsidRDefault="001F3D48" w:rsidP="001F3D48">
      <w:pPr>
        <w:numPr>
          <w:ilvl w:val="0"/>
          <w:numId w:val="16"/>
        </w:numPr>
        <w:suppressAutoHyphens w:val="0"/>
        <w:autoSpaceDE w:val="0"/>
        <w:autoSpaceDN w:val="0"/>
        <w:adjustRightInd w:val="0"/>
        <w:ind w:left="0" w:firstLine="0"/>
        <w:rPr>
          <w:rFonts w:ascii="Times New Roman" w:hAnsi="Times New Roman"/>
          <w:sz w:val="24"/>
          <w:szCs w:val="24"/>
        </w:rPr>
      </w:pPr>
      <w:r w:rsidRPr="00ED29AA">
        <w:rPr>
          <w:rFonts w:ascii="Times New Roman" w:hAnsi="Times New Roman"/>
          <w:sz w:val="24"/>
          <w:szCs w:val="24"/>
        </w:rPr>
        <w:t>увеличение доли муниципальных служащих муниципального образования   и органов местного самоуправления, принявших участие в обучающих мероприятиях -90%.</w:t>
      </w:r>
    </w:p>
    <w:p w:rsidR="001F3D48" w:rsidRPr="00ED29AA" w:rsidRDefault="001F3D48" w:rsidP="001F3D48">
      <w:pPr>
        <w:suppressAutoHyphens w:val="0"/>
        <w:autoSpaceDE w:val="0"/>
        <w:autoSpaceDN w:val="0"/>
        <w:adjustRightInd w:val="0"/>
        <w:rPr>
          <w:rFonts w:ascii="Times New Roman" w:hAnsi="Times New Roman"/>
          <w:sz w:val="24"/>
          <w:szCs w:val="24"/>
        </w:rPr>
      </w:pPr>
      <w:r w:rsidRPr="00ED29AA">
        <w:rPr>
          <w:rFonts w:ascii="Times New Roman" w:hAnsi="Times New Roman"/>
          <w:sz w:val="24"/>
          <w:szCs w:val="24"/>
        </w:rPr>
        <w:t>3.        количество проведенных антикоррупционных мероприятий – 5ед.</w:t>
      </w:r>
    </w:p>
    <w:p w:rsidR="002918A2" w:rsidRPr="00555B5F" w:rsidRDefault="002918A2" w:rsidP="002918A2">
      <w:pPr>
        <w:widowControl/>
        <w:suppressAutoHyphens w:val="0"/>
        <w:rPr>
          <w:rFonts w:ascii="Times New Roman" w:hAnsi="Times New Roman"/>
        </w:rPr>
        <w:sectPr w:rsidR="002918A2" w:rsidRPr="00555B5F" w:rsidSect="007E430C">
          <w:pgSz w:w="11906" w:h="16838"/>
          <w:pgMar w:top="993" w:right="707" w:bottom="993" w:left="1418" w:header="709" w:footer="709" w:gutter="0"/>
          <w:cols w:space="720"/>
        </w:sectPr>
      </w:pPr>
    </w:p>
    <w:p w:rsidR="002918A2" w:rsidRPr="00555B5F" w:rsidRDefault="002918A2" w:rsidP="002918A2">
      <w:pPr>
        <w:pageBreakBefore/>
        <w:jc w:val="right"/>
        <w:rPr>
          <w:rFonts w:ascii="Times New Roman" w:hAnsi="Times New Roman"/>
          <w:color w:val="000000"/>
          <w:lang w:eastAsia="ru-RU" w:bidi="hi-IN"/>
        </w:rPr>
      </w:pPr>
      <w:r w:rsidRPr="00555B5F">
        <w:rPr>
          <w:rFonts w:ascii="Times New Roman" w:eastAsia="SimSun" w:hAnsi="Times New Roman"/>
          <w:lang w:eastAsia="zh-CN" w:bidi="hi-IN"/>
        </w:rPr>
        <w:lastRenderedPageBreak/>
        <w:t>Приложение № 1</w:t>
      </w:r>
    </w:p>
    <w:p w:rsidR="002918A2" w:rsidRPr="00555B5F" w:rsidRDefault="002918A2" w:rsidP="002918A2">
      <w:pPr>
        <w:jc w:val="right"/>
        <w:rPr>
          <w:rFonts w:ascii="Times New Roman" w:hAnsi="Times New Roman"/>
          <w:color w:val="000000"/>
          <w:lang w:eastAsia="ru-RU" w:bidi="hi-IN"/>
        </w:rPr>
      </w:pPr>
      <w:r w:rsidRPr="00555B5F">
        <w:rPr>
          <w:rFonts w:ascii="Times New Roman" w:hAnsi="Times New Roman"/>
          <w:color w:val="000000"/>
          <w:lang w:eastAsia="ru-RU" w:bidi="hi-IN"/>
        </w:rPr>
        <w:t>к муниципальной программе</w:t>
      </w:r>
    </w:p>
    <w:p w:rsidR="002918A2" w:rsidRPr="00555B5F" w:rsidRDefault="002918A2" w:rsidP="002918A2">
      <w:pPr>
        <w:jc w:val="right"/>
        <w:rPr>
          <w:rFonts w:ascii="Times New Roman" w:hAnsi="Times New Roman"/>
        </w:rPr>
      </w:pPr>
      <w:r w:rsidRPr="00555B5F">
        <w:rPr>
          <w:rFonts w:ascii="Times New Roman" w:hAnsi="Times New Roman"/>
          <w:color w:val="000000"/>
          <w:lang w:eastAsia="ru-RU" w:bidi="hi-IN"/>
        </w:rPr>
        <w:t xml:space="preserve"> </w:t>
      </w:r>
      <w:r w:rsidRPr="00555B5F">
        <w:rPr>
          <w:rFonts w:ascii="Times New Roman" w:hAnsi="Times New Roman"/>
        </w:rPr>
        <w:t>«Управление и обеспечение деятельности администрации</w:t>
      </w:r>
    </w:p>
    <w:p w:rsidR="002918A2" w:rsidRPr="00555B5F" w:rsidRDefault="002918A2" w:rsidP="002918A2">
      <w:pPr>
        <w:jc w:val="right"/>
        <w:rPr>
          <w:rFonts w:ascii="Times New Roman" w:hAnsi="Times New Roman"/>
        </w:rPr>
      </w:pPr>
      <w:r w:rsidRPr="00555B5F">
        <w:rPr>
          <w:rFonts w:ascii="Times New Roman" w:hAnsi="Times New Roman"/>
        </w:rPr>
        <w:t xml:space="preserve"> муниципального образования, создание условий для эффективного</w:t>
      </w:r>
    </w:p>
    <w:p w:rsidR="002918A2" w:rsidRPr="00555B5F" w:rsidRDefault="002918A2" w:rsidP="002918A2">
      <w:pPr>
        <w:jc w:val="right"/>
        <w:rPr>
          <w:rFonts w:ascii="Times New Roman" w:hAnsi="Times New Roman"/>
        </w:rPr>
      </w:pPr>
      <w:r w:rsidRPr="00555B5F">
        <w:rPr>
          <w:rFonts w:ascii="Times New Roman" w:hAnsi="Times New Roman"/>
        </w:rPr>
        <w:t xml:space="preserve"> управления муниципальными финансами и муниципальным долгом</w:t>
      </w:r>
    </w:p>
    <w:p w:rsidR="002918A2" w:rsidRPr="00555B5F" w:rsidRDefault="002918A2" w:rsidP="002918A2">
      <w:pPr>
        <w:jc w:val="right"/>
        <w:rPr>
          <w:rFonts w:ascii="Times New Roman" w:hAnsi="Times New Roman"/>
          <w:color w:val="0000FF"/>
          <w:lang w:eastAsia="ru-RU" w:bidi="hi-IN"/>
        </w:rPr>
      </w:pPr>
      <w:r w:rsidRPr="00555B5F">
        <w:rPr>
          <w:rFonts w:ascii="Times New Roman" w:hAnsi="Times New Roman"/>
        </w:rPr>
        <w:t xml:space="preserve"> Локнянск</w:t>
      </w:r>
      <w:r w:rsidR="00FF5CCE" w:rsidRPr="00555B5F">
        <w:rPr>
          <w:rFonts w:ascii="Times New Roman" w:hAnsi="Times New Roman"/>
        </w:rPr>
        <w:t>ого муниципального округа</w:t>
      </w:r>
      <w:r w:rsidRPr="00555B5F">
        <w:rPr>
          <w:rFonts w:ascii="Times New Roman" w:hAnsi="Times New Roman"/>
        </w:rPr>
        <w:t xml:space="preserve"> на 2022-202</w:t>
      </w:r>
      <w:r w:rsidR="002A1DD7">
        <w:rPr>
          <w:rFonts w:ascii="Times New Roman" w:hAnsi="Times New Roman"/>
        </w:rPr>
        <w:t>8</w:t>
      </w:r>
      <w:r w:rsidRPr="00555B5F">
        <w:rPr>
          <w:rFonts w:ascii="Times New Roman" w:hAnsi="Times New Roman"/>
        </w:rPr>
        <w:t xml:space="preserve"> годы</w:t>
      </w:r>
      <w:r w:rsidRPr="00555B5F">
        <w:rPr>
          <w:rFonts w:ascii="Times New Roman" w:hAnsi="Times New Roman"/>
          <w:color w:val="000000"/>
          <w:lang w:eastAsia="ru-RU" w:bidi="hi-IN"/>
        </w:rPr>
        <w:t xml:space="preserve"> </w:t>
      </w:r>
    </w:p>
    <w:p w:rsidR="002918A2" w:rsidRPr="00555B5F" w:rsidRDefault="002918A2" w:rsidP="002918A2">
      <w:pPr>
        <w:autoSpaceDE w:val="0"/>
        <w:autoSpaceDN w:val="0"/>
        <w:adjustRightInd w:val="0"/>
        <w:ind w:firstLine="720"/>
        <w:jc w:val="right"/>
        <w:rPr>
          <w:rFonts w:ascii="Times New Roman" w:hAnsi="Times New Roman"/>
          <w:lang w:eastAsia="ru-RU"/>
        </w:rPr>
      </w:pPr>
    </w:p>
    <w:p w:rsidR="002918A2" w:rsidRPr="00555B5F" w:rsidRDefault="002918A2" w:rsidP="002918A2">
      <w:pPr>
        <w:autoSpaceDE w:val="0"/>
        <w:autoSpaceDN w:val="0"/>
        <w:adjustRightInd w:val="0"/>
        <w:jc w:val="center"/>
        <w:rPr>
          <w:rFonts w:ascii="Times New Roman" w:hAnsi="Times New Roman"/>
          <w:b/>
          <w:sz w:val="24"/>
          <w:szCs w:val="24"/>
          <w:lang w:eastAsia="ru-RU"/>
        </w:rPr>
      </w:pPr>
      <w:r w:rsidRPr="00555B5F">
        <w:rPr>
          <w:rFonts w:ascii="Times New Roman" w:hAnsi="Times New Roman"/>
          <w:b/>
          <w:sz w:val="24"/>
          <w:szCs w:val="24"/>
          <w:lang w:eastAsia="ru-RU"/>
        </w:rPr>
        <w:t>СВЕДЕНИЯ</w:t>
      </w:r>
    </w:p>
    <w:p w:rsidR="002918A2" w:rsidRPr="00555B5F" w:rsidRDefault="002918A2" w:rsidP="002918A2">
      <w:pPr>
        <w:autoSpaceDE w:val="0"/>
        <w:autoSpaceDN w:val="0"/>
        <w:adjustRightInd w:val="0"/>
        <w:ind w:firstLine="720"/>
        <w:jc w:val="center"/>
        <w:rPr>
          <w:rFonts w:ascii="Times New Roman" w:hAnsi="Times New Roman"/>
          <w:b/>
          <w:sz w:val="24"/>
          <w:szCs w:val="24"/>
          <w:lang w:eastAsia="ru-RU"/>
        </w:rPr>
      </w:pPr>
      <w:r w:rsidRPr="00555B5F">
        <w:rPr>
          <w:rFonts w:ascii="Times New Roman" w:hAnsi="Times New Roman"/>
          <w:b/>
          <w:sz w:val="24"/>
          <w:szCs w:val="24"/>
          <w:lang w:eastAsia="ru-RU"/>
        </w:rPr>
        <w:t>О СОСТАВЕ И ЗНАЧЕНИЯХ ЦЕЛЕВЫХ ПОКАЗАТЕЛЕЙ</w:t>
      </w:r>
    </w:p>
    <w:p w:rsidR="002918A2" w:rsidRPr="00555B5F" w:rsidRDefault="002918A2" w:rsidP="002918A2">
      <w:pPr>
        <w:autoSpaceDE w:val="0"/>
        <w:autoSpaceDN w:val="0"/>
        <w:adjustRightInd w:val="0"/>
        <w:ind w:firstLine="720"/>
        <w:jc w:val="center"/>
        <w:rPr>
          <w:rFonts w:ascii="Times New Roman" w:hAnsi="Times New Roman"/>
          <w:b/>
          <w:sz w:val="24"/>
          <w:szCs w:val="24"/>
          <w:lang w:eastAsia="ru-RU"/>
        </w:rPr>
      </w:pPr>
      <w:r w:rsidRPr="00555B5F">
        <w:rPr>
          <w:rFonts w:ascii="Times New Roman" w:hAnsi="Times New Roman"/>
          <w:b/>
          <w:sz w:val="24"/>
          <w:szCs w:val="24"/>
          <w:lang w:eastAsia="ru-RU"/>
        </w:rPr>
        <w:t>МУНИЦИПАЛЬНОЙ ПРОГРАММЫ</w:t>
      </w:r>
    </w:p>
    <w:p w:rsidR="004746DB" w:rsidRPr="00555B5F" w:rsidRDefault="002918A2" w:rsidP="004746DB">
      <w:pPr>
        <w:jc w:val="center"/>
        <w:rPr>
          <w:rFonts w:ascii="Times New Roman" w:hAnsi="Times New Roman"/>
          <w:b/>
          <w:sz w:val="28"/>
          <w:szCs w:val="28"/>
        </w:rPr>
      </w:pPr>
      <w:r w:rsidRPr="00555B5F">
        <w:rPr>
          <w:rFonts w:ascii="Times New Roman" w:hAnsi="Times New Roman"/>
          <w:b/>
          <w:sz w:val="28"/>
          <w:szCs w:val="28"/>
        </w:rPr>
        <w:t>«Управление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w:t>
      </w:r>
      <w:r w:rsidR="004746DB" w:rsidRPr="00555B5F">
        <w:rPr>
          <w:rFonts w:ascii="Times New Roman" w:hAnsi="Times New Roman"/>
          <w:b/>
          <w:sz w:val="28"/>
          <w:szCs w:val="28"/>
        </w:rPr>
        <w:t>ого муниципального</w:t>
      </w:r>
    </w:p>
    <w:p w:rsidR="002918A2" w:rsidRPr="00555B5F" w:rsidRDefault="004746DB" w:rsidP="004746DB">
      <w:pPr>
        <w:jc w:val="center"/>
        <w:rPr>
          <w:rFonts w:ascii="Times New Roman" w:hAnsi="Times New Roman"/>
          <w:b/>
          <w:sz w:val="28"/>
          <w:szCs w:val="28"/>
        </w:rPr>
      </w:pPr>
      <w:r w:rsidRPr="00555B5F">
        <w:rPr>
          <w:rFonts w:ascii="Times New Roman" w:hAnsi="Times New Roman"/>
          <w:b/>
          <w:sz w:val="28"/>
          <w:szCs w:val="28"/>
        </w:rPr>
        <w:t xml:space="preserve"> округа</w:t>
      </w:r>
      <w:r w:rsidR="002918A2" w:rsidRPr="00555B5F">
        <w:rPr>
          <w:rFonts w:ascii="Times New Roman" w:hAnsi="Times New Roman"/>
          <w:b/>
          <w:sz w:val="28"/>
          <w:szCs w:val="28"/>
        </w:rPr>
        <w:t xml:space="preserve"> на 2022-202</w:t>
      </w:r>
      <w:r w:rsidR="0072420F">
        <w:rPr>
          <w:rFonts w:ascii="Times New Roman" w:hAnsi="Times New Roman"/>
          <w:b/>
          <w:sz w:val="28"/>
          <w:szCs w:val="28"/>
        </w:rPr>
        <w:t>8</w:t>
      </w:r>
      <w:r w:rsidR="002918A2" w:rsidRPr="00555B5F">
        <w:rPr>
          <w:rFonts w:ascii="Times New Roman" w:hAnsi="Times New Roman"/>
          <w:b/>
          <w:sz w:val="28"/>
          <w:szCs w:val="28"/>
        </w:rPr>
        <w:t xml:space="preserve"> годы</w:t>
      </w:r>
      <w:r w:rsidRPr="00555B5F">
        <w:rPr>
          <w:rFonts w:ascii="Times New Roman" w:hAnsi="Times New Roman"/>
          <w:b/>
          <w:sz w:val="28"/>
          <w:szCs w:val="28"/>
        </w:rPr>
        <w:t>»</w:t>
      </w:r>
    </w:p>
    <w:p w:rsidR="002918A2" w:rsidRPr="00555B5F" w:rsidRDefault="002918A2" w:rsidP="002918A2">
      <w:pPr>
        <w:autoSpaceDE w:val="0"/>
        <w:autoSpaceDN w:val="0"/>
        <w:adjustRightInd w:val="0"/>
        <w:ind w:firstLine="720"/>
        <w:jc w:val="center"/>
        <w:rPr>
          <w:rFonts w:ascii="Times New Roman" w:hAnsi="Times New Roman"/>
          <w:b/>
          <w:sz w:val="28"/>
          <w:szCs w:val="28"/>
          <w:lang w:eastAsia="ru-RU"/>
        </w:rPr>
      </w:pPr>
    </w:p>
    <w:tbl>
      <w:tblPr>
        <w:tblW w:w="4839"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7118"/>
        <w:gridCol w:w="852"/>
        <w:gridCol w:w="950"/>
        <w:gridCol w:w="938"/>
        <w:gridCol w:w="962"/>
        <w:gridCol w:w="978"/>
        <w:gridCol w:w="956"/>
        <w:gridCol w:w="999"/>
        <w:gridCol w:w="987"/>
      </w:tblGrid>
      <w:tr w:rsidR="002A1DD7" w:rsidRPr="00555B5F" w:rsidTr="002A1DD7">
        <w:trPr>
          <w:trHeight w:val="360"/>
        </w:trPr>
        <w:tc>
          <w:tcPr>
            <w:tcW w:w="175" w:type="pct"/>
            <w:vMerge w:val="restar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2330" w:type="pct"/>
            <w:vMerge w:val="restar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Наименование целевого показателя</w:t>
            </w:r>
          </w:p>
        </w:tc>
        <w:tc>
          <w:tcPr>
            <w:tcW w:w="279" w:type="pct"/>
            <w:vMerge w:val="restar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Единица измерения</w:t>
            </w:r>
          </w:p>
        </w:tc>
        <w:tc>
          <w:tcPr>
            <w:tcW w:w="2216" w:type="pct"/>
            <w:gridSpan w:val="7"/>
            <w:tcBorders>
              <w:top w:val="single" w:sz="4" w:space="0" w:color="auto"/>
              <w:left w:val="single" w:sz="4" w:space="0" w:color="auto"/>
              <w:bottom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Значения целевых показателей</w:t>
            </w:r>
          </w:p>
        </w:tc>
      </w:tr>
      <w:tr w:rsidR="002A1DD7" w:rsidRPr="00555B5F" w:rsidTr="002A1DD7">
        <w:trPr>
          <w:trHeight w:val="540"/>
        </w:trPr>
        <w:tc>
          <w:tcPr>
            <w:tcW w:w="175" w:type="pct"/>
            <w:vMerge/>
            <w:tcBorders>
              <w:top w:val="single" w:sz="4" w:space="0" w:color="auto"/>
              <w:left w:val="single" w:sz="4" w:space="0" w:color="auto"/>
              <w:bottom w:val="single" w:sz="4" w:space="0" w:color="auto"/>
              <w:right w:val="single" w:sz="4" w:space="0" w:color="auto"/>
            </w:tcBorders>
            <w:vAlign w:val="center"/>
          </w:tcPr>
          <w:p w:rsidR="002A1DD7" w:rsidRPr="00555B5F" w:rsidRDefault="002A1DD7" w:rsidP="002918A2">
            <w:pPr>
              <w:widowControl/>
              <w:suppressAutoHyphens w:val="0"/>
              <w:rPr>
                <w:rFonts w:ascii="Times New Roman" w:hAnsi="Times New Roman" w:cs="Times New Roman"/>
                <w:kern w:val="2"/>
                <w:lang w:eastAsia="ru-RU"/>
              </w:rPr>
            </w:pPr>
          </w:p>
        </w:tc>
        <w:tc>
          <w:tcPr>
            <w:tcW w:w="2330" w:type="pct"/>
            <w:vMerge/>
            <w:tcBorders>
              <w:top w:val="single" w:sz="4" w:space="0" w:color="auto"/>
              <w:left w:val="single" w:sz="4" w:space="0" w:color="auto"/>
              <w:bottom w:val="single" w:sz="4" w:space="0" w:color="auto"/>
              <w:right w:val="single" w:sz="4" w:space="0" w:color="auto"/>
            </w:tcBorders>
            <w:vAlign w:val="center"/>
          </w:tcPr>
          <w:p w:rsidR="002A1DD7" w:rsidRPr="00555B5F" w:rsidRDefault="002A1DD7" w:rsidP="002918A2">
            <w:pPr>
              <w:widowControl/>
              <w:suppressAutoHyphens w:val="0"/>
              <w:rPr>
                <w:rFonts w:ascii="Times New Roman" w:hAnsi="Times New Roman" w:cs="Times New Roman"/>
                <w:kern w:val="2"/>
                <w:lang w:eastAsia="ru-RU"/>
              </w:rPr>
            </w:pPr>
          </w:p>
        </w:tc>
        <w:tc>
          <w:tcPr>
            <w:tcW w:w="279" w:type="pct"/>
            <w:vMerge/>
            <w:tcBorders>
              <w:top w:val="single" w:sz="4" w:space="0" w:color="auto"/>
              <w:left w:val="single" w:sz="4" w:space="0" w:color="auto"/>
              <w:bottom w:val="single" w:sz="4" w:space="0" w:color="auto"/>
              <w:right w:val="single" w:sz="4" w:space="0" w:color="auto"/>
            </w:tcBorders>
            <w:vAlign w:val="center"/>
          </w:tcPr>
          <w:p w:rsidR="002A1DD7" w:rsidRPr="00555B5F" w:rsidRDefault="002A1DD7" w:rsidP="002918A2">
            <w:pPr>
              <w:widowControl/>
              <w:suppressAutoHyphens w:val="0"/>
              <w:rPr>
                <w:rFonts w:ascii="Times New Roman" w:hAnsi="Times New Roman" w:cs="Times New Roman"/>
                <w:kern w:val="2"/>
                <w:lang w:eastAsia="ru-RU"/>
              </w:rPr>
            </w:pP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2022 год</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2023 год</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2024 год</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2025 год</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2026 год</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5A194A">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202</w:t>
            </w:r>
            <w:r>
              <w:rPr>
                <w:rFonts w:ascii="Times New Roman" w:hAnsi="Times New Roman" w:cs="Times New Roman"/>
                <w:lang w:eastAsia="ru-RU"/>
              </w:rPr>
              <w:t>7</w:t>
            </w:r>
            <w:r w:rsidRPr="00555B5F">
              <w:rPr>
                <w:rFonts w:ascii="Times New Roman" w:hAnsi="Times New Roman" w:cs="Times New Roman"/>
                <w:lang w:eastAsia="ru-RU"/>
              </w:rPr>
              <w:t xml:space="preserve"> год</w:t>
            </w:r>
          </w:p>
        </w:tc>
        <w:tc>
          <w:tcPr>
            <w:tcW w:w="323" w:type="pct"/>
            <w:tcBorders>
              <w:top w:val="single" w:sz="4" w:space="0" w:color="auto"/>
              <w:left w:val="single" w:sz="4" w:space="0" w:color="auto"/>
              <w:bottom w:val="single" w:sz="4" w:space="0" w:color="auto"/>
              <w:right w:val="single" w:sz="4" w:space="0" w:color="auto"/>
            </w:tcBorders>
          </w:tcPr>
          <w:p w:rsidR="002A1DD7" w:rsidRPr="00555B5F" w:rsidRDefault="002A1DD7" w:rsidP="005A194A">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2028 год</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3</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4</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6</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7</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8</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9</w:t>
            </w:r>
          </w:p>
        </w:tc>
        <w:tc>
          <w:tcPr>
            <w:tcW w:w="323" w:type="pct"/>
            <w:tcBorders>
              <w:top w:val="single" w:sz="4" w:space="0" w:color="auto"/>
              <w:left w:val="single" w:sz="4" w:space="0" w:color="auto"/>
              <w:bottom w:val="single" w:sz="4" w:space="0" w:color="auto"/>
              <w:right w:val="single" w:sz="4" w:space="0" w:color="auto"/>
            </w:tcBorders>
          </w:tcPr>
          <w:p w:rsidR="002A1DD7"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w:t>
            </w:r>
          </w:p>
        </w:tc>
      </w:tr>
      <w:tr w:rsidR="002A1DD7" w:rsidRPr="00555B5F" w:rsidTr="002A1DD7">
        <w:trPr>
          <w:trHeight w:val="540"/>
        </w:trPr>
        <w:tc>
          <w:tcPr>
            <w:tcW w:w="5000" w:type="pct"/>
            <w:gridSpan w:val="10"/>
            <w:tcBorders>
              <w:top w:val="single" w:sz="4" w:space="0" w:color="auto"/>
              <w:left w:val="single" w:sz="4" w:space="0" w:color="auto"/>
              <w:bottom w:val="single" w:sz="4" w:space="0" w:color="auto"/>
              <w:right w:val="single" w:sz="4" w:space="0" w:color="auto"/>
            </w:tcBorders>
          </w:tcPr>
          <w:p w:rsidR="002A1DD7" w:rsidRPr="00555B5F" w:rsidRDefault="002A1DD7" w:rsidP="0072420F">
            <w:pPr>
              <w:jc w:val="center"/>
              <w:rPr>
                <w:rFonts w:ascii="Times New Roman" w:hAnsi="Times New Roman" w:cs="Times New Roman"/>
                <w:b/>
                <w:lang w:eastAsia="ru-RU"/>
              </w:rPr>
            </w:pPr>
            <w:r w:rsidRPr="00555B5F">
              <w:rPr>
                <w:rFonts w:ascii="Times New Roman" w:hAnsi="Times New Roman" w:cs="Times New Roman"/>
                <w:b/>
                <w:lang w:eastAsia="ru-RU"/>
              </w:rPr>
              <w:t xml:space="preserve">Муниципальная программа  </w:t>
            </w:r>
            <w:r w:rsidRPr="00555B5F">
              <w:rPr>
                <w:rFonts w:ascii="Times New Roman" w:hAnsi="Times New Roman" w:cs="Times New Roman"/>
                <w:b/>
              </w:rPr>
              <w:t xml:space="preserve">«Управление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w:t>
            </w:r>
            <w:r w:rsidRPr="00555B5F">
              <w:rPr>
                <w:rFonts w:ascii="Times New Roman" w:hAnsi="Times New Roman"/>
                <w:b/>
              </w:rPr>
              <w:t>Локнянского муниципального  округа</w:t>
            </w:r>
            <w:r w:rsidRPr="00555B5F">
              <w:rPr>
                <w:rFonts w:ascii="Times New Roman" w:hAnsi="Times New Roman" w:cs="Times New Roman"/>
                <w:b/>
              </w:rPr>
              <w:t xml:space="preserve"> на 2022-202</w:t>
            </w:r>
            <w:r w:rsidR="0072420F">
              <w:rPr>
                <w:rFonts w:ascii="Times New Roman" w:hAnsi="Times New Roman" w:cs="Times New Roman"/>
                <w:b/>
              </w:rPr>
              <w:t>8</w:t>
            </w:r>
            <w:r w:rsidRPr="00555B5F">
              <w:rPr>
                <w:rFonts w:ascii="Times New Roman" w:hAnsi="Times New Roman" w:cs="Times New Roman"/>
                <w:b/>
              </w:rPr>
              <w:t xml:space="preserve"> годы</w:t>
            </w:r>
          </w:p>
        </w:tc>
      </w:tr>
      <w:tr w:rsidR="002A1DD7" w:rsidRPr="00555B5F" w:rsidTr="002A1DD7">
        <w:tc>
          <w:tcPr>
            <w:tcW w:w="5000" w:type="pct"/>
            <w:gridSpan w:val="10"/>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b/>
              </w:rPr>
            </w:pPr>
            <w:r w:rsidRPr="00555B5F">
              <w:rPr>
                <w:rFonts w:ascii="Times New Roman" w:hAnsi="Times New Roman" w:cs="Times New Roman"/>
                <w:b/>
              </w:rPr>
              <w:t xml:space="preserve">                                    Подпрограмма «Совершенствование, развитие бюджетного процесса и управление муниципальным долгом»</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1.</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Доля просроченной кредиторской задолженности в общем объеме расходов бюджета</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2.</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Отношение муниципального долга к доходам бюджета муниципального образования без учета и  объема безвозмездных поступлениях</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E22C76">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E22C76">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val="en-US" w:eastAsia="ru-RU"/>
              </w:rPr>
              <w:t>&lt;=</w:t>
            </w:r>
            <w:r w:rsidRPr="00555B5F">
              <w:rPr>
                <w:rFonts w:ascii="Times New Roman" w:hAnsi="Times New Roman" w:cs="Times New Roman"/>
                <w:lang w:eastAsia="ru-RU"/>
              </w:rPr>
              <w:t>0,0</w:t>
            </w:r>
            <w:r w:rsidRPr="00555B5F">
              <w:rPr>
                <w:rFonts w:ascii="Times New Roman" w:hAnsi="Times New Roman" w:cs="Times New Roman"/>
                <w:lang w:val="en-US" w:eastAsia="ru-RU"/>
              </w:rPr>
              <w:t>1</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3.</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Доля расходов на обслуживание муниципального долга</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val="en-US" w:eastAsia="ru-RU"/>
              </w:rPr>
            </w:pPr>
            <w:r w:rsidRPr="00555B5F">
              <w:rPr>
                <w:rFonts w:ascii="Times New Roman" w:hAnsi="Times New Roman" w:cs="Times New Roman"/>
                <w:lang w:val="en-US" w:eastAsia="ru-RU"/>
              </w:rPr>
              <w:t>&lt;=1</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0B78E1">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val="en-US" w:eastAsia="ru-RU"/>
              </w:rPr>
              <w:t>&lt;=1</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val="en-US"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val="en-US" w:eastAsia="ru-RU"/>
              </w:rPr>
            </w:pPr>
            <w:r w:rsidRPr="00555B5F">
              <w:rPr>
                <w:rFonts w:ascii="Times New Roman" w:hAnsi="Times New Roman" w:cs="Times New Roman"/>
                <w:lang w:val="en-US" w:eastAsia="ru-RU"/>
              </w:rPr>
              <w:t>0</w:t>
            </w:r>
          </w:p>
        </w:tc>
        <w:tc>
          <w:tcPr>
            <w:tcW w:w="327" w:type="pct"/>
            <w:tcBorders>
              <w:top w:val="single" w:sz="4" w:space="0" w:color="auto"/>
              <w:left w:val="single" w:sz="4" w:space="0" w:color="auto"/>
              <w:bottom w:val="single" w:sz="4" w:space="0" w:color="auto"/>
              <w:right w:val="single" w:sz="4" w:space="0" w:color="auto"/>
            </w:tcBorders>
          </w:tcPr>
          <w:p w:rsidR="002A1DD7" w:rsidRPr="005A194A"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4.</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Процент исполнения плана поступления налоговых и неналоговых доходов в бюджет</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0B78E1">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C04BB3">
              <w:rPr>
                <w:rFonts w:ascii="Times New Roman" w:hAnsi="Times New Roman" w:cs="Times New Roman"/>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Pr="00C04BB3"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5.</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C040D9">
            <w:pPr>
              <w:pStyle w:val="msonormalcxspmiddle"/>
              <w:tabs>
                <w:tab w:val="left" w:pos="619"/>
              </w:tabs>
              <w:autoSpaceDE w:val="0"/>
              <w:autoSpaceDN w:val="0"/>
              <w:adjustRightInd w:val="0"/>
              <w:spacing w:before="0" w:beforeAutospacing="0" w:after="0" w:afterAutospacing="0"/>
              <w:jc w:val="both"/>
            </w:pPr>
            <w:r w:rsidRPr="00555B5F">
              <w:t>Прирост доходной базы бюджета за счет налоговых и неналоговых поступлений</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0B78E1">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3</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0B78E1">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11,8</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12</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1823D3">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12</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12</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Pr>
                <w:rFonts w:ascii="Times New Roman" w:hAnsi="Times New Roman" w:cs="Times New Roman"/>
                <w:kern w:val="2"/>
                <w:lang w:eastAsia="ru-RU"/>
              </w:rPr>
              <w:t>12</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kern w:val="2"/>
                <w:lang w:eastAsia="ru-RU"/>
              </w:rPr>
            </w:pPr>
            <w:r>
              <w:rPr>
                <w:rFonts w:ascii="Times New Roman" w:hAnsi="Times New Roman" w:cs="Times New Roman"/>
                <w:kern w:val="2"/>
                <w:lang w:eastAsia="ru-RU"/>
              </w:rPr>
              <w:t>12</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6</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Доля расходов бюджета муниципального образования, формируемых в рамках муниципальных программ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99,4</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98,3</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98194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981945">
            <w:pPr>
              <w:autoSpaceDE w:val="0"/>
              <w:autoSpaceDN w:val="0"/>
              <w:adjustRightInd w:val="0"/>
              <w:jc w:val="center"/>
              <w:rPr>
                <w:rFonts w:ascii="Times New Roman" w:hAnsi="Times New Roman" w:cs="Times New Roman"/>
                <w:kern w:val="2"/>
                <w:lang w:eastAsia="ru-RU"/>
              </w:rPr>
            </w:pPr>
            <w:r w:rsidRPr="00C04BB3">
              <w:rPr>
                <w:rFonts w:ascii="Times New Roman" w:hAnsi="Times New Roman" w:cs="Times New Roman"/>
                <w:lang w:eastAsia="ru-RU"/>
              </w:rPr>
              <w:t>99</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857CC8">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99</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857CC8">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99</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857CC8">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99</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lang w:eastAsia="ru-RU"/>
              </w:rPr>
            </w:pPr>
            <w:r w:rsidRPr="00555B5F">
              <w:rPr>
                <w:rFonts w:ascii="Times New Roman" w:hAnsi="Times New Roman" w:cs="Times New Roman"/>
                <w:lang w:eastAsia="ru-RU"/>
              </w:rPr>
              <w:t>7.</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Доля бюджетной отчетности, предоставляемой в ГГФУ, к общему объему бюджетной отчетности</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981945">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981945">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981945">
            <w:pPr>
              <w:autoSpaceDE w:val="0"/>
              <w:autoSpaceDN w:val="0"/>
              <w:adjustRightInd w:val="0"/>
              <w:jc w:val="center"/>
              <w:rPr>
                <w:rFonts w:ascii="Times New Roman" w:hAnsi="Times New Roman" w:cs="Times New Roman"/>
                <w:lang w:val="en-US" w:eastAsia="ru-RU"/>
              </w:rPr>
            </w:pPr>
            <w:r w:rsidRPr="00555B5F">
              <w:rPr>
                <w:rFonts w:ascii="Times New Roman" w:hAnsi="Times New Roman" w:cs="Times New Roman"/>
                <w:lang w:eastAsia="ru-RU"/>
              </w:rPr>
              <w:t>90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981945">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90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981945">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90</w:t>
            </w:r>
          </w:p>
        </w:tc>
      </w:tr>
      <w:tr w:rsidR="002A1DD7" w:rsidRPr="00555B5F" w:rsidTr="002A1DD7">
        <w:tc>
          <w:tcPr>
            <w:tcW w:w="4677" w:type="pct"/>
            <w:gridSpan w:val="9"/>
            <w:tcBorders>
              <w:top w:val="single" w:sz="4" w:space="0" w:color="auto"/>
              <w:left w:val="single" w:sz="4" w:space="0" w:color="auto"/>
              <w:bottom w:val="single" w:sz="4" w:space="0" w:color="auto"/>
              <w:right w:val="single" w:sz="4" w:space="0" w:color="auto"/>
            </w:tcBorders>
          </w:tcPr>
          <w:p w:rsidR="002A1DD7" w:rsidRPr="00555B5F" w:rsidRDefault="002A1DD7" w:rsidP="00091CE0">
            <w:pPr>
              <w:autoSpaceDE w:val="0"/>
              <w:autoSpaceDN w:val="0"/>
              <w:adjustRightInd w:val="0"/>
              <w:jc w:val="center"/>
              <w:rPr>
                <w:rFonts w:ascii="Times New Roman" w:hAnsi="Times New Roman" w:cs="Times New Roman"/>
                <w:b/>
              </w:rPr>
            </w:pPr>
            <w:r w:rsidRPr="00555B5F">
              <w:rPr>
                <w:rFonts w:ascii="Times New Roman" w:hAnsi="Times New Roman" w:cs="Times New Roman"/>
                <w:b/>
              </w:rPr>
              <w:t>Подпрограмма «Обеспечение функционирования Администрации  Локнянского муниципального округа»</w:t>
            </w:r>
          </w:p>
        </w:tc>
        <w:tc>
          <w:tcPr>
            <w:tcW w:w="323" w:type="pct"/>
            <w:tcBorders>
              <w:top w:val="single" w:sz="4" w:space="0" w:color="auto"/>
              <w:left w:val="single" w:sz="4" w:space="0" w:color="auto"/>
              <w:bottom w:val="single" w:sz="4" w:space="0" w:color="auto"/>
              <w:right w:val="single" w:sz="4" w:space="0" w:color="auto"/>
            </w:tcBorders>
          </w:tcPr>
          <w:p w:rsidR="002A1DD7" w:rsidRPr="00555B5F" w:rsidRDefault="002A1DD7" w:rsidP="00091CE0">
            <w:pPr>
              <w:autoSpaceDE w:val="0"/>
              <w:autoSpaceDN w:val="0"/>
              <w:adjustRightInd w:val="0"/>
              <w:jc w:val="center"/>
              <w:rPr>
                <w:rFonts w:ascii="Times New Roman" w:hAnsi="Times New Roman" w:cs="Times New Roman"/>
                <w:b/>
              </w:rPr>
            </w:pP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1.</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Численность муниципальных служащих на 1000  жителей</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Чел.</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8</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7</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6</w:t>
            </w:r>
          </w:p>
        </w:tc>
        <w:tc>
          <w:tcPr>
            <w:tcW w:w="320"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kern w:val="2"/>
                <w:lang w:eastAsia="ru-RU"/>
              </w:rPr>
            </w:pPr>
            <w:r w:rsidRPr="00C04BB3">
              <w:rPr>
                <w:rFonts w:ascii="Times New Roman" w:hAnsi="Times New Roman" w:cs="Times New Roman"/>
                <w:kern w:val="2"/>
                <w:lang w:eastAsia="ru-RU"/>
              </w:rPr>
              <w:t>7</w:t>
            </w:r>
          </w:p>
        </w:tc>
        <w:tc>
          <w:tcPr>
            <w:tcW w:w="313"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kern w:val="2"/>
                <w:lang w:eastAsia="ru-RU"/>
              </w:rPr>
            </w:pPr>
            <w:r w:rsidRPr="00C04BB3">
              <w:rPr>
                <w:rFonts w:ascii="Times New Roman" w:hAnsi="Times New Roman" w:cs="Times New Roman"/>
                <w:lang w:eastAsia="ru-RU"/>
              </w:rPr>
              <w:t>7</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2.</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Достоверность и своевременность предоставляемой отчетности</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lastRenderedPageBreak/>
              <w:t>3.</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pStyle w:val="msonormalcxspmiddle"/>
              <w:tabs>
                <w:tab w:val="left" w:pos="619"/>
              </w:tabs>
              <w:autoSpaceDE w:val="0"/>
              <w:autoSpaceDN w:val="0"/>
              <w:adjustRightInd w:val="0"/>
              <w:spacing w:before="0" w:beforeAutospacing="0" w:after="0" w:afterAutospacing="0"/>
              <w:jc w:val="both"/>
            </w:pPr>
            <w:r w:rsidRPr="00555B5F">
              <w:t>Уровень ежегодного обновления компьютерной и организационной техники</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2</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5</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5</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lang w:eastAsia="ru-RU"/>
              </w:rPr>
              <w:t>4.</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594D60">
            <w:pPr>
              <w:pStyle w:val="msonormalcxspmiddle"/>
              <w:tabs>
                <w:tab w:val="left" w:pos="619"/>
              </w:tabs>
              <w:autoSpaceDE w:val="0"/>
              <w:autoSpaceDN w:val="0"/>
              <w:adjustRightInd w:val="0"/>
              <w:spacing w:before="0" w:beforeAutospacing="0" w:after="0" w:afterAutospacing="0"/>
              <w:jc w:val="both"/>
            </w:pPr>
            <w:r w:rsidRPr="00555B5F">
              <w:t>Доля проверенных учреждений и предприятий от общего числа запланированных контрольных и экспертно-аналитических мероприятий</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F01EAE">
            <w:pPr>
              <w:autoSpaceDE w:val="0"/>
              <w:autoSpaceDN w:val="0"/>
              <w:adjustRightInd w:val="0"/>
              <w:jc w:val="both"/>
              <w:rPr>
                <w:rFonts w:ascii="Times New Roman" w:hAnsi="Times New Roman" w:cs="Times New Roman"/>
                <w:color w:val="000000"/>
                <w:kern w:val="2"/>
                <w:lang w:eastAsia="ru-RU"/>
              </w:rPr>
            </w:pPr>
            <w:r w:rsidRPr="00555B5F">
              <w:rPr>
                <w:rFonts w:ascii="Times New Roman" w:hAnsi="Times New Roman" w:cs="Times New Roman"/>
                <w:color w:val="000000"/>
                <w:kern w:val="2"/>
                <w:lang w:eastAsia="ru-RU"/>
              </w:rPr>
              <w:t>5.</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F01EAE">
            <w:pPr>
              <w:pStyle w:val="msonormalcxspmiddle"/>
              <w:tabs>
                <w:tab w:val="left" w:pos="619"/>
              </w:tabs>
              <w:autoSpaceDE w:val="0"/>
              <w:autoSpaceDN w:val="0"/>
              <w:adjustRightInd w:val="0"/>
              <w:spacing w:before="0" w:beforeAutospacing="0" w:after="0" w:afterAutospacing="0"/>
              <w:jc w:val="both"/>
            </w:pPr>
            <w:r w:rsidRPr="00555B5F">
              <w:t xml:space="preserve">Доля организаций с отсутствием нарушений, выявленных по итогам предыдущих проверок, в общем количестве объектов контроля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усл.ед</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lang w:eastAsia="ru-RU"/>
              </w:rPr>
            </w:pPr>
            <w:r w:rsidRPr="00555B5F">
              <w:rPr>
                <w:rFonts w:ascii="Times New Roman" w:hAnsi="Times New Roman" w:cs="Times New Roman"/>
                <w:lang w:eastAsia="ru-RU"/>
              </w:rPr>
              <w:t>6.</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F70D43">
            <w:pPr>
              <w:pStyle w:val="msonormalcxspmiddle"/>
              <w:tabs>
                <w:tab w:val="left" w:pos="6022"/>
              </w:tabs>
              <w:autoSpaceDE w:val="0"/>
              <w:autoSpaceDN w:val="0"/>
              <w:adjustRightInd w:val="0"/>
              <w:spacing w:before="0" w:beforeAutospacing="0" w:after="0" w:afterAutospacing="0"/>
              <w:jc w:val="both"/>
            </w:pPr>
            <w:r w:rsidRPr="00555B5F">
              <w:t>Численность муниципальных служащих, повышающих профессиональную компетентность с использованием современных технологий обучения</w:t>
            </w:r>
            <w:r w:rsidRPr="00555B5F">
              <w:tab/>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Чел.</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F70D43">
            <w:pPr>
              <w:tabs>
                <w:tab w:val="left" w:pos="285"/>
                <w:tab w:val="center" w:pos="391"/>
              </w:tabs>
              <w:autoSpaceDE w:val="0"/>
              <w:autoSpaceDN w:val="0"/>
              <w:adjustRightInd w:val="0"/>
              <w:rPr>
                <w:rFonts w:ascii="Times New Roman" w:hAnsi="Times New Roman" w:cs="Times New Roman"/>
                <w:lang w:eastAsia="ru-RU"/>
              </w:rPr>
            </w:pPr>
            <w:r w:rsidRPr="00555B5F">
              <w:rPr>
                <w:rFonts w:ascii="Times New Roman" w:hAnsi="Times New Roman" w:cs="Times New Roman"/>
                <w:lang w:eastAsia="ru-RU"/>
              </w:rPr>
              <w:tab/>
              <w:t>5</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lang w:eastAsia="ru-RU"/>
              </w:rPr>
            </w:pPr>
            <w:r w:rsidRPr="00555B5F">
              <w:rPr>
                <w:rFonts w:ascii="Times New Roman" w:hAnsi="Times New Roman" w:cs="Times New Roman"/>
                <w:lang w:eastAsia="ru-RU"/>
              </w:rPr>
              <w:t>7.</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B6602A">
            <w:pPr>
              <w:pStyle w:val="msonormalcxspmiddle"/>
              <w:tabs>
                <w:tab w:val="left" w:pos="6022"/>
              </w:tabs>
              <w:autoSpaceDE w:val="0"/>
              <w:autoSpaceDN w:val="0"/>
              <w:adjustRightInd w:val="0"/>
              <w:spacing w:before="0" w:beforeAutospacing="0" w:after="0" w:afterAutospacing="0"/>
              <w:jc w:val="both"/>
            </w:pPr>
            <w:r w:rsidRPr="00555B5F">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92</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C04BB3">
              <w:rPr>
                <w:rFonts w:ascii="Times New Roman" w:hAnsi="Times New Roman" w:cs="Times New Roman"/>
                <w:lang w:eastAsia="ru-RU"/>
              </w:rPr>
              <w:t>90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2A1DD7" w:rsidRPr="00555B5F" w:rsidTr="002A1DD7">
        <w:tc>
          <w:tcPr>
            <w:tcW w:w="4350" w:type="pct"/>
            <w:gridSpan w:val="8"/>
            <w:tcBorders>
              <w:top w:val="single" w:sz="4" w:space="0" w:color="auto"/>
              <w:left w:val="single" w:sz="4" w:space="0" w:color="auto"/>
              <w:bottom w:val="single" w:sz="4" w:space="0" w:color="auto"/>
              <w:right w:val="single" w:sz="4" w:space="0" w:color="auto"/>
            </w:tcBorders>
          </w:tcPr>
          <w:p w:rsidR="002A1DD7" w:rsidRPr="00555B5F" w:rsidRDefault="002A1DD7" w:rsidP="005D14A8">
            <w:pPr>
              <w:autoSpaceDE w:val="0"/>
              <w:autoSpaceDN w:val="0"/>
              <w:adjustRightInd w:val="0"/>
              <w:jc w:val="center"/>
              <w:rPr>
                <w:rFonts w:ascii="Times New Roman" w:hAnsi="Times New Roman" w:cs="Times New Roman"/>
                <w:b/>
                <w:color w:val="000000"/>
                <w:kern w:val="2"/>
                <w:sz w:val="24"/>
                <w:szCs w:val="24"/>
                <w:lang w:eastAsia="ru-RU"/>
              </w:rPr>
            </w:pPr>
            <w:r w:rsidRPr="00555B5F">
              <w:rPr>
                <w:rFonts w:ascii="Times New Roman" w:hAnsi="Times New Roman" w:cs="Times New Roman"/>
                <w:b/>
                <w:color w:val="000000"/>
                <w:sz w:val="24"/>
                <w:szCs w:val="24"/>
                <w:lang w:eastAsia="ru-RU"/>
              </w:rPr>
              <w:t>Подпрограмма «</w:t>
            </w:r>
            <w:r w:rsidRPr="00555B5F">
              <w:rPr>
                <w:rFonts w:ascii="Times New Roman" w:hAnsi="Times New Roman" w:cs="Times New Roman"/>
                <w:b/>
                <w:color w:val="000000"/>
                <w:sz w:val="24"/>
                <w:szCs w:val="24"/>
              </w:rPr>
              <w:t>Противодействие коррупции в Локнянском муниципальном округе»</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5D14A8">
            <w:pPr>
              <w:autoSpaceDE w:val="0"/>
              <w:autoSpaceDN w:val="0"/>
              <w:adjustRightInd w:val="0"/>
              <w:jc w:val="center"/>
              <w:rPr>
                <w:rFonts w:ascii="Times New Roman" w:hAnsi="Times New Roman" w:cs="Times New Roman"/>
                <w:b/>
                <w:color w:val="000000"/>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Pr>
          <w:p w:rsidR="002A1DD7" w:rsidRPr="00555B5F" w:rsidRDefault="002A1DD7" w:rsidP="005D14A8">
            <w:pPr>
              <w:autoSpaceDE w:val="0"/>
              <w:autoSpaceDN w:val="0"/>
              <w:adjustRightInd w:val="0"/>
              <w:jc w:val="center"/>
              <w:rPr>
                <w:rFonts w:ascii="Times New Roman" w:hAnsi="Times New Roman" w:cs="Times New Roman"/>
                <w:b/>
                <w:color w:val="000000"/>
                <w:sz w:val="24"/>
                <w:szCs w:val="24"/>
                <w:lang w:eastAsia="ru-RU"/>
              </w:rPr>
            </w:pP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уменьшение доли муниципальных актов, в которых выявлены коррупционные факторы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 xml:space="preserve"> 1</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 xml:space="preserve"> 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2.</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доля муниципальных служащих муниципального образования   и органов местного самоуправления, принявших участие в обучающих мероприятиях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50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50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70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80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90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w:t>
            </w:r>
          </w:p>
        </w:tc>
      </w:tr>
      <w:tr w:rsidR="002A1DD7" w:rsidRPr="005A194A" w:rsidTr="002A1DD7">
        <w:trPr>
          <w:trHeight w:val="343"/>
        </w:trPr>
        <w:tc>
          <w:tcPr>
            <w:tcW w:w="175"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3.</w:t>
            </w:r>
          </w:p>
        </w:tc>
        <w:tc>
          <w:tcPr>
            <w:tcW w:w="2330"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tabs>
                <w:tab w:val="left" w:pos="514"/>
              </w:tabs>
              <w:autoSpaceDE w:val="0"/>
              <w:autoSpaceDN w:val="0"/>
              <w:adjustRightInd w:val="0"/>
              <w:rPr>
                <w:rFonts w:ascii="Times New Roman" w:hAnsi="Times New Roman" w:cs="Times New Roman"/>
                <w:color w:val="000000"/>
                <w:kern w:val="2"/>
                <w:sz w:val="24"/>
                <w:szCs w:val="24"/>
              </w:rPr>
            </w:pPr>
            <w:r w:rsidRPr="00C04BB3">
              <w:rPr>
                <w:rFonts w:ascii="Times New Roman" w:hAnsi="Times New Roman" w:cs="Times New Roman"/>
                <w:color w:val="000000"/>
                <w:sz w:val="24"/>
                <w:szCs w:val="24"/>
              </w:rPr>
              <w:t xml:space="preserve">количество проведенных антикоррупционных мероприятий </w:t>
            </w:r>
          </w:p>
        </w:tc>
        <w:tc>
          <w:tcPr>
            <w:tcW w:w="279"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rPr>
              <w:t>ед.</w:t>
            </w:r>
          </w:p>
        </w:tc>
        <w:tc>
          <w:tcPr>
            <w:tcW w:w="311"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5</w:t>
            </w:r>
          </w:p>
        </w:tc>
        <w:tc>
          <w:tcPr>
            <w:tcW w:w="307"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5</w:t>
            </w:r>
          </w:p>
        </w:tc>
        <w:tc>
          <w:tcPr>
            <w:tcW w:w="315"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5</w:t>
            </w:r>
          </w:p>
        </w:tc>
        <w:tc>
          <w:tcPr>
            <w:tcW w:w="320"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5</w:t>
            </w:r>
          </w:p>
        </w:tc>
        <w:tc>
          <w:tcPr>
            <w:tcW w:w="313"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5</w:t>
            </w:r>
          </w:p>
        </w:tc>
        <w:tc>
          <w:tcPr>
            <w:tcW w:w="327"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sz w:val="24"/>
                <w:szCs w:val="24"/>
                <w:lang w:eastAsia="ru-RU"/>
              </w:rPr>
            </w:pPr>
            <w:r w:rsidRPr="00C04BB3">
              <w:rPr>
                <w:rFonts w:ascii="Times New Roman" w:hAnsi="Times New Roman" w:cs="Times New Roman"/>
                <w:color w:val="000000"/>
                <w:sz w:val="24"/>
                <w:szCs w:val="24"/>
                <w:lang w:eastAsia="ru-RU"/>
              </w:rPr>
              <w:t>5</w:t>
            </w:r>
          </w:p>
        </w:tc>
        <w:tc>
          <w:tcPr>
            <w:tcW w:w="323" w:type="pct"/>
            <w:tcBorders>
              <w:top w:val="single" w:sz="4" w:space="0" w:color="auto"/>
              <w:left w:val="single" w:sz="4" w:space="0" w:color="auto"/>
              <w:bottom w:val="single" w:sz="4" w:space="0" w:color="auto"/>
              <w:right w:val="single" w:sz="4" w:space="0" w:color="auto"/>
            </w:tcBorders>
          </w:tcPr>
          <w:p w:rsidR="002A1DD7" w:rsidRPr="00C04BB3"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r>
      <w:tr w:rsidR="002A1DD7" w:rsidRPr="00555B5F" w:rsidTr="002A1DD7">
        <w:tc>
          <w:tcPr>
            <w:tcW w:w="4350" w:type="pct"/>
            <w:gridSpan w:val="8"/>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b/>
                <w:color w:val="000000"/>
                <w:kern w:val="2"/>
                <w:sz w:val="24"/>
                <w:szCs w:val="24"/>
                <w:lang w:eastAsia="ru-RU"/>
              </w:rPr>
            </w:pPr>
            <w:r w:rsidRPr="00555B5F">
              <w:rPr>
                <w:rFonts w:ascii="Times New Roman" w:hAnsi="Times New Roman" w:cs="Times New Roman"/>
                <w:b/>
                <w:color w:val="000000"/>
                <w:sz w:val="24"/>
                <w:szCs w:val="24"/>
                <w:lang w:eastAsia="ru-RU"/>
              </w:rPr>
              <w:t>Подпрограмма «</w:t>
            </w:r>
            <w:r w:rsidRPr="00555B5F">
              <w:rPr>
                <w:rFonts w:ascii="Times New Roman" w:hAnsi="Times New Roman" w:cs="Times New Roman"/>
                <w:b/>
                <w:color w:val="000000"/>
                <w:sz w:val="24"/>
                <w:szCs w:val="24"/>
              </w:rPr>
              <w:t>Социальная поддержка граждан и реализация демографической политики»</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b/>
                <w:color w:val="000000"/>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b/>
                <w:color w:val="000000"/>
                <w:sz w:val="24"/>
                <w:szCs w:val="24"/>
                <w:lang w:eastAsia="ru-RU"/>
              </w:rPr>
            </w:pP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D9277D">
            <w:pPr>
              <w:autoSpaceDE w:val="0"/>
              <w:autoSpaceDN w:val="0"/>
              <w:adjustRightInd w:val="0"/>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доля лиц, получивших  материальную помощь, от общего числа обратившихся, имеющих право на получение данной меры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 %</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2.</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D9277D">
            <w:pPr>
              <w:autoSpaceDE w:val="0"/>
              <w:autoSpaceDN w:val="0"/>
              <w:adjustRightInd w:val="0"/>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количество отремонтированных жилых помещений  отдельным категориям ветеранов ВОВ</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 ед.</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w:t>
            </w:r>
          </w:p>
        </w:tc>
        <w:tc>
          <w:tcPr>
            <w:tcW w:w="320" w:type="pct"/>
            <w:tcBorders>
              <w:top w:val="single" w:sz="4" w:space="0" w:color="auto"/>
              <w:left w:val="single" w:sz="4" w:space="0" w:color="auto"/>
              <w:bottom w:val="single" w:sz="4" w:space="0" w:color="auto"/>
              <w:right w:val="single" w:sz="4" w:space="0" w:color="auto"/>
            </w:tcBorders>
          </w:tcPr>
          <w:p w:rsidR="002A1DD7" w:rsidRPr="003C41CA"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C41CA">
              <w:rPr>
                <w:rFonts w:ascii="Times New Roman" w:hAnsi="Times New Roman" w:cs="Times New Roman"/>
                <w:color w:val="000000"/>
                <w:sz w:val="24"/>
                <w:szCs w:val="24"/>
                <w:lang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3C41CA"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C41CA">
              <w:rPr>
                <w:rFonts w:ascii="Times New Roman" w:hAnsi="Times New Roman" w:cs="Times New Roman"/>
                <w:color w:val="000000"/>
                <w:sz w:val="24"/>
                <w:szCs w:val="24"/>
                <w:lang w:eastAsia="ru-RU"/>
              </w:rPr>
              <w:t>0</w:t>
            </w:r>
          </w:p>
        </w:tc>
        <w:tc>
          <w:tcPr>
            <w:tcW w:w="327" w:type="pct"/>
            <w:tcBorders>
              <w:top w:val="single" w:sz="4" w:space="0" w:color="auto"/>
              <w:left w:val="single" w:sz="4" w:space="0" w:color="auto"/>
              <w:bottom w:val="single" w:sz="4" w:space="0" w:color="auto"/>
              <w:right w:val="single" w:sz="4" w:space="0" w:color="auto"/>
            </w:tcBorders>
          </w:tcPr>
          <w:p w:rsidR="002A1DD7" w:rsidRPr="003C41CA" w:rsidRDefault="002A1DD7" w:rsidP="002918A2">
            <w:pPr>
              <w:autoSpaceDE w:val="0"/>
              <w:autoSpaceDN w:val="0"/>
              <w:adjustRightInd w:val="0"/>
              <w:jc w:val="center"/>
              <w:rPr>
                <w:rFonts w:ascii="Times New Roman" w:hAnsi="Times New Roman" w:cs="Times New Roman"/>
                <w:color w:val="000000"/>
                <w:sz w:val="24"/>
                <w:szCs w:val="24"/>
                <w:lang w:eastAsia="ru-RU"/>
              </w:rPr>
            </w:pPr>
            <w:r w:rsidRPr="003C41CA">
              <w:rPr>
                <w:rFonts w:ascii="Times New Roman" w:hAnsi="Times New Roman" w:cs="Times New Roman"/>
                <w:color w:val="000000"/>
                <w:sz w:val="24"/>
                <w:szCs w:val="24"/>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Pr="003C41CA"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p>
        </w:tc>
      </w:tr>
      <w:tr w:rsidR="002A1DD7" w:rsidRPr="0039550D" w:rsidTr="002A1DD7">
        <w:tc>
          <w:tcPr>
            <w:tcW w:w="175"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9550D">
              <w:rPr>
                <w:rFonts w:ascii="Times New Roman" w:hAnsi="Times New Roman" w:cs="Times New Roman"/>
                <w:color w:val="000000"/>
                <w:sz w:val="24"/>
                <w:szCs w:val="24"/>
                <w:lang w:eastAsia="ru-RU"/>
              </w:rPr>
              <w:t>3.</w:t>
            </w:r>
          </w:p>
        </w:tc>
        <w:tc>
          <w:tcPr>
            <w:tcW w:w="2330" w:type="pct"/>
            <w:tcBorders>
              <w:top w:val="single" w:sz="4" w:space="0" w:color="auto"/>
              <w:left w:val="single" w:sz="4" w:space="0" w:color="auto"/>
              <w:bottom w:val="single" w:sz="4" w:space="0" w:color="auto"/>
              <w:right w:val="single" w:sz="4" w:space="0" w:color="auto"/>
            </w:tcBorders>
          </w:tcPr>
          <w:p w:rsidR="002A1DD7" w:rsidRPr="0039550D" w:rsidRDefault="002A1DD7" w:rsidP="00AA128D">
            <w:pPr>
              <w:autoSpaceDE w:val="0"/>
              <w:autoSpaceDN w:val="0"/>
              <w:adjustRightInd w:val="0"/>
              <w:rPr>
                <w:rFonts w:ascii="Times New Roman" w:hAnsi="Times New Roman" w:cs="Times New Roman"/>
                <w:color w:val="000000"/>
                <w:kern w:val="2"/>
                <w:sz w:val="24"/>
                <w:szCs w:val="24"/>
              </w:rPr>
            </w:pPr>
            <w:r w:rsidRPr="0039550D">
              <w:rPr>
                <w:rFonts w:ascii="Times New Roman" w:hAnsi="Times New Roman" w:cs="Times New Roman"/>
                <w:color w:val="000000"/>
                <w:sz w:val="24"/>
                <w:szCs w:val="24"/>
              </w:rPr>
              <w:t>количество конкурсов, организованных Советом ветеранов Локнянского округа</w:t>
            </w:r>
          </w:p>
        </w:tc>
        <w:tc>
          <w:tcPr>
            <w:tcW w:w="279"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rPr>
            </w:pPr>
            <w:r w:rsidRPr="0039550D">
              <w:rPr>
                <w:rFonts w:ascii="Times New Roman" w:hAnsi="Times New Roman" w:cs="Times New Roman"/>
                <w:color w:val="000000"/>
                <w:sz w:val="24"/>
                <w:szCs w:val="24"/>
              </w:rPr>
              <w:t xml:space="preserve"> ед.</w:t>
            </w:r>
          </w:p>
        </w:tc>
        <w:tc>
          <w:tcPr>
            <w:tcW w:w="311"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9550D">
              <w:rPr>
                <w:rFonts w:ascii="Times New Roman" w:hAnsi="Times New Roman" w:cs="Times New Roman"/>
                <w:color w:val="000000"/>
                <w:sz w:val="24"/>
                <w:szCs w:val="24"/>
                <w:lang w:eastAsia="ru-RU"/>
              </w:rPr>
              <w:t>2</w:t>
            </w:r>
          </w:p>
        </w:tc>
        <w:tc>
          <w:tcPr>
            <w:tcW w:w="307"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9550D">
              <w:rPr>
                <w:rFonts w:ascii="Times New Roman" w:hAnsi="Times New Roman" w:cs="Times New Roman"/>
                <w:color w:val="000000"/>
                <w:sz w:val="24"/>
                <w:szCs w:val="24"/>
                <w:lang w:eastAsia="ru-RU"/>
              </w:rPr>
              <w:t>2</w:t>
            </w:r>
          </w:p>
        </w:tc>
        <w:tc>
          <w:tcPr>
            <w:tcW w:w="315"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9550D">
              <w:rPr>
                <w:rFonts w:ascii="Times New Roman" w:hAnsi="Times New Roman" w:cs="Times New Roman"/>
                <w:color w:val="000000"/>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9550D">
              <w:rPr>
                <w:rFonts w:ascii="Times New Roman" w:hAnsi="Times New Roman" w:cs="Times New Roman"/>
                <w:color w:val="000000"/>
                <w:sz w:val="24"/>
                <w:szCs w:val="24"/>
                <w:lang w:eastAsia="ru-RU"/>
              </w:rPr>
              <w:t>2</w:t>
            </w:r>
          </w:p>
        </w:tc>
        <w:tc>
          <w:tcPr>
            <w:tcW w:w="313"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39550D">
              <w:rPr>
                <w:rFonts w:ascii="Times New Roman" w:hAnsi="Times New Roman" w:cs="Times New Roman"/>
                <w:color w:val="000000"/>
                <w:sz w:val="24"/>
                <w:szCs w:val="24"/>
                <w:lang w:eastAsia="ru-RU"/>
              </w:rPr>
              <w:t>2</w:t>
            </w:r>
          </w:p>
        </w:tc>
        <w:tc>
          <w:tcPr>
            <w:tcW w:w="327" w:type="pct"/>
            <w:tcBorders>
              <w:top w:val="single" w:sz="4" w:space="0" w:color="auto"/>
              <w:left w:val="single" w:sz="4" w:space="0" w:color="auto"/>
              <w:bottom w:val="single" w:sz="4" w:space="0" w:color="auto"/>
              <w:right w:val="single" w:sz="4" w:space="0" w:color="auto"/>
            </w:tcBorders>
          </w:tcPr>
          <w:p w:rsidR="002A1DD7" w:rsidRPr="0039550D" w:rsidRDefault="002A1DD7" w:rsidP="002918A2">
            <w:pPr>
              <w:autoSpaceDE w:val="0"/>
              <w:autoSpaceDN w:val="0"/>
              <w:adjustRightInd w:val="0"/>
              <w:jc w:val="center"/>
              <w:rPr>
                <w:rFonts w:ascii="Times New Roman" w:hAnsi="Times New Roman" w:cs="Times New Roman"/>
                <w:color w:val="000000"/>
                <w:sz w:val="24"/>
                <w:szCs w:val="24"/>
                <w:lang w:eastAsia="ru-RU"/>
              </w:rPr>
            </w:pPr>
            <w:r w:rsidRPr="0039550D">
              <w:rPr>
                <w:rFonts w:ascii="Times New Roman" w:hAnsi="Times New Roman" w:cs="Times New Roman"/>
                <w:color w:val="000000"/>
                <w:sz w:val="24"/>
                <w:szCs w:val="24"/>
                <w:lang w:eastAsia="ru-RU"/>
              </w:rPr>
              <w:t>2</w:t>
            </w:r>
          </w:p>
        </w:tc>
        <w:tc>
          <w:tcPr>
            <w:tcW w:w="323" w:type="pct"/>
            <w:tcBorders>
              <w:top w:val="single" w:sz="4" w:space="0" w:color="auto"/>
              <w:left w:val="single" w:sz="4" w:space="0" w:color="auto"/>
              <w:bottom w:val="single" w:sz="4" w:space="0" w:color="auto"/>
              <w:right w:val="single" w:sz="4" w:space="0" w:color="auto"/>
            </w:tcBorders>
          </w:tcPr>
          <w:p w:rsidR="002A1DD7" w:rsidRPr="0039550D"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4.</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F164E5">
            <w:pPr>
              <w:autoSpaceDE w:val="0"/>
              <w:autoSpaceDN w:val="0"/>
              <w:adjustRightInd w:val="0"/>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доля ветеранов   ВОВ, получивших ценные подарки/ цветы в связи с 90- летием со Дня рождения и старше, включая ветеранов, получивших персональное поздравление Президента РФ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5.</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A57807">
            <w:pPr>
              <w:autoSpaceDE w:val="0"/>
              <w:autoSpaceDN w:val="0"/>
              <w:adjustRightInd w:val="0"/>
              <w:rPr>
                <w:rFonts w:ascii="Times New Roman" w:hAnsi="Times New Roman" w:cs="Times New Roman"/>
                <w:color w:val="000000"/>
                <w:sz w:val="24"/>
                <w:szCs w:val="24"/>
              </w:rPr>
            </w:pPr>
            <w:r w:rsidRPr="00555B5F">
              <w:rPr>
                <w:rFonts w:ascii="Times New Roman" w:hAnsi="Times New Roman"/>
                <w:sz w:val="24"/>
                <w:szCs w:val="24"/>
              </w:rPr>
              <w:t xml:space="preserve">доля ветеранов, получивших единовременную выплату в связи с празднованием дня Победы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rPr>
            </w:pPr>
            <w:r w:rsidRPr="00555B5F">
              <w:rPr>
                <w:rFonts w:ascii="Times New Roman" w:hAnsi="Times New Roman" w:cs="Times New Roman"/>
                <w:color w:val="000000"/>
                <w:sz w:val="24"/>
                <w:szCs w:val="24"/>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r>
      <w:tr w:rsidR="002A1DD7" w:rsidRPr="00555B5F" w:rsidTr="002A1DD7">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6.</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8E360A">
            <w:pPr>
              <w:autoSpaceDE w:val="0"/>
              <w:autoSpaceDN w:val="0"/>
              <w:adjustRightInd w:val="0"/>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доля трудоустроенных граждан  (особой категории)</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45</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50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Pr>
                <w:rFonts w:ascii="Times New Roman" w:hAnsi="Times New Roman" w:cs="Times New Roman"/>
                <w:color w:val="000000"/>
                <w:sz w:val="24"/>
                <w:szCs w:val="24"/>
                <w:lang w:eastAsia="ru-RU"/>
              </w:rPr>
              <w:t>55</w:t>
            </w:r>
          </w:p>
        </w:tc>
        <w:tc>
          <w:tcPr>
            <w:tcW w:w="320"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80</w:t>
            </w:r>
          </w:p>
        </w:tc>
        <w:tc>
          <w:tcPr>
            <w:tcW w:w="313"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kern w:val="2"/>
                <w:sz w:val="24"/>
                <w:szCs w:val="24"/>
                <w:lang w:eastAsia="ru-RU"/>
              </w:rPr>
              <w:t>80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65</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65</w:t>
            </w:r>
          </w:p>
        </w:tc>
      </w:tr>
      <w:tr w:rsidR="002A1DD7" w:rsidRPr="00555B5F" w:rsidTr="002A1DD7">
        <w:trPr>
          <w:trHeight w:val="291"/>
        </w:trPr>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7.</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ind w:hanging="625"/>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 xml:space="preserve">доля  доля трудоустроенных граждан, обратившихся в поисках работы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rPr>
            </w:pPr>
            <w:r w:rsidRPr="00555B5F">
              <w:rPr>
                <w:rFonts w:ascii="Times New Roman" w:hAnsi="Times New Roman" w:cs="Times New Roman"/>
                <w:color w:val="000000"/>
                <w:sz w:val="24"/>
                <w:szCs w:val="24"/>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45</w:t>
            </w: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555B5F">
              <w:rPr>
                <w:rFonts w:ascii="Times New Roman" w:hAnsi="Times New Roman" w:cs="Times New Roman"/>
                <w:color w:val="000000"/>
                <w:sz w:val="24"/>
                <w:szCs w:val="24"/>
                <w:lang w:eastAsia="ru-RU"/>
              </w:rPr>
              <w:t>50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Pr>
                <w:rFonts w:ascii="Times New Roman" w:hAnsi="Times New Roman" w:cs="Times New Roman"/>
                <w:color w:val="000000"/>
                <w:sz w:val="24"/>
                <w:szCs w:val="24"/>
                <w:lang w:eastAsia="ru-RU"/>
              </w:rPr>
              <w:t>55</w:t>
            </w:r>
          </w:p>
        </w:tc>
        <w:tc>
          <w:tcPr>
            <w:tcW w:w="320"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80</w:t>
            </w:r>
          </w:p>
        </w:tc>
        <w:tc>
          <w:tcPr>
            <w:tcW w:w="313"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kern w:val="2"/>
                <w:sz w:val="24"/>
                <w:szCs w:val="24"/>
                <w:lang w:eastAsia="ru-RU"/>
              </w:rPr>
            </w:pPr>
            <w:r w:rsidRPr="00C04BB3">
              <w:rPr>
                <w:rFonts w:ascii="Times New Roman" w:hAnsi="Times New Roman" w:cs="Times New Roman"/>
                <w:color w:val="000000"/>
                <w:sz w:val="24"/>
                <w:szCs w:val="24"/>
                <w:lang w:eastAsia="ru-RU"/>
              </w:rPr>
              <w:t>80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65</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65</w:t>
            </w:r>
          </w:p>
        </w:tc>
      </w:tr>
      <w:tr w:rsidR="002A1DD7" w:rsidRPr="00555B5F" w:rsidTr="002A1DD7">
        <w:trPr>
          <w:trHeight w:val="291"/>
        </w:trPr>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8.</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ED590D">
            <w:pPr>
              <w:suppressAutoHyphens w:val="0"/>
              <w:autoSpaceDE w:val="0"/>
              <w:autoSpaceDN w:val="0"/>
              <w:adjustRightInd w:val="0"/>
              <w:rPr>
                <w:rFonts w:ascii="Times New Roman" w:hAnsi="Times New Roman"/>
                <w:sz w:val="24"/>
                <w:szCs w:val="24"/>
              </w:rPr>
            </w:pPr>
            <w:r w:rsidRPr="00555B5F">
              <w:rPr>
                <w:rFonts w:ascii="Times New Roman" w:hAnsi="Times New Roman"/>
                <w:sz w:val="24"/>
                <w:szCs w:val="24"/>
              </w:rPr>
              <w:t xml:space="preserve">Доля трудоустроенных инвалидов молодого возраста из общего </w:t>
            </w:r>
            <w:r w:rsidRPr="00555B5F">
              <w:rPr>
                <w:rFonts w:ascii="Times New Roman" w:hAnsi="Times New Roman"/>
                <w:sz w:val="24"/>
                <w:szCs w:val="24"/>
              </w:rPr>
              <w:lastRenderedPageBreak/>
              <w:t>числа инвалидов, обратившихся за содействием в поиске работы</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val="en-US"/>
              </w:rPr>
            </w:pPr>
            <w:r w:rsidRPr="00555B5F">
              <w:rPr>
                <w:rFonts w:ascii="Times New Roman" w:hAnsi="Times New Roman" w:cs="Times New Roman"/>
                <w:color w:val="000000"/>
                <w:sz w:val="24"/>
                <w:szCs w:val="24"/>
                <w:lang w:val="en-US"/>
              </w:rPr>
              <w:lastRenderedPageBreak/>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0</w:t>
            </w:r>
          </w:p>
        </w:tc>
        <w:tc>
          <w:tcPr>
            <w:tcW w:w="320" w:type="pct"/>
            <w:tcBorders>
              <w:top w:val="single" w:sz="4" w:space="0" w:color="auto"/>
              <w:left w:val="single" w:sz="4" w:space="0" w:color="auto"/>
              <w:bottom w:val="single" w:sz="4" w:space="0" w:color="auto"/>
              <w:right w:val="single" w:sz="4" w:space="0" w:color="auto"/>
            </w:tcBorders>
          </w:tcPr>
          <w:p w:rsidR="002A1DD7" w:rsidRPr="00C04BB3" w:rsidRDefault="002A1DD7" w:rsidP="00A61120">
            <w:pPr>
              <w:autoSpaceDE w:val="0"/>
              <w:autoSpaceDN w:val="0"/>
              <w:adjustRightInd w:val="0"/>
              <w:jc w:val="center"/>
              <w:rPr>
                <w:rFonts w:ascii="Times New Roman" w:hAnsi="Times New Roman" w:cs="Times New Roman"/>
                <w:color w:val="000000"/>
                <w:sz w:val="24"/>
                <w:szCs w:val="24"/>
                <w:lang w:eastAsia="ru-RU"/>
              </w:rPr>
            </w:pPr>
            <w:r w:rsidRPr="00C04BB3">
              <w:rPr>
                <w:rFonts w:ascii="Times New Roman" w:hAnsi="Times New Roman" w:cs="Times New Roman"/>
                <w:color w:val="000000"/>
                <w:sz w:val="24"/>
                <w:szCs w:val="24"/>
                <w:lang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C04BB3" w:rsidRDefault="002A1DD7" w:rsidP="002918A2">
            <w:pPr>
              <w:autoSpaceDE w:val="0"/>
              <w:autoSpaceDN w:val="0"/>
              <w:adjustRightInd w:val="0"/>
              <w:jc w:val="center"/>
              <w:rPr>
                <w:rFonts w:ascii="Times New Roman" w:hAnsi="Times New Roman" w:cs="Times New Roman"/>
                <w:color w:val="000000"/>
                <w:sz w:val="24"/>
                <w:szCs w:val="24"/>
                <w:lang w:eastAsia="ru-RU"/>
              </w:rPr>
            </w:pPr>
            <w:r w:rsidRPr="00C04BB3">
              <w:rPr>
                <w:rFonts w:ascii="Times New Roman" w:hAnsi="Times New Roman" w:cs="Times New Roman"/>
                <w:color w:val="000000"/>
                <w:sz w:val="24"/>
                <w:szCs w:val="24"/>
                <w:lang w:eastAsia="ru-RU"/>
              </w:rPr>
              <w:t>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077146"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r>
      <w:tr w:rsidR="002A1DD7" w:rsidRPr="00555B5F" w:rsidTr="002A1DD7">
        <w:trPr>
          <w:trHeight w:val="291"/>
        </w:trPr>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lastRenderedPageBreak/>
              <w:t>9.</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2E3C21">
            <w:pPr>
              <w:suppressAutoHyphens w:val="0"/>
              <w:autoSpaceDE w:val="0"/>
              <w:autoSpaceDN w:val="0"/>
              <w:adjustRightInd w:val="0"/>
              <w:rPr>
                <w:rFonts w:ascii="Times New Roman" w:hAnsi="Times New Roman" w:cs="Times New Roman"/>
                <w:color w:val="000000"/>
                <w:sz w:val="24"/>
                <w:szCs w:val="24"/>
              </w:rPr>
            </w:pPr>
            <w:r w:rsidRPr="001F78F7">
              <w:rPr>
                <w:rFonts w:ascii="Times New Roman" w:hAnsi="Times New Roman" w:cs="Times New Roman"/>
                <w:sz w:val="24"/>
                <w:szCs w:val="24"/>
              </w:rPr>
              <w:t xml:space="preserve">количество оборудованных рабочих мест для трудоустройства инвалидов молодого возраста </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rPr>
            </w:pPr>
            <w:r w:rsidRPr="0039550D">
              <w:rPr>
                <w:rFonts w:ascii="Times New Roman" w:hAnsi="Times New Roman" w:cs="Times New Roman"/>
                <w:color w:val="000000"/>
                <w:sz w:val="24"/>
                <w:szCs w:val="24"/>
              </w:rPr>
              <w:t>ед.</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0</w:t>
            </w: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077146"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r w:rsidR="002A1DD7" w:rsidRPr="00555B5F" w:rsidTr="002A1DD7">
        <w:trPr>
          <w:trHeight w:val="291"/>
        </w:trPr>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10613">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0.</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ED590D">
            <w:pPr>
              <w:suppressAutoHyphens w:val="0"/>
              <w:autoSpaceDE w:val="0"/>
              <w:autoSpaceDN w:val="0"/>
              <w:adjustRightInd w:val="0"/>
              <w:rPr>
                <w:rFonts w:ascii="Times New Roman" w:hAnsi="Times New Roman"/>
                <w:sz w:val="24"/>
                <w:szCs w:val="24"/>
              </w:rPr>
            </w:pPr>
            <w:r w:rsidRPr="00555B5F">
              <w:rPr>
                <w:rFonts w:ascii="Times New Roman" w:hAnsi="Times New Roman" w:cs="Times New Roman"/>
                <w:sz w:val="24"/>
                <w:szCs w:val="24"/>
              </w:rPr>
              <w:t>Количество проведенных мероприятий в честь особо значимых дат муниципалитета, а также юбилейных дат муниципальных учреждений и предприятий</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rPr>
            </w:pPr>
            <w:r w:rsidRPr="00555B5F">
              <w:rPr>
                <w:rFonts w:ascii="Times New Roman" w:hAnsi="Times New Roman"/>
              </w:rPr>
              <w:t>ед</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p>
        </w:tc>
      </w:tr>
      <w:tr w:rsidR="002A1DD7" w:rsidRPr="00555B5F" w:rsidTr="002A1DD7">
        <w:trPr>
          <w:trHeight w:val="291"/>
        </w:trPr>
        <w:tc>
          <w:tcPr>
            <w:tcW w:w="175" w:type="pct"/>
            <w:tcBorders>
              <w:top w:val="single" w:sz="4" w:space="0" w:color="auto"/>
              <w:left w:val="single" w:sz="4" w:space="0" w:color="auto"/>
              <w:bottom w:val="single" w:sz="4" w:space="0" w:color="auto"/>
              <w:right w:val="single" w:sz="4" w:space="0" w:color="auto"/>
            </w:tcBorders>
          </w:tcPr>
          <w:p w:rsidR="002A1DD7" w:rsidRPr="00555B5F" w:rsidRDefault="002A1DD7" w:rsidP="00210613">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w:t>
            </w:r>
            <w:r w:rsidRPr="00555B5F">
              <w:rPr>
                <w:rFonts w:ascii="Times New Roman" w:hAnsi="Times New Roman" w:cs="Times New Roman"/>
                <w:color w:val="000000"/>
                <w:sz w:val="24"/>
                <w:szCs w:val="24"/>
                <w:lang w:eastAsia="ru-RU"/>
              </w:rPr>
              <w:t>.</w:t>
            </w:r>
          </w:p>
        </w:tc>
        <w:tc>
          <w:tcPr>
            <w:tcW w:w="2330" w:type="pct"/>
            <w:tcBorders>
              <w:top w:val="single" w:sz="4" w:space="0" w:color="auto"/>
              <w:left w:val="single" w:sz="4" w:space="0" w:color="auto"/>
              <w:bottom w:val="single" w:sz="4" w:space="0" w:color="auto"/>
              <w:right w:val="single" w:sz="4" w:space="0" w:color="auto"/>
            </w:tcBorders>
          </w:tcPr>
          <w:p w:rsidR="002A1DD7" w:rsidRPr="00555B5F" w:rsidRDefault="002A1DD7" w:rsidP="006A6D09">
            <w:pPr>
              <w:suppressAutoHyphens w:val="0"/>
              <w:autoSpaceDE w:val="0"/>
              <w:autoSpaceDN w:val="0"/>
              <w:adjustRightInd w:val="0"/>
              <w:rPr>
                <w:rFonts w:ascii="Times New Roman" w:hAnsi="Times New Roman" w:cs="Times New Roman"/>
                <w:sz w:val="24"/>
                <w:szCs w:val="24"/>
              </w:rPr>
            </w:pPr>
            <w:r w:rsidRPr="00555B5F">
              <w:rPr>
                <w:rFonts w:ascii="Times New Roman" w:hAnsi="Times New Roman" w:cs="Times New Roman"/>
                <w:sz w:val="24"/>
                <w:szCs w:val="24"/>
              </w:rPr>
              <w:t>Доля лиц, а также организаций и учреждений, получивших поощрение за заслуги перед округом</w:t>
            </w:r>
          </w:p>
        </w:tc>
        <w:tc>
          <w:tcPr>
            <w:tcW w:w="279"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rPr>
            </w:pPr>
            <w:r w:rsidRPr="00555B5F">
              <w:rPr>
                <w:rFonts w:ascii="Times New Roman" w:hAnsi="Times New Roman"/>
              </w:rPr>
              <w:t>%</w:t>
            </w:r>
          </w:p>
        </w:tc>
        <w:tc>
          <w:tcPr>
            <w:tcW w:w="311"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0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15"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100</w:t>
            </w:r>
          </w:p>
        </w:tc>
        <w:tc>
          <w:tcPr>
            <w:tcW w:w="320"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100</w:t>
            </w:r>
          </w:p>
        </w:tc>
        <w:tc>
          <w:tcPr>
            <w:tcW w:w="313"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sidRPr="00555B5F">
              <w:rPr>
                <w:rFonts w:ascii="Times New Roman" w:hAnsi="Times New Roman" w:cs="Times New Roman"/>
                <w:color w:val="000000"/>
                <w:sz w:val="24"/>
                <w:szCs w:val="24"/>
                <w:lang w:eastAsia="ru-RU"/>
              </w:rPr>
              <w:t>100</w:t>
            </w:r>
          </w:p>
        </w:tc>
        <w:tc>
          <w:tcPr>
            <w:tcW w:w="327" w:type="pct"/>
            <w:tcBorders>
              <w:top w:val="single" w:sz="4" w:space="0" w:color="auto"/>
              <w:left w:val="single" w:sz="4" w:space="0" w:color="auto"/>
              <w:bottom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c>
          <w:tcPr>
            <w:tcW w:w="323" w:type="pct"/>
            <w:tcBorders>
              <w:top w:val="single" w:sz="4" w:space="0" w:color="auto"/>
              <w:left w:val="single" w:sz="4" w:space="0" w:color="auto"/>
              <w:bottom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r>
      <w:tr w:rsidR="002A1DD7" w:rsidRPr="00555B5F" w:rsidTr="002A1DD7">
        <w:trPr>
          <w:trHeight w:val="291"/>
        </w:trPr>
        <w:tc>
          <w:tcPr>
            <w:tcW w:w="175" w:type="pct"/>
            <w:tcBorders>
              <w:top w:val="single" w:sz="4" w:space="0" w:color="auto"/>
              <w:left w:val="single" w:sz="4" w:space="0" w:color="auto"/>
              <w:right w:val="single" w:sz="4" w:space="0" w:color="auto"/>
            </w:tcBorders>
          </w:tcPr>
          <w:p w:rsidR="002A1DD7" w:rsidRPr="00555B5F" w:rsidRDefault="002A1DD7" w:rsidP="00210613">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2330" w:type="pct"/>
            <w:tcBorders>
              <w:top w:val="single" w:sz="4" w:space="0" w:color="auto"/>
              <w:left w:val="single" w:sz="4" w:space="0" w:color="auto"/>
              <w:right w:val="single" w:sz="4" w:space="0" w:color="auto"/>
            </w:tcBorders>
          </w:tcPr>
          <w:p w:rsidR="002A1DD7" w:rsidRPr="0039550D" w:rsidRDefault="002A1DD7" w:rsidP="0039550D">
            <w:pPr>
              <w:suppressAutoHyphens w:val="0"/>
              <w:autoSpaceDE w:val="0"/>
              <w:autoSpaceDN w:val="0"/>
              <w:adjustRightInd w:val="0"/>
              <w:rPr>
                <w:rFonts w:ascii="Times New Roman" w:hAnsi="Times New Roman" w:cs="Times New Roman"/>
                <w:sz w:val="24"/>
                <w:szCs w:val="24"/>
              </w:rPr>
            </w:pPr>
            <w:r w:rsidRPr="0039550D">
              <w:rPr>
                <w:rFonts w:ascii="Times New Roman" w:hAnsi="Times New Roman"/>
                <w:sz w:val="24"/>
                <w:szCs w:val="24"/>
              </w:rPr>
              <w:t>К</w:t>
            </w:r>
            <w:r w:rsidRPr="0039550D">
              <w:rPr>
                <w:rFonts w:ascii="Times New Roman" w:hAnsi="Times New Roman" w:cs="Times New Roman"/>
                <w:color w:val="1A1A1A"/>
                <w:sz w:val="24"/>
                <w:szCs w:val="24"/>
                <w:shd w:val="clear" w:color="auto" w:fill="FFFFFF"/>
              </w:rPr>
              <w:t>оличество заключенных договоров о целевом обучении</w:t>
            </w:r>
          </w:p>
        </w:tc>
        <w:tc>
          <w:tcPr>
            <w:tcW w:w="279" w:type="pct"/>
            <w:tcBorders>
              <w:top w:val="single" w:sz="4" w:space="0" w:color="auto"/>
              <w:left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rPr>
            </w:pPr>
            <w:r w:rsidRPr="00555B5F">
              <w:rPr>
                <w:rFonts w:ascii="Times New Roman" w:hAnsi="Times New Roman"/>
              </w:rPr>
              <w:t>ед.</w:t>
            </w:r>
          </w:p>
        </w:tc>
        <w:tc>
          <w:tcPr>
            <w:tcW w:w="311" w:type="pct"/>
            <w:tcBorders>
              <w:top w:val="single" w:sz="4" w:space="0" w:color="auto"/>
              <w:left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07" w:type="pct"/>
            <w:tcBorders>
              <w:top w:val="single" w:sz="4" w:space="0" w:color="auto"/>
              <w:left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p>
        </w:tc>
        <w:tc>
          <w:tcPr>
            <w:tcW w:w="315" w:type="pct"/>
            <w:tcBorders>
              <w:top w:val="single" w:sz="4" w:space="0" w:color="auto"/>
              <w:left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20" w:type="pct"/>
            <w:tcBorders>
              <w:top w:val="single" w:sz="4" w:space="0" w:color="auto"/>
              <w:left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13" w:type="pct"/>
            <w:tcBorders>
              <w:top w:val="single" w:sz="4" w:space="0" w:color="auto"/>
              <w:left w:val="single" w:sz="4" w:space="0" w:color="auto"/>
              <w:right w:val="single" w:sz="4" w:space="0" w:color="auto"/>
            </w:tcBorders>
          </w:tcPr>
          <w:p w:rsidR="002A1DD7" w:rsidRPr="00555B5F"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27" w:type="pct"/>
            <w:tcBorders>
              <w:top w:val="single" w:sz="4" w:space="0" w:color="auto"/>
              <w:left w:val="single" w:sz="4" w:space="0" w:color="auto"/>
              <w:right w:val="single" w:sz="4" w:space="0" w:color="auto"/>
            </w:tcBorders>
          </w:tcPr>
          <w:p w:rsidR="002A1DD7" w:rsidRDefault="002A1DD7"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23" w:type="pct"/>
            <w:tcBorders>
              <w:top w:val="single" w:sz="4" w:space="0" w:color="auto"/>
              <w:left w:val="single" w:sz="4" w:space="0" w:color="auto"/>
              <w:right w:val="single" w:sz="4" w:space="0" w:color="auto"/>
            </w:tcBorders>
          </w:tcPr>
          <w:p w:rsidR="002A1DD7" w:rsidRDefault="0072420F" w:rsidP="002918A2">
            <w:pPr>
              <w:autoSpaceDE w:val="0"/>
              <w:autoSpaceDN w:val="0"/>
              <w:adjustRightInd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r>
    </w:tbl>
    <w:p w:rsidR="002918A2" w:rsidRPr="00555B5F" w:rsidRDefault="00D56323" w:rsidP="00D726B9">
      <w:pPr>
        <w:tabs>
          <w:tab w:val="left" w:pos="12039"/>
        </w:tabs>
        <w:rPr>
          <w:rFonts w:ascii="Times New Roman" w:hAnsi="Times New Roman"/>
          <w:kern w:val="2"/>
          <w:sz w:val="24"/>
          <w:szCs w:val="24"/>
        </w:rPr>
      </w:pPr>
      <w:r w:rsidRPr="00555B5F">
        <w:rPr>
          <w:rFonts w:ascii="Times New Roman" w:hAnsi="Times New Roman"/>
          <w:kern w:val="2"/>
          <w:sz w:val="24"/>
          <w:szCs w:val="24"/>
        </w:rPr>
        <w:tab/>
      </w: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hAnsi="Times New Roman"/>
          <w:kern w:val="2"/>
          <w:sz w:val="24"/>
          <w:szCs w:val="24"/>
        </w:rPr>
      </w:pPr>
    </w:p>
    <w:p w:rsidR="00095DE5" w:rsidRPr="00555B5F" w:rsidRDefault="00095DE5" w:rsidP="00D726B9">
      <w:pPr>
        <w:tabs>
          <w:tab w:val="left" w:pos="12039"/>
        </w:tabs>
        <w:rPr>
          <w:rFonts w:ascii="Times New Roman" w:eastAsia="SimSun" w:hAnsi="Times New Roman"/>
          <w:lang w:eastAsia="zh-CN" w:bidi="hi-IN"/>
        </w:rPr>
      </w:pPr>
    </w:p>
    <w:p w:rsidR="008836D8" w:rsidRDefault="008836D8" w:rsidP="002918A2">
      <w:pPr>
        <w:jc w:val="right"/>
        <w:rPr>
          <w:rFonts w:ascii="Times New Roman" w:eastAsia="SimSun" w:hAnsi="Times New Roman"/>
          <w:lang w:eastAsia="zh-CN" w:bidi="hi-IN"/>
        </w:rPr>
      </w:pPr>
    </w:p>
    <w:p w:rsidR="00095DE5" w:rsidRPr="00555B5F" w:rsidRDefault="002918A2" w:rsidP="002918A2">
      <w:pPr>
        <w:jc w:val="right"/>
        <w:rPr>
          <w:rFonts w:ascii="Times New Roman" w:eastAsia="SimSun" w:hAnsi="Times New Roman"/>
          <w:lang w:eastAsia="zh-CN" w:bidi="hi-IN"/>
        </w:rPr>
      </w:pPr>
      <w:r w:rsidRPr="00555B5F">
        <w:rPr>
          <w:rFonts w:ascii="Times New Roman" w:eastAsia="SimSun" w:hAnsi="Times New Roman"/>
          <w:lang w:eastAsia="zh-CN" w:bidi="hi-IN"/>
        </w:rPr>
        <w:lastRenderedPageBreak/>
        <w:t>Приложение № 2</w:t>
      </w:r>
    </w:p>
    <w:p w:rsidR="002918A2" w:rsidRPr="00555B5F" w:rsidRDefault="002918A2" w:rsidP="002918A2">
      <w:pPr>
        <w:jc w:val="right"/>
        <w:rPr>
          <w:rFonts w:ascii="Times New Roman" w:hAnsi="Times New Roman"/>
          <w:color w:val="000000"/>
          <w:lang w:eastAsia="ru-RU" w:bidi="hi-IN"/>
        </w:rPr>
      </w:pPr>
      <w:r w:rsidRPr="00555B5F">
        <w:rPr>
          <w:rFonts w:ascii="Times New Roman" w:hAnsi="Times New Roman"/>
          <w:color w:val="000000"/>
          <w:lang w:eastAsia="ru-RU" w:bidi="hi-IN"/>
        </w:rPr>
        <w:t xml:space="preserve"> к муниципальной программе</w:t>
      </w:r>
    </w:p>
    <w:p w:rsidR="002918A2" w:rsidRPr="00555B5F" w:rsidRDefault="002918A2" w:rsidP="002918A2">
      <w:pPr>
        <w:jc w:val="right"/>
        <w:rPr>
          <w:rFonts w:ascii="Times New Roman" w:hAnsi="Times New Roman"/>
        </w:rPr>
      </w:pPr>
      <w:r w:rsidRPr="00555B5F">
        <w:rPr>
          <w:rFonts w:ascii="Times New Roman" w:hAnsi="Times New Roman"/>
          <w:color w:val="000000"/>
          <w:lang w:eastAsia="ru-RU" w:bidi="hi-IN"/>
        </w:rPr>
        <w:t xml:space="preserve"> </w:t>
      </w:r>
      <w:r w:rsidRPr="00555B5F">
        <w:rPr>
          <w:rFonts w:ascii="Times New Roman" w:hAnsi="Times New Roman"/>
        </w:rPr>
        <w:t>«Управление и обеспечение деятельности администрации</w:t>
      </w:r>
    </w:p>
    <w:p w:rsidR="002918A2" w:rsidRPr="00555B5F" w:rsidRDefault="002918A2" w:rsidP="002918A2">
      <w:pPr>
        <w:jc w:val="right"/>
        <w:rPr>
          <w:rFonts w:ascii="Times New Roman" w:hAnsi="Times New Roman"/>
        </w:rPr>
      </w:pPr>
      <w:r w:rsidRPr="00555B5F">
        <w:rPr>
          <w:rFonts w:ascii="Times New Roman" w:hAnsi="Times New Roman"/>
        </w:rPr>
        <w:t xml:space="preserve"> муниципального образования, создание условий для эффективного</w:t>
      </w:r>
    </w:p>
    <w:p w:rsidR="002918A2" w:rsidRPr="00555B5F" w:rsidRDefault="002918A2" w:rsidP="002918A2">
      <w:pPr>
        <w:jc w:val="right"/>
        <w:rPr>
          <w:rFonts w:ascii="Times New Roman" w:hAnsi="Times New Roman"/>
        </w:rPr>
      </w:pPr>
      <w:r w:rsidRPr="00555B5F">
        <w:rPr>
          <w:rFonts w:ascii="Times New Roman" w:hAnsi="Times New Roman"/>
        </w:rPr>
        <w:t xml:space="preserve"> управления муниципальными финансами и муниципальным долгом</w:t>
      </w:r>
    </w:p>
    <w:p w:rsidR="002918A2" w:rsidRPr="00555B5F" w:rsidRDefault="002918A2" w:rsidP="002918A2">
      <w:pPr>
        <w:jc w:val="right"/>
        <w:rPr>
          <w:rFonts w:ascii="Times New Roman" w:hAnsi="Times New Roman"/>
          <w:color w:val="0000FF"/>
          <w:lang w:eastAsia="ru-RU" w:bidi="hi-IN"/>
        </w:rPr>
      </w:pPr>
      <w:r w:rsidRPr="00555B5F">
        <w:rPr>
          <w:rFonts w:ascii="Times New Roman" w:hAnsi="Times New Roman"/>
        </w:rPr>
        <w:t xml:space="preserve"> Локнянск</w:t>
      </w:r>
      <w:r w:rsidR="00FF5CCE" w:rsidRPr="00555B5F">
        <w:rPr>
          <w:rFonts w:ascii="Times New Roman" w:hAnsi="Times New Roman"/>
        </w:rPr>
        <w:t>ого муниципального округа</w:t>
      </w:r>
      <w:r w:rsidRPr="00555B5F">
        <w:rPr>
          <w:rFonts w:ascii="Times New Roman" w:hAnsi="Times New Roman"/>
        </w:rPr>
        <w:t xml:space="preserve"> на 2022-202</w:t>
      </w:r>
      <w:r w:rsidR="006E5CEC">
        <w:rPr>
          <w:rFonts w:ascii="Times New Roman" w:hAnsi="Times New Roman"/>
        </w:rPr>
        <w:t>8</w:t>
      </w:r>
      <w:r w:rsidRPr="00555B5F">
        <w:rPr>
          <w:rFonts w:ascii="Times New Roman" w:hAnsi="Times New Roman"/>
        </w:rPr>
        <w:t xml:space="preserve"> годы</w:t>
      </w:r>
      <w:r w:rsidR="00FF5CCE" w:rsidRPr="00555B5F">
        <w:rPr>
          <w:rFonts w:ascii="Times New Roman" w:hAnsi="Times New Roman"/>
        </w:rPr>
        <w:t>»</w:t>
      </w:r>
      <w:r w:rsidRPr="00555B5F">
        <w:rPr>
          <w:rFonts w:ascii="Times New Roman" w:hAnsi="Times New Roman"/>
          <w:color w:val="000000"/>
          <w:lang w:eastAsia="ru-RU" w:bidi="hi-IN"/>
        </w:rPr>
        <w:t xml:space="preserve"> </w:t>
      </w:r>
    </w:p>
    <w:p w:rsidR="002918A2" w:rsidRPr="00555B5F" w:rsidRDefault="002918A2" w:rsidP="002918A2">
      <w:pPr>
        <w:autoSpaceDE w:val="0"/>
        <w:autoSpaceDN w:val="0"/>
        <w:adjustRightInd w:val="0"/>
        <w:ind w:firstLine="720"/>
        <w:jc w:val="right"/>
        <w:rPr>
          <w:rFonts w:ascii="Times New Roman" w:hAnsi="Times New Roman"/>
          <w:lang w:eastAsia="ru-RU"/>
        </w:rPr>
      </w:pPr>
      <w:r w:rsidRPr="00555B5F">
        <w:rPr>
          <w:rFonts w:ascii="Times New Roman" w:hAnsi="Times New Roman"/>
          <w:color w:val="000000"/>
          <w:lang w:eastAsia="ru-RU" w:bidi="hi-IN"/>
        </w:rPr>
        <w:t xml:space="preserve"> </w:t>
      </w:r>
    </w:p>
    <w:p w:rsidR="002918A2" w:rsidRPr="00555B5F" w:rsidRDefault="002918A2" w:rsidP="002918A2">
      <w:pPr>
        <w:jc w:val="center"/>
        <w:rPr>
          <w:rFonts w:ascii="Times New Roman" w:hAnsi="Times New Roman"/>
          <w:b/>
          <w:bCs/>
          <w:color w:val="000000"/>
          <w:sz w:val="24"/>
          <w:lang w:eastAsia="ru-RU"/>
        </w:rPr>
      </w:pPr>
      <w:r w:rsidRPr="00555B5F">
        <w:rPr>
          <w:rFonts w:ascii="Times New Roman" w:hAnsi="Times New Roman"/>
          <w:b/>
          <w:bCs/>
          <w:color w:val="000000"/>
          <w:sz w:val="24"/>
          <w:lang w:eastAsia="ru-RU"/>
        </w:rPr>
        <w:t>ПЕРЕЧЕНЬ ОСНОВНЫХ МЕРОПРИЯТИЙ МУНИЦИПАЛЬНОЙ ПРОГРАММЫ</w:t>
      </w:r>
    </w:p>
    <w:p w:rsidR="002918A2" w:rsidRPr="00555B5F" w:rsidRDefault="002918A2" w:rsidP="002918A2">
      <w:pPr>
        <w:ind w:firstLine="720"/>
        <w:jc w:val="both"/>
        <w:rPr>
          <w:rFonts w:ascii="Times New Roman" w:hAnsi="Times New Roman"/>
          <w:b/>
          <w:bCs/>
          <w:color w:val="000000"/>
          <w:sz w:val="24"/>
          <w:lang w:eastAsia="ru-RU"/>
        </w:rPr>
      </w:pPr>
    </w:p>
    <w:tbl>
      <w:tblPr>
        <w:tblW w:w="4819" w:type="pct"/>
        <w:jc w:val="center"/>
        <w:tblInd w:w="1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8"/>
        <w:gridCol w:w="3581"/>
        <w:gridCol w:w="2693"/>
        <w:gridCol w:w="4819"/>
        <w:gridCol w:w="3341"/>
      </w:tblGrid>
      <w:tr w:rsidR="00812181" w:rsidRPr="00555B5F" w:rsidTr="00397822">
        <w:trPr>
          <w:trHeight w:val="900"/>
          <w:jc w:val="center"/>
        </w:trPr>
        <w:tc>
          <w:tcPr>
            <w:tcW w:w="256" w:type="pct"/>
            <w:tcBorders>
              <w:top w:val="single" w:sz="4" w:space="0" w:color="auto"/>
              <w:left w:val="single" w:sz="4" w:space="0" w:color="auto"/>
              <w:bottom w:val="single" w:sz="4" w:space="0" w:color="auto"/>
              <w:right w:val="single" w:sz="4" w:space="0" w:color="auto"/>
            </w:tcBorders>
          </w:tcPr>
          <w:p w:rsidR="002918A2" w:rsidRPr="00555B5F" w:rsidRDefault="002918A2" w:rsidP="002918A2">
            <w:pPr>
              <w:autoSpaceDN w:val="0"/>
              <w:jc w:val="center"/>
              <w:rPr>
                <w:rFonts w:ascii="Times New Roman" w:hAnsi="Times New Roman"/>
                <w:kern w:val="2"/>
                <w:sz w:val="24"/>
                <w:lang w:eastAsia="ru-RU"/>
              </w:rPr>
            </w:pPr>
            <w:r w:rsidRPr="00555B5F">
              <w:rPr>
                <w:rFonts w:ascii="Times New Roman" w:hAnsi="Times New Roman"/>
                <w:sz w:val="24"/>
                <w:lang w:eastAsia="ru-RU"/>
              </w:rPr>
              <w:t>№</w:t>
            </w:r>
          </w:p>
        </w:tc>
        <w:tc>
          <w:tcPr>
            <w:tcW w:w="1177" w:type="pct"/>
            <w:tcBorders>
              <w:top w:val="single" w:sz="4" w:space="0" w:color="auto"/>
              <w:left w:val="single" w:sz="4" w:space="0" w:color="auto"/>
              <w:bottom w:val="single" w:sz="4" w:space="0" w:color="auto"/>
              <w:right w:val="single" w:sz="4" w:space="0" w:color="auto"/>
            </w:tcBorders>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Наименование подпрограммы муниципальной программы,  основного мероприятия</w:t>
            </w:r>
          </w:p>
        </w:tc>
        <w:tc>
          <w:tcPr>
            <w:tcW w:w="885" w:type="pct"/>
            <w:tcBorders>
              <w:top w:val="single" w:sz="4" w:space="0" w:color="auto"/>
              <w:left w:val="single" w:sz="4" w:space="0" w:color="auto"/>
              <w:bottom w:val="single" w:sz="4" w:space="0" w:color="auto"/>
              <w:right w:val="single" w:sz="4" w:space="0" w:color="auto"/>
            </w:tcBorders>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Участник муниципальной программы, ответственный за реализацию основного мероприятия</w:t>
            </w:r>
          </w:p>
        </w:tc>
        <w:tc>
          <w:tcPr>
            <w:tcW w:w="1584" w:type="pct"/>
            <w:tcBorders>
              <w:top w:val="single" w:sz="4" w:space="0" w:color="auto"/>
              <w:left w:val="single" w:sz="4" w:space="0" w:color="auto"/>
              <w:bottom w:val="single" w:sz="4" w:space="0" w:color="auto"/>
              <w:right w:val="single" w:sz="4" w:space="0" w:color="auto"/>
            </w:tcBorders>
          </w:tcPr>
          <w:p w:rsidR="002918A2" w:rsidRPr="00555B5F" w:rsidRDefault="002918A2" w:rsidP="002918A2">
            <w:pPr>
              <w:jc w:val="center"/>
              <w:rPr>
                <w:rFonts w:ascii="Times New Roman" w:hAnsi="Times New Roman"/>
                <w:kern w:val="2"/>
                <w:lang w:eastAsia="ru-RU"/>
              </w:rPr>
            </w:pPr>
            <w:r w:rsidRPr="00555B5F">
              <w:rPr>
                <w:rFonts w:ascii="Times New Roman" w:hAnsi="Times New Roman"/>
                <w:lang w:eastAsia="ru-RU"/>
              </w:rPr>
              <w:t>Целевые показатели основного мероприятия</w:t>
            </w:r>
          </w:p>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(наименование)</w:t>
            </w:r>
          </w:p>
        </w:tc>
        <w:tc>
          <w:tcPr>
            <w:tcW w:w="1098" w:type="pct"/>
            <w:tcBorders>
              <w:top w:val="single" w:sz="4" w:space="0" w:color="auto"/>
              <w:left w:val="single" w:sz="4" w:space="0" w:color="auto"/>
              <w:bottom w:val="single" w:sz="4" w:space="0" w:color="auto"/>
              <w:right w:val="single" w:sz="4" w:space="0" w:color="auto"/>
            </w:tcBorders>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Значения целевых показателей основного мероприятия, единица измерения.</w:t>
            </w:r>
          </w:p>
        </w:tc>
      </w:tr>
      <w:tr w:rsidR="00812181" w:rsidRPr="00555B5F" w:rsidTr="00397822">
        <w:trPr>
          <w:trHeight w:val="247"/>
          <w:jc w:val="center"/>
        </w:trPr>
        <w:tc>
          <w:tcPr>
            <w:tcW w:w="256"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sz w:val="24"/>
                <w:lang w:eastAsia="ru-RU"/>
              </w:rPr>
            </w:pPr>
            <w:r w:rsidRPr="00555B5F">
              <w:rPr>
                <w:rFonts w:ascii="Times New Roman" w:hAnsi="Times New Roman"/>
                <w:sz w:val="24"/>
                <w:lang w:eastAsia="ru-RU"/>
              </w:rPr>
              <w:t>1</w:t>
            </w:r>
          </w:p>
        </w:tc>
        <w:tc>
          <w:tcPr>
            <w:tcW w:w="1177"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2</w:t>
            </w:r>
          </w:p>
        </w:tc>
        <w:tc>
          <w:tcPr>
            <w:tcW w:w="885"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3</w:t>
            </w: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4</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812181">
            <w:pPr>
              <w:autoSpaceDN w:val="0"/>
              <w:jc w:val="center"/>
              <w:rPr>
                <w:rFonts w:ascii="Times New Roman" w:hAnsi="Times New Roman"/>
                <w:kern w:val="2"/>
                <w:lang w:eastAsia="ru-RU"/>
              </w:rPr>
            </w:pPr>
            <w:r w:rsidRPr="00555B5F">
              <w:rPr>
                <w:rFonts w:ascii="Times New Roman" w:hAnsi="Times New Roman"/>
                <w:lang w:eastAsia="ru-RU"/>
              </w:rPr>
              <w:t>5</w:t>
            </w:r>
          </w:p>
        </w:tc>
      </w:tr>
      <w:tr w:rsidR="002918A2" w:rsidRPr="00555B5F" w:rsidTr="00397822">
        <w:trPr>
          <w:trHeight w:val="292"/>
          <w:jc w:val="center"/>
        </w:trPr>
        <w:tc>
          <w:tcPr>
            <w:tcW w:w="5000" w:type="pct"/>
            <w:gridSpan w:val="5"/>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b/>
                <w:kern w:val="2"/>
                <w:lang w:eastAsia="ru-RU"/>
              </w:rPr>
            </w:pPr>
            <w:r w:rsidRPr="00555B5F">
              <w:rPr>
                <w:rFonts w:ascii="Times New Roman" w:hAnsi="Times New Roman"/>
                <w:b/>
                <w:lang w:eastAsia="ru-RU"/>
              </w:rPr>
              <w:t>Подпрограмма «Совершенствование, развитие бюджетного процесса и управление муниципальным долгом</w:t>
            </w:r>
          </w:p>
        </w:tc>
      </w:tr>
      <w:tr w:rsidR="00812181" w:rsidRPr="00555B5F" w:rsidTr="00397822">
        <w:trPr>
          <w:trHeight w:val="292"/>
          <w:jc w:val="center"/>
        </w:trPr>
        <w:tc>
          <w:tcPr>
            <w:tcW w:w="256"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sz w:val="24"/>
                <w:lang w:eastAsia="ru-RU"/>
              </w:rPr>
            </w:pPr>
            <w:r w:rsidRPr="00555B5F">
              <w:rPr>
                <w:rFonts w:ascii="Times New Roman" w:hAnsi="Times New Roman"/>
                <w:sz w:val="24"/>
                <w:lang w:eastAsia="ru-RU"/>
              </w:rPr>
              <w:t>1.</w:t>
            </w:r>
          </w:p>
        </w:tc>
        <w:tc>
          <w:tcPr>
            <w:tcW w:w="1177"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Основное мероприятие «Совершенствование и развитие бюджетного процесса»</w:t>
            </w:r>
          </w:p>
        </w:tc>
        <w:tc>
          <w:tcPr>
            <w:tcW w:w="885"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F710B7">
            <w:pPr>
              <w:autoSpaceDN w:val="0"/>
              <w:jc w:val="center"/>
              <w:rPr>
                <w:rFonts w:ascii="Times New Roman" w:hAnsi="Times New Roman"/>
                <w:lang w:eastAsia="ru-RU"/>
              </w:rPr>
            </w:pPr>
            <w:r w:rsidRPr="00555B5F">
              <w:rPr>
                <w:rFonts w:ascii="Times New Roman" w:hAnsi="Times New Roman"/>
                <w:lang w:eastAsia="ru-RU"/>
              </w:rPr>
              <w:t xml:space="preserve">Администрация Локнянского </w:t>
            </w:r>
            <w:r w:rsidR="00F710B7" w:rsidRPr="00555B5F">
              <w:rPr>
                <w:rFonts w:ascii="Times New Roman" w:hAnsi="Times New Roman"/>
                <w:lang w:eastAsia="ru-RU"/>
              </w:rPr>
              <w:t>муниципального округа</w:t>
            </w:r>
            <w:r w:rsidRPr="00555B5F">
              <w:rPr>
                <w:rFonts w:ascii="Times New Roman" w:hAnsi="Times New Roman"/>
                <w:lang w:eastAsia="ru-RU"/>
              </w:rPr>
              <w:t xml:space="preserve">, </w:t>
            </w:r>
          </w:p>
          <w:p w:rsidR="00F710B7" w:rsidRPr="00555B5F" w:rsidRDefault="00F710B7" w:rsidP="00F710B7">
            <w:pPr>
              <w:autoSpaceDN w:val="0"/>
              <w:jc w:val="center"/>
              <w:rPr>
                <w:rFonts w:ascii="Times New Roman" w:hAnsi="Times New Roman"/>
                <w:kern w:val="2"/>
                <w:lang w:eastAsia="ru-RU"/>
              </w:rPr>
            </w:pPr>
            <w:r w:rsidRPr="00555B5F">
              <w:rPr>
                <w:rFonts w:ascii="Times New Roman" w:hAnsi="Times New Roman"/>
                <w:lang w:eastAsia="ru-RU"/>
              </w:rPr>
              <w:t>Финансовое управление Администрации Локнянского муниципального округа Псковской области</w:t>
            </w: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 xml:space="preserve">1.Доля просроченной кредиторской задолженности в общем объеме расходов бюджета </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2022- 0 %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2023- 0%</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2024- 0 %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w:t>
            </w:r>
            <w:r w:rsidR="002249B3" w:rsidRPr="00555B5F">
              <w:rPr>
                <w:rFonts w:ascii="Times New Roman" w:hAnsi="Times New Roman"/>
                <w:lang w:eastAsia="ru-RU"/>
              </w:rPr>
              <w:t>5</w:t>
            </w:r>
            <w:r w:rsidRPr="00555B5F">
              <w:rPr>
                <w:rFonts w:ascii="Times New Roman" w:hAnsi="Times New Roman"/>
                <w:lang w:eastAsia="ru-RU"/>
              </w:rPr>
              <w:t>-0 %</w:t>
            </w:r>
          </w:p>
          <w:p w:rsidR="002918A2" w:rsidRDefault="002918A2" w:rsidP="002918A2">
            <w:pPr>
              <w:autoSpaceDN w:val="0"/>
              <w:rPr>
                <w:rFonts w:ascii="Times New Roman" w:hAnsi="Times New Roman"/>
                <w:lang w:eastAsia="ru-RU"/>
              </w:rPr>
            </w:pPr>
            <w:r w:rsidRPr="00555B5F">
              <w:rPr>
                <w:rFonts w:ascii="Times New Roman" w:hAnsi="Times New Roman"/>
                <w:lang w:eastAsia="ru-RU"/>
              </w:rPr>
              <w:t>2026-0 %</w:t>
            </w:r>
          </w:p>
          <w:p w:rsidR="00C13FE5" w:rsidRDefault="00C13FE5" w:rsidP="002918A2">
            <w:pPr>
              <w:autoSpaceDN w:val="0"/>
              <w:rPr>
                <w:rFonts w:ascii="Times New Roman" w:hAnsi="Times New Roman"/>
                <w:lang w:eastAsia="ru-RU"/>
              </w:rPr>
            </w:pPr>
            <w:r w:rsidRPr="00C04BB3">
              <w:rPr>
                <w:rFonts w:ascii="Times New Roman" w:hAnsi="Times New Roman"/>
                <w:lang w:eastAsia="ru-RU"/>
              </w:rPr>
              <w:t>2027-0%</w:t>
            </w:r>
          </w:p>
          <w:p w:rsidR="006E5CEC" w:rsidRPr="00555B5F" w:rsidRDefault="005B343E" w:rsidP="002918A2">
            <w:pPr>
              <w:autoSpaceDN w:val="0"/>
              <w:rPr>
                <w:rFonts w:ascii="Times New Roman" w:hAnsi="Times New Roman"/>
                <w:kern w:val="2"/>
                <w:lang w:eastAsia="ru-RU"/>
              </w:rPr>
            </w:pPr>
            <w:r>
              <w:rPr>
                <w:rFonts w:ascii="Times New Roman" w:hAnsi="Times New Roman"/>
                <w:kern w:val="2"/>
                <w:lang w:eastAsia="ru-RU"/>
              </w:rPr>
              <w:t>2028-0%</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BF17F9" w:rsidP="002918A2">
            <w:pPr>
              <w:autoSpaceDN w:val="0"/>
              <w:jc w:val="center"/>
              <w:rPr>
                <w:rFonts w:ascii="Times New Roman" w:hAnsi="Times New Roman"/>
                <w:kern w:val="2"/>
                <w:lang w:eastAsia="ru-RU"/>
              </w:rPr>
            </w:pPr>
            <w:r w:rsidRPr="00555B5F">
              <w:rPr>
                <w:rFonts w:ascii="Times New Roman" w:hAnsi="Times New Roman"/>
                <w:lang w:eastAsia="ru-RU"/>
              </w:rPr>
              <w:t>2</w:t>
            </w:r>
            <w:r w:rsidR="002918A2" w:rsidRPr="00555B5F">
              <w:rPr>
                <w:rFonts w:ascii="Times New Roman" w:hAnsi="Times New Roman"/>
                <w:lang w:eastAsia="ru-RU"/>
              </w:rPr>
              <w:t>.Процент исполнения плана поступлений налоговых и неналоговых доходов в бюджет</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2022-98%</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2023-98 %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2024-98 %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2025-98 %</w:t>
            </w:r>
          </w:p>
          <w:p w:rsidR="002918A2" w:rsidRDefault="002918A2" w:rsidP="002918A2">
            <w:pPr>
              <w:autoSpaceDN w:val="0"/>
              <w:rPr>
                <w:rFonts w:ascii="Times New Roman" w:hAnsi="Times New Roman"/>
                <w:lang w:eastAsia="ru-RU"/>
              </w:rPr>
            </w:pPr>
            <w:r w:rsidRPr="00555B5F">
              <w:rPr>
                <w:rFonts w:ascii="Times New Roman" w:hAnsi="Times New Roman"/>
                <w:lang w:eastAsia="ru-RU"/>
              </w:rPr>
              <w:t>2026-98 %</w:t>
            </w:r>
          </w:p>
          <w:p w:rsidR="00C23F39" w:rsidRDefault="00C23F39" w:rsidP="00A31B23">
            <w:pPr>
              <w:autoSpaceDN w:val="0"/>
              <w:rPr>
                <w:rFonts w:ascii="Times New Roman" w:hAnsi="Times New Roman"/>
                <w:lang w:eastAsia="ru-RU"/>
              </w:rPr>
            </w:pPr>
            <w:r w:rsidRPr="00733302">
              <w:rPr>
                <w:rFonts w:ascii="Times New Roman" w:hAnsi="Times New Roman"/>
                <w:lang w:eastAsia="ru-RU"/>
              </w:rPr>
              <w:t>2027-</w:t>
            </w:r>
            <w:r w:rsidR="00A31B23" w:rsidRPr="00733302">
              <w:rPr>
                <w:rFonts w:ascii="Times New Roman" w:hAnsi="Times New Roman"/>
                <w:lang w:eastAsia="ru-RU"/>
              </w:rPr>
              <w:t>100</w:t>
            </w:r>
            <w:r w:rsidRPr="00733302">
              <w:rPr>
                <w:rFonts w:ascii="Times New Roman" w:hAnsi="Times New Roman"/>
                <w:lang w:eastAsia="ru-RU"/>
              </w:rPr>
              <w:t xml:space="preserve"> %</w:t>
            </w:r>
          </w:p>
          <w:p w:rsidR="006E5CEC" w:rsidRPr="00555B5F" w:rsidRDefault="005B343E" w:rsidP="005B343E">
            <w:pPr>
              <w:autoSpaceDN w:val="0"/>
              <w:rPr>
                <w:rFonts w:ascii="Times New Roman" w:hAnsi="Times New Roman"/>
                <w:kern w:val="2"/>
                <w:lang w:eastAsia="ru-RU"/>
              </w:rPr>
            </w:pPr>
            <w:r>
              <w:rPr>
                <w:rFonts w:ascii="Times New Roman" w:hAnsi="Times New Roman"/>
                <w:lang w:eastAsia="ru-RU"/>
              </w:rPr>
              <w:t>2028-100%</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BF17F9" w:rsidP="00DF3339">
            <w:pPr>
              <w:autoSpaceDN w:val="0"/>
              <w:jc w:val="center"/>
              <w:rPr>
                <w:rFonts w:ascii="Times New Roman" w:hAnsi="Times New Roman"/>
                <w:kern w:val="2"/>
                <w:lang w:eastAsia="ru-RU"/>
              </w:rPr>
            </w:pPr>
            <w:r w:rsidRPr="00555B5F">
              <w:rPr>
                <w:rFonts w:ascii="Times New Roman" w:hAnsi="Times New Roman"/>
                <w:lang w:eastAsia="ru-RU"/>
              </w:rPr>
              <w:t>3</w:t>
            </w:r>
            <w:r w:rsidR="002918A2" w:rsidRPr="00555B5F">
              <w:rPr>
                <w:rFonts w:ascii="Times New Roman" w:hAnsi="Times New Roman"/>
                <w:lang w:eastAsia="ru-RU"/>
              </w:rPr>
              <w:t xml:space="preserve">.прирост доходной базы бюджета за счет </w:t>
            </w:r>
            <w:r w:rsidR="00C971B5" w:rsidRPr="00555B5F">
              <w:rPr>
                <w:rFonts w:ascii="Times New Roman" w:hAnsi="Times New Roman"/>
                <w:lang w:eastAsia="ru-RU"/>
              </w:rPr>
              <w:t xml:space="preserve">налоговых и неналоговых </w:t>
            </w:r>
            <w:r w:rsidR="00DF3339" w:rsidRPr="00555B5F">
              <w:rPr>
                <w:rFonts w:ascii="Times New Roman" w:hAnsi="Times New Roman"/>
                <w:lang w:eastAsia="ru-RU"/>
              </w:rPr>
              <w:t>поступлений</w:t>
            </w:r>
            <w:r w:rsidR="002918A2" w:rsidRPr="00555B5F">
              <w:rPr>
                <w:rFonts w:ascii="Times New Roman" w:hAnsi="Times New Roman"/>
                <w:lang w:eastAsia="ru-RU"/>
              </w:rPr>
              <w:t xml:space="preserve"> </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w:t>
            </w:r>
            <w:r w:rsidR="00282FD3" w:rsidRPr="00555B5F">
              <w:rPr>
                <w:rFonts w:ascii="Times New Roman" w:hAnsi="Times New Roman"/>
                <w:lang w:eastAsia="ru-RU"/>
              </w:rPr>
              <w:t>3,0</w:t>
            </w:r>
            <w:r w:rsidRPr="00555B5F">
              <w:rPr>
                <w:rFonts w:ascii="Times New Roman" w:hAnsi="Times New Roman"/>
                <w:lang w:eastAsia="ru-RU"/>
              </w:rPr>
              <w:t xml:space="preserve">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w:t>
            </w:r>
            <w:r w:rsidR="00282FD3" w:rsidRPr="00555B5F">
              <w:rPr>
                <w:rFonts w:ascii="Times New Roman" w:hAnsi="Times New Roman"/>
                <w:lang w:eastAsia="ru-RU"/>
              </w:rPr>
              <w:t>11,8</w:t>
            </w:r>
            <w:r w:rsidRPr="00555B5F">
              <w:rPr>
                <w:rFonts w:ascii="Times New Roman" w:hAnsi="Times New Roman"/>
                <w:lang w:eastAsia="ru-RU"/>
              </w:rPr>
              <w:t xml:space="preserve"> %</w:t>
            </w:r>
          </w:p>
          <w:p w:rsidR="002918A2" w:rsidRPr="00555B5F" w:rsidRDefault="00764010" w:rsidP="002918A2">
            <w:pPr>
              <w:autoSpaceDN w:val="0"/>
              <w:rPr>
                <w:rFonts w:ascii="Times New Roman" w:hAnsi="Times New Roman"/>
                <w:lang w:eastAsia="ru-RU"/>
              </w:rPr>
            </w:pPr>
            <w:r w:rsidRPr="00555B5F">
              <w:rPr>
                <w:rFonts w:ascii="Times New Roman" w:hAnsi="Times New Roman"/>
                <w:lang w:eastAsia="ru-RU"/>
              </w:rPr>
              <w:t>2024-1</w:t>
            </w:r>
            <w:r w:rsidR="00FD30BE" w:rsidRPr="00555B5F">
              <w:rPr>
                <w:rFonts w:ascii="Times New Roman" w:hAnsi="Times New Roman"/>
                <w:lang w:eastAsia="ru-RU"/>
              </w:rPr>
              <w:t>2</w:t>
            </w:r>
            <w:r w:rsidR="002918A2" w:rsidRPr="00555B5F">
              <w:rPr>
                <w:rFonts w:ascii="Times New Roman" w:hAnsi="Times New Roman"/>
                <w:lang w:eastAsia="ru-RU"/>
              </w:rPr>
              <w:t>%</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w:t>
            </w:r>
            <w:r w:rsidR="00764010" w:rsidRPr="00555B5F">
              <w:rPr>
                <w:rFonts w:ascii="Times New Roman" w:hAnsi="Times New Roman"/>
                <w:lang w:eastAsia="ru-RU"/>
              </w:rPr>
              <w:t>12</w:t>
            </w:r>
            <w:r w:rsidRPr="00555B5F">
              <w:rPr>
                <w:rFonts w:ascii="Times New Roman" w:hAnsi="Times New Roman"/>
                <w:lang w:eastAsia="ru-RU"/>
              </w:rPr>
              <w:t xml:space="preserve"> %</w:t>
            </w:r>
          </w:p>
          <w:p w:rsidR="002918A2" w:rsidRDefault="002918A2" w:rsidP="002F3D70">
            <w:pPr>
              <w:autoSpaceDN w:val="0"/>
              <w:rPr>
                <w:rFonts w:ascii="Times New Roman" w:hAnsi="Times New Roman"/>
                <w:lang w:eastAsia="ru-RU"/>
              </w:rPr>
            </w:pPr>
            <w:r w:rsidRPr="00555B5F">
              <w:rPr>
                <w:rFonts w:ascii="Times New Roman" w:hAnsi="Times New Roman"/>
                <w:lang w:eastAsia="ru-RU"/>
              </w:rPr>
              <w:t>2026-</w:t>
            </w:r>
            <w:r w:rsidR="00764010" w:rsidRPr="00555B5F">
              <w:rPr>
                <w:rFonts w:ascii="Times New Roman" w:hAnsi="Times New Roman"/>
                <w:lang w:eastAsia="ru-RU"/>
              </w:rPr>
              <w:t>12</w:t>
            </w:r>
            <w:r w:rsidRPr="00555B5F">
              <w:rPr>
                <w:rFonts w:ascii="Times New Roman" w:hAnsi="Times New Roman"/>
                <w:lang w:eastAsia="ru-RU"/>
              </w:rPr>
              <w:t>%</w:t>
            </w:r>
          </w:p>
          <w:p w:rsidR="00C23F39" w:rsidRDefault="00C23F39" w:rsidP="002F3D70">
            <w:pPr>
              <w:autoSpaceDN w:val="0"/>
              <w:rPr>
                <w:rFonts w:ascii="Times New Roman" w:hAnsi="Times New Roman"/>
                <w:lang w:eastAsia="ru-RU"/>
              </w:rPr>
            </w:pPr>
            <w:r w:rsidRPr="00733302">
              <w:rPr>
                <w:rFonts w:ascii="Times New Roman" w:hAnsi="Times New Roman"/>
                <w:lang w:eastAsia="ru-RU"/>
              </w:rPr>
              <w:t>2027-12%</w:t>
            </w:r>
          </w:p>
          <w:p w:rsidR="006E5CEC" w:rsidRPr="00555B5F" w:rsidRDefault="005B343E" w:rsidP="005B343E">
            <w:pPr>
              <w:autoSpaceDN w:val="0"/>
              <w:rPr>
                <w:rFonts w:ascii="Times New Roman" w:hAnsi="Times New Roman"/>
                <w:kern w:val="2"/>
                <w:lang w:eastAsia="ru-RU"/>
              </w:rPr>
            </w:pPr>
            <w:r>
              <w:rPr>
                <w:rFonts w:ascii="Times New Roman" w:hAnsi="Times New Roman"/>
                <w:lang w:eastAsia="ru-RU"/>
              </w:rPr>
              <w:t>2028-12%</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BF17F9" w:rsidP="00BF17F9">
            <w:pPr>
              <w:autoSpaceDN w:val="0"/>
              <w:rPr>
                <w:rFonts w:ascii="Times New Roman" w:hAnsi="Times New Roman"/>
                <w:kern w:val="2"/>
                <w:lang w:eastAsia="ru-RU"/>
              </w:rPr>
            </w:pPr>
            <w:r w:rsidRPr="00555B5F">
              <w:rPr>
                <w:rFonts w:ascii="Times New Roman" w:hAnsi="Times New Roman"/>
                <w:lang w:eastAsia="ru-RU"/>
              </w:rPr>
              <w:t>4</w:t>
            </w:r>
            <w:r w:rsidR="002918A2" w:rsidRPr="00555B5F">
              <w:rPr>
                <w:rFonts w:ascii="Times New Roman" w:hAnsi="Times New Roman"/>
                <w:lang w:eastAsia="ru-RU"/>
              </w:rPr>
              <w:t xml:space="preserve">.доля расходов бюджета муниципального </w:t>
            </w:r>
            <w:r w:rsidRPr="00555B5F">
              <w:rPr>
                <w:rFonts w:ascii="Times New Roman" w:hAnsi="Times New Roman"/>
                <w:lang w:eastAsia="ru-RU"/>
              </w:rPr>
              <w:t xml:space="preserve"> о</w:t>
            </w:r>
            <w:r w:rsidR="002918A2" w:rsidRPr="00555B5F">
              <w:rPr>
                <w:rFonts w:ascii="Times New Roman" w:hAnsi="Times New Roman"/>
                <w:lang w:eastAsia="ru-RU"/>
              </w:rPr>
              <w:t>бразования, формируемых в рамках муниципальных программ</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w:t>
            </w:r>
            <w:r w:rsidR="00282FD3" w:rsidRPr="00555B5F">
              <w:rPr>
                <w:rFonts w:ascii="Times New Roman" w:hAnsi="Times New Roman"/>
                <w:lang w:eastAsia="ru-RU"/>
              </w:rPr>
              <w:t>99,4</w:t>
            </w:r>
            <w:r w:rsidRPr="00555B5F">
              <w:rPr>
                <w:rFonts w:ascii="Times New Roman" w:hAnsi="Times New Roman"/>
                <w:lang w:eastAsia="ru-RU"/>
              </w:rPr>
              <w:t>%</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w:t>
            </w:r>
            <w:r w:rsidR="00A32B6D" w:rsidRPr="00555B5F">
              <w:rPr>
                <w:rFonts w:ascii="Times New Roman" w:hAnsi="Times New Roman"/>
                <w:lang w:eastAsia="ru-RU"/>
              </w:rPr>
              <w:t>98</w:t>
            </w:r>
            <w:r w:rsidR="00282FD3" w:rsidRPr="00555B5F">
              <w:rPr>
                <w:rFonts w:ascii="Times New Roman" w:hAnsi="Times New Roman"/>
                <w:lang w:eastAsia="ru-RU"/>
              </w:rPr>
              <w:t>,3</w:t>
            </w:r>
            <w:r w:rsidRPr="00555B5F">
              <w:rPr>
                <w:rFonts w:ascii="Times New Roman" w:hAnsi="Times New Roman"/>
                <w:lang w:eastAsia="ru-RU"/>
              </w:rPr>
              <w:t>%</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w:t>
            </w:r>
            <w:r w:rsidR="00404D60">
              <w:rPr>
                <w:rFonts w:ascii="Times New Roman" w:hAnsi="Times New Roman"/>
                <w:lang w:eastAsia="ru-RU"/>
              </w:rPr>
              <w:t>98</w:t>
            </w:r>
            <w:r w:rsidRPr="00555B5F">
              <w:rPr>
                <w:rFonts w:ascii="Times New Roman" w:hAnsi="Times New Roman"/>
                <w:lang w:eastAsia="ru-RU"/>
              </w:rPr>
              <w:t>%</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2025-99%</w:t>
            </w:r>
          </w:p>
          <w:p w:rsidR="002918A2" w:rsidRDefault="002918A2" w:rsidP="00FF5CCE">
            <w:pPr>
              <w:autoSpaceDN w:val="0"/>
              <w:rPr>
                <w:rFonts w:ascii="Times New Roman" w:hAnsi="Times New Roman"/>
                <w:lang w:eastAsia="ru-RU"/>
              </w:rPr>
            </w:pPr>
            <w:r w:rsidRPr="00555B5F">
              <w:rPr>
                <w:rFonts w:ascii="Times New Roman" w:hAnsi="Times New Roman"/>
                <w:lang w:eastAsia="ru-RU"/>
              </w:rPr>
              <w:t>2026-99%</w:t>
            </w:r>
          </w:p>
          <w:p w:rsidR="00C23F39" w:rsidRDefault="00C23F39" w:rsidP="00C23F39">
            <w:pPr>
              <w:autoSpaceDN w:val="0"/>
              <w:rPr>
                <w:rFonts w:ascii="Times New Roman" w:hAnsi="Times New Roman"/>
                <w:lang w:eastAsia="ru-RU"/>
              </w:rPr>
            </w:pPr>
            <w:r w:rsidRPr="00733302">
              <w:rPr>
                <w:rFonts w:ascii="Times New Roman" w:hAnsi="Times New Roman"/>
                <w:lang w:eastAsia="ru-RU"/>
              </w:rPr>
              <w:t>2027-99%</w:t>
            </w:r>
          </w:p>
          <w:p w:rsidR="006E5CEC" w:rsidRPr="00555B5F" w:rsidRDefault="006E5CEC" w:rsidP="00C23F39">
            <w:pPr>
              <w:autoSpaceDN w:val="0"/>
              <w:rPr>
                <w:rFonts w:ascii="Times New Roman" w:hAnsi="Times New Roman"/>
                <w:kern w:val="2"/>
                <w:lang w:eastAsia="ru-RU"/>
              </w:rPr>
            </w:pPr>
            <w:r>
              <w:rPr>
                <w:rFonts w:ascii="Times New Roman" w:hAnsi="Times New Roman"/>
                <w:kern w:val="2"/>
                <w:lang w:eastAsia="ru-RU"/>
              </w:rPr>
              <w:t>2028</w:t>
            </w:r>
            <w:r w:rsidR="005B343E">
              <w:rPr>
                <w:rFonts w:ascii="Times New Roman" w:hAnsi="Times New Roman"/>
                <w:kern w:val="2"/>
                <w:lang w:eastAsia="ru-RU"/>
              </w:rPr>
              <w:t>-99%</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BF17F9" w:rsidP="00BF17F9">
            <w:pPr>
              <w:widowControl/>
              <w:suppressAutoHyphens w:val="0"/>
              <w:autoSpaceDN w:val="0"/>
              <w:rPr>
                <w:rFonts w:ascii="Times New Roman" w:hAnsi="Times New Roman"/>
                <w:kern w:val="2"/>
                <w:lang w:eastAsia="ru-RU"/>
              </w:rPr>
            </w:pPr>
            <w:r w:rsidRPr="00555B5F">
              <w:rPr>
                <w:rFonts w:ascii="Times New Roman" w:hAnsi="Times New Roman"/>
                <w:lang w:eastAsia="ru-RU"/>
              </w:rPr>
              <w:t>5.</w:t>
            </w:r>
            <w:r w:rsidR="002918A2" w:rsidRPr="00555B5F">
              <w:rPr>
                <w:rFonts w:ascii="Times New Roman" w:hAnsi="Times New Roman"/>
                <w:lang w:eastAsia="ru-RU"/>
              </w:rPr>
              <w:t xml:space="preserve">Доля бюджетной отчетности, предоставляемой в </w:t>
            </w:r>
            <w:r w:rsidR="002918A2" w:rsidRPr="00555B5F">
              <w:rPr>
                <w:rFonts w:ascii="Times New Roman" w:hAnsi="Times New Roman"/>
                <w:lang w:eastAsia="ru-RU"/>
              </w:rPr>
              <w:lastRenderedPageBreak/>
              <w:t>ГГФУ, к общему объему бюджетной отчетности</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lastRenderedPageBreak/>
              <w:t>2022-90,0%</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lastRenderedPageBreak/>
              <w:t>2023-90,0%</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2024-90,0%</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2025-90,0%</w:t>
            </w:r>
          </w:p>
          <w:p w:rsidR="002918A2" w:rsidRDefault="002918A2" w:rsidP="002918A2">
            <w:pPr>
              <w:autoSpaceDN w:val="0"/>
              <w:rPr>
                <w:rFonts w:ascii="Times New Roman" w:hAnsi="Times New Roman"/>
                <w:lang w:eastAsia="ru-RU"/>
              </w:rPr>
            </w:pPr>
            <w:r w:rsidRPr="00555B5F">
              <w:rPr>
                <w:rFonts w:ascii="Times New Roman" w:hAnsi="Times New Roman"/>
                <w:lang w:eastAsia="ru-RU"/>
              </w:rPr>
              <w:t>2026-90,0%</w:t>
            </w:r>
          </w:p>
          <w:p w:rsidR="00C23F39" w:rsidRDefault="00C23F39" w:rsidP="00C23F39">
            <w:pPr>
              <w:autoSpaceDN w:val="0"/>
              <w:rPr>
                <w:rFonts w:ascii="Times New Roman" w:hAnsi="Times New Roman"/>
                <w:lang w:eastAsia="ru-RU"/>
              </w:rPr>
            </w:pPr>
            <w:r w:rsidRPr="00733302">
              <w:rPr>
                <w:rFonts w:ascii="Times New Roman" w:hAnsi="Times New Roman"/>
                <w:lang w:eastAsia="ru-RU"/>
              </w:rPr>
              <w:t>2027-90,0%</w:t>
            </w:r>
          </w:p>
          <w:p w:rsidR="006E5CEC" w:rsidRPr="00555B5F" w:rsidRDefault="006E5CEC" w:rsidP="00C23F39">
            <w:pPr>
              <w:autoSpaceDN w:val="0"/>
              <w:rPr>
                <w:rFonts w:ascii="Times New Roman" w:hAnsi="Times New Roman"/>
                <w:kern w:val="2"/>
                <w:lang w:eastAsia="ru-RU"/>
              </w:rPr>
            </w:pPr>
            <w:r>
              <w:rPr>
                <w:rFonts w:ascii="Times New Roman" w:hAnsi="Times New Roman"/>
                <w:kern w:val="2"/>
                <w:lang w:eastAsia="ru-RU"/>
              </w:rPr>
              <w:t>2028</w:t>
            </w:r>
            <w:r w:rsidR="005B343E">
              <w:rPr>
                <w:rFonts w:ascii="Times New Roman" w:hAnsi="Times New Roman"/>
                <w:kern w:val="2"/>
                <w:lang w:eastAsia="ru-RU"/>
              </w:rPr>
              <w:t>-90,0%</w:t>
            </w:r>
          </w:p>
        </w:tc>
      </w:tr>
      <w:tr w:rsidR="00812181" w:rsidRPr="00555B5F" w:rsidTr="00397822">
        <w:trPr>
          <w:trHeight w:val="292"/>
          <w:jc w:val="center"/>
        </w:trPr>
        <w:tc>
          <w:tcPr>
            <w:tcW w:w="256"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sz w:val="24"/>
                <w:lang w:eastAsia="ru-RU"/>
              </w:rPr>
            </w:pPr>
            <w:r w:rsidRPr="00555B5F">
              <w:rPr>
                <w:rFonts w:ascii="Times New Roman" w:hAnsi="Times New Roman"/>
                <w:sz w:val="24"/>
                <w:lang w:eastAsia="ru-RU"/>
              </w:rPr>
              <w:lastRenderedPageBreak/>
              <w:t>2.</w:t>
            </w:r>
          </w:p>
        </w:tc>
        <w:tc>
          <w:tcPr>
            <w:tcW w:w="1177"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BF17F9" w:rsidP="002918A2">
            <w:pPr>
              <w:autoSpaceDN w:val="0"/>
              <w:jc w:val="center"/>
              <w:rPr>
                <w:rFonts w:ascii="Times New Roman" w:hAnsi="Times New Roman"/>
                <w:kern w:val="2"/>
                <w:lang w:eastAsia="ru-RU"/>
              </w:rPr>
            </w:pPr>
            <w:r w:rsidRPr="00555B5F">
              <w:rPr>
                <w:rFonts w:ascii="Times New Roman" w:hAnsi="Times New Roman"/>
                <w:lang w:eastAsia="ru-RU"/>
              </w:rPr>
              <w:t>Основное мероприятие «</w:t>
            </w:r>
            <w:r w:rsidR="002918A2" w:rsidRPr="00555B5F">
              <w:rPr>
                <w:rFonts w:ascii="Times New Roman" w:hAnsi="Times New Roman"/>
                <w:lang w:eastAsia="ru-RU"/>
              </w:rPr>
              <w:t>Управление муниципальным долгом</w:t>
            </w:r>
            <w:r w:rsidRPr="00555B5F">
              <w:rPr>
                <w:rFonts w:ascii="Times New Roman" w:hAnsi="Times New Roman"/>
                <w:lang w:eastAsia="ru-RU"/>
              </w:rPr>
              <w:t>»</w:t>
            </w:r>
            <w:r w:rsidR="002918A2" w:rsidRPr="00555B5F">
              <w:rPr>
                <w:rFonts w:ascii="Times New Roman" w:hAnsi="Times New Roman"/>
                <w:lang w:eastAsia="ru-RU"/>
              </w:rPr>
              <w:t xml:space="preserve"> </w:t>
            </w:r>
          </w:p>
        </w:tc>
        <w:tc>
          <w:tcPr>
            <w:tcW w:w="885"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F710B7" w:rsidP="002918A2">
            <w:pPr>
              <w:autoSpaceDN w:val="0"/>
              <w:jc w:val="center"/>
              <w:rPr>
                <w:rFonts w:ascii="Times New Roman" w:hAnsi="Times New Roman"/>
                <w:kern w:val="2"/>
                <w:lang w:eastAsia="ru-RU"/>
              </w:rPr>
            </w:pPr>
            <w:r w:rsidRPr="00555B5F">
              <w:rPr>
                <w:rFonts w:ascii="Times New Roman" w:hAnsi="Times New Roman"/>
                <w:lang w:eastAsia="ru-RU"/>
              </w:rPr>
              <w:t>Финансовое управление Администрации Локнянского муниципального округа Псковской области</w:t>
            </w: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BF17F9" w:rsidP="002918A2">
            <w:pPr>
              <w:autoSpaceDN w:val="0"/>
              <w:jc w:val="center"/>
              <w:rPr>
                <w:rFonts w:ascii="Times New Roman" w:hAnsi="Times New Roman"/>
                <w:kern w:val="2"/>
                <w:lang w:eastAsia="ru-RU"/>
              </w:rPr>
            </w:pPr>
            <w:r w:rsidRPr="00555B5F">
              <w:rPr>
                <w:rFonts w:ascii="Times New Roman" w:hAnsi="Times New Roman"/>
                <w:lang w:eastAsia="ru-RU"/>
              </w:rPr>
              <w:t>1</w:t>
            </w:r>
            <w:r w:rsidR="002918A2" w:rsidRPr="00555B5F">
              <w:rPr>
                <w:rFonts w:ascii="Times New Roman" w:hAnsi="Times New Roman"/>
                <w:lang w:eastAsia="ru-RU"/>
              </w:rPr>
              <w:t>.Доля расходов на обслуживание муниципального долга в общем объеме расходов местного бюджета, за исключением расходов, которые осуществляются за счет субвенций, предоставляемых из бюджетов бюджетной системы Российской Федерации</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w:t>
            </w:r>
            <w:r w:rsidRPr="00555B5F">
              <w:rPr>
                <w:rFonts w:ascii="Times New Roman" w:hAnsi="Times New Roman"/>
                <w:lang w:val="en-US" w:eastAsia="ru-RU"/>
              </w:rPr>
              <w:t>&lt;=1</w:t>
            </w:r>
            <w:r w:rsidR="00F71C95" w:rsidRPr="00555B5F">
              <w:rPr>
                <w:rFonts w:ascii="Times New Roman" w:hAnsi="Times New Roman"/>
                <w:lang w:eastAsia="ru-RU"/>
              </w:rPr>
              <w:t>%</w:t>
            </w:r>
          </w:p>
          <w:p w:rsidR="00282FD3" w:rsidRPr="00555B5F" w:rsidRDefault="002918A2" w:rsidP="00282FD3">
            <w:pPr>
              <w:autoSpaceDN w:val="0"/>
              <w:rPr>
                <w:rFonts w:ascii="Times New Roman" w:hAnsi="Times New Roman"/>
                <w:kern w:val="2"/>
                <w:lang w:eastAsia="ru-RU"/>
              </w:rPr>
            </w:pPr>
            <w:r w:rsidRPr="00555B5F">
              <w:rPr>
                <w:rFonts w:ascii="Times New Roman" w:hAnsi="Times New Roman"/>
                <w:lang w:eastAsia="ru-RU"/>
              </w:rPr>
              <w:t>2023</w:t>
            </w:r>
            <w:r w:rsidR="00282FD3" w:rsidRPr="00555B5F">
              <w:rPr>
                <w:rFonts w:ascii="Times New Roman" w:hAnsi="Times New Roman"/>
                <w:lang w:eastAsia="ru-RU"/>
              </w:rPr>
              <w:t>-</w:t>
            </w:r>
            <w:r w:rsidR="00282FD3" w:rsidRPr="00555B5F">
              <w:rPr>
                <w:rFonts w:ascii="Times New Roman" w:hAnsi="Times New Roman"/>
                <w:lang w:val="en-US" w:eastAsia="ru-RU"/>
              </w:rPr>
              <w:t>&lt;=1</w:t>
            </w:r>
            <w:r w:rsidR="00282FD3" w:rsidRPr="00555B5F">
              <w:rPr>
                <w:rFonts w:ascii="Times New Roman" w:hAnsi="Times New Roman"/>
                <w:lang w:eastAsia="ru-RU"/>
              </w:rPr>
              <w:t>%</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w:t>
            </w:r>
            <w:r w:rsidR="00B84E50" w:rsidRPr="00555B5F">
              <w:rPr>
                <w:rFonts w:ascii="Times New Roman" w:hAnsi="Times New Roman"/>
                <w:lang w:eastAsia="ru-RU"/>
              </w:rPr>
              <w:t>0</w:t>
            </w:r>
            <w:r w:rsidR="00A25672">
              <w:rPr>
                <w:rFonts w:ascii="Times New Roman" w:hAnsi="Times New Roman"/>
                <w:lang w:eastAsia="ru-RU"/>
              </w:rPr>
              <w:t>%</w:t>
            </w:r>
          </w:p>
          <w:p w:rsidR="001151EA" w:rsidRPr="00555B5F" w:rsidRDefault="002918A2" w:rsidP="001151EA">
            <w:pPr>
              <w:autoSpaceDN w:val="0"/>
              <w:rPr>
                <w:rFonts w:ascii="Times New Roman" w:hAnsi="Times New Roman"/>
                <w:lang w:eastAsia="ru-RU"/>
              </w:rPr>
            </w:pPr>
            <w:r w:rsidRPr="00555B5F">
              <w:rPr>
                <w:rFonts w:ascii="Times New Roman" w:hAnsi="Times New Roman"/>
                <w:lang w:eastAsia="ru-RU"/>
              </w:rPr>
              <w:t>2025-</w:t>
            </w:r>
            <w:r w:rsidR="001151EA" w:rsidRPr="00555B5F">
              <w:rPr>
                <w:rFonts w:ascii="Times New Roman" w:hAnsi="Times New Roman"/>
                <w:lang w:eastAsia="ru-RU"/>
              </w:rPr>
              <w:t>0</w:t>
            </w:r>
            <w:r w:rsidR="00A25672">
              <w:rPr>
                <w:rFonts w:ascii="Times New Roman" w:hAnsi="Times New Roman"/>
                <w:lang w:eastAsia="ru-RU"/>
              </w:rPr>
              <w:t>%</w:t>
            </w:r>
          </w:p>
          <w:p w:rsidR="002918A2" w:rsidRDefault="002918A2" w:rsidP="001151EA">
            <w:pPr>
              <w:autoSpaceDN w:val="0"/>
              <w:rPr>
                <w:rFonts w:ascii="Times New Roman" w:hAnsi="Times New Roman"/>
                <w:lang w:eastAsia="ru-RU"/>
              </w:rPr>
            </w:pPr>
            <w:r w:rsidRPr="00555B5F">
              <w:rPr>
                <w:rFonts w:ascii="Times New Roman" w:hAnsi="Times New Roman"/>
                <w:lang w:eastAsia="ru-RU"/>
              </w:rPr>
              <w:t>2026-</w:t>
            </w:r>
            <w:r w:rsidR="001151EA" w:rsidRPr="00555B5F">
              <w:rPr>
                <w:rFonts w:ascii="Times New Roman" w:hAnsi="Times New Roman"/>
                <w:lang w:eastAsia="ru-RU"/>
              </w:rPr>
              <w:t>0</w:t>
            </w:r>
            <w:r w:rsidR="00A25672">
              <w:rPr>
                <w:rFonts w:ascii="Times New Roman" w:hAnsi="Times New Roman"/>
                <w:lang w:eastAsia="ru-RU"/>
              </w:rPr>
              <w:t>%</w:t>
            </w:r>
          </w:p>
          <w:p w:rsidR="00A25672" w:rsidRDefault="00A25672" w:rsidP="00A25672">
            <w:pPr>
              <w:autoSpaceDN w:val="0"/>
              <w:rPr>
                <w:rFonts w:ascii="Times New Roman" w:hAnsi="Times New Roman"/>
                <w:lang w:eastAsia="ru-RU"/>
              </w:rPr>
            </w:pPr>
            <w:r w:rsidRPr="00733302">
              <w:rPr>
                <w:rFonts w:ascii="Times New Roman" w:hAnsi="Times New Roman"/>
                <w:lang w:eastAsia="ru-RU"/>
              </w:rPr>
              <w:t>2027-0%</w:t>
            </w:r>
          </w:p>
          <w:p w:rsidR="006E5CEC" w:rsidRPr="00555B5F" w:rsidRDefault="006E5CEC" w:rsidP="00A25672">
            <w:pPr>
              <w:autoSpaceDN w:val="0"/>
              <w:rPr>
                <w:rFonts w:ascii="Times New Roman" w:hAnsi="Times New Roman"/>
                <w:kern w:val="2"/>
                <w:lang w:eastAsia="ru-RU"/>
              </w:rPr>
            </w:pPr>
            <w:r>
              <w:rPr>
                <w:rFonts w:ascii="Times New Roman" w:hAnsi="Times New Roman"/>
                <w:kern w:val="2"/>
                <w:lang w:eastAsia="ru-RU"/>
              </w:rPr>
              <w:t>2028</w:t>
            </w:r>
            <w:r w:rsidR="005B343E">
              <w:rPr>
                <w:rFonts w:ascii="Times New Roman" w:hAnsi="Times New Roman"/>
                <w:kern w:val="2"/>
                <w:lang w:eastAsia="ru-RU"/>
              </w:rPr>
              <w:t>-0%</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2.Отношение муниципального долга к доходам бюджета муниципального образования без учета объема безвозмездных поступлений</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w:t>
            </w:r>
            <w:r w:rsidR="00282FD3" w:rsidRPr="00555B5F">
              <w:rPr>
                <w:rFonts w:ascii="Times New Roman" w:hAnsi="Times New Roman"/>
                <w:lang w:eastAsia="ru-RU"/>
              </w:rPr>
              <w:t>0</w:t>
            </w:r>
            <w:r w:rsidRPr="00555B5F">
              <w:rPr>
                <w:rFonts w:ascii="Times New Roman" w:hAnsi="Times New Roman"/>
                <w:lang w:eastAsia="ru-RU"/>
              </w:rPr>
              <w:t>%</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w:t>
            </w:r>
            <w:r w:rsidR="001151EA" w:rsidRPr="00555B5F">
              <w:rPr>
                <w:rFonts w:ascii="Times New Roman" w:hAnsi="Times New Roman" w:cs="Times New Roman"/>
                <w:lang w:val="en-US" w:eastAsia="ru-RU"/>
              </w:rPr>
              <w:t>&lt;=</w:t>
            </w:r>
            <w:r w:rsidR="001151EA" w:rsidRPr="00555B5F">
              <w:rPr>
                <w:rFonts w:ascii="Times New Roman" w:hAnsi="Times New Roman" w:cs="Times New Roman"/>
                <w:lang w:eastAsia="ru-RU"/>
              </w:rPr>
              <w:t>0,</w:t>
            </w:r>
            <w:r w:rsidR="00305D1B" w:rsidRPr="00555B5F">
              <w:rPr>
                <w:rFonts w:ascii="Times New Roman" w:hAnsi="Times New Roman" w:cs="Times New Roman"/>
                <w:lang w:eastAsia="ru-RU"/>
              </w:rPr>
              <w:t>0</w:t>
            </w:r>
            <w:r w:rsidR="001151EA" w:rsidRPr="00555B5F">
              <w:rPr>
                <w:rFonts w:ascii="Times New Roman" w:hAnsi="Times New Roman" w:cs="Times New Roman"/>
                <w:lang w:val="en-US" w:eastAsia="ru-RU"/>
              </w:rPr>
              <w:t>1</w:t>
            </w:r>
            <w:r w:rsidRPr="00555B5F">
              <w:rPr>
                <w:rFonts w:ascii="Times New Roman" w:hAnsi="Times New Roman"/>
                <w:lang w:eastAsia="ru-RU"/>
              </w:rPr>
              <w:t>%</w:t>
            </w:r>
          </w:p>
          <w:p w:rsidR="00A32B6D" w:rsidRPr="00555B5F" w:rsidRDefault="002918A2" w:rsidP="002918A2">
            <w:pPr>
              <w:autoSpaceDN w:val="0"/>
              <w:rPr>
                <w:rFonts w:ascii="Times New Roman" w:hAnsi="Times New Roman"/>
                <w:lang w:eastAsia="ru-RU"/>
              </w:rPr>
            </w:pPr>
            <w:r w:rsidRPr="00555B5F">
              <w:rPr>
                <w:rFonts w:ascii="Times New Roman" w:hAnsi="Times New Roman"/>
                <w:lang w:eastAsia="ru-RU"/>
              </w:rPr>
              <w:t>2024-</w:t>
            </w:r>
            <w:r w:rsidR="00A32B6D" w:rsidRPr="00555B5F">
              <w:rPr>
                <w:rFonts w:ascii="Times New Roman" w:hAnsi="Times New Roman"/>
                <w:lang w:eastAsia="ru-RU"/>
              </w:rPr>
              <w:t>0%</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2025-0 %</w:t>
            </w:r>
          </w:p>
          <w:p w:rsidR="002918A2" w:rsidRDefault="002918A2" w:rsidP="002918A2">
            <w:pPr>
              <w:autoSpaceDN w:val="0"/>
              <w:rPr>
                <w:rFonts w:ascii="Times New Roman" w:hAnsi="Times New Roman"/>
                <w:lang w:eastAsia="ru-RU"/>
              </w:rPr>
            </w:pPr>
            <w:r w:rsidRPr="00555B5F">
              <w:rPr>
                <w:rFonts w:ascii="Times New Roman" w:hAnsi="Times New Roman"/>
                <w:lang w:eastAsia="ru-RU"/>
              </w:rPr>
              <w:t>2026-0 %</w:t>
            </w:r>
          </w:p>
          <w:p w:rsidR="00A25672" w:rsidRDefault="00A25672" w:rsidP="002918A2">
            <w:pPr>
              <w:autoSpaceDN w:val="0"/>
              <w:rPr>
                <w:rFonts w:ascii="Times New Roman" w:hAnsi="Times New Roman"/>
                <w:lang w:eastAsia="ru-RU"/>
              </w:rPr>
            </w:pPr>
            <w:r w:rsidRPr="00733302">
              <w:rPr>
                <w:rFonts w:ascii="Times New Roman" w:hAnsi="Times New Roman"/>
                <w:lang w:eastAsia="ru-RU"/>
              </w:rPr>
              <w:t>2027-0%</w:t>
            </w:r>
          </w:p>
          <w:p w:rsidR="006E5CEC" w:rsidRPr="00733302" w:rsidRDefault="006E5CEC" w:rsidP="002918A2">
            <w:pPr>
              <w:autoSpaceDN w:val="0"/>
              <w:rPr>
                <w:rFonts w:ascii="Times New Roman" w:hAnsi="Times New Roman"/>
                <w:kern w:val="2"/>
                <w:lang w:eastAsia="ru-RU"/>
              </w:rPr>
            </w:pPr>
            <w:r>
              <w:rPr>
                <w:rFonts w:ascii="Times New Roman" w:hAnsi="Times New Roman"/>
                <w:kern w:val="2"/>
                <w:lang w:eastAsia="ru-RU"/>
              </w:rPr>
              <w:t>2028</w:t>
            </w:r>
            <w:r w:rsidR="005B343E">
              <w:rPr>
                <w:rFonts w:ascii="Times New Roman" w:hAnsi="Times New Roman"/>
                <w:kern w:val="2"/>
                <w:lang w:eastAsia="ru-RU"/>
              </w:rPr>
              <w:t>-0%</w:t>
            </w:r>
          </w:p>
        </w:tc>
      </w:tr>
      <w:tr w:rsidR="00812181" w:rsidRPr="00555B5F" w:rsidTr="00397822">
        <w:trPr>
          <w:trHeight w:val="292"/>
          <w:jc w:val="center"/>
        </w:trPr>
        <w:tc>
          <w:tcPr>
            <w:tcW w:w="256"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sz w:val="24"/>
                <w:lang w:eastAsia="ru-RU"/>
              </w:rPr>
            </w:pPr>
            <w:r w:rsidRPr="00555B5F">
              <w:rPr>
                <w:rFonts w:ascii="Times New Roman" w:hAnsi="Times New Roman"/>
                <w:sz w:val="24"/>
                <w:lang w:eastAsia="ru-RU"/>
              </w:rPr>
              <w:t>3.</w:t>
            </w:r>
          </w:p>
        </w:tc>
        <w:tc>
          <w:tcPr>
            <w:tcW w:w="1177" w:type="pct"/>
            <w:tcBorders>
              <w:top w:val="single" w:sz="4" w:space="0" w:color="auto"/>
              <w:left w:val="single" w:sz="4" w:space="0" w:color="auto"/>
              <w:bottom w:val="single" w:sz="4" w:space="0" w:color="auto"/>
              <w:right w:val="single" w:sz="4" w:space="0" w:color="auto"/>
            </w:tcBorders>
            <w:noWrap/>
          </w:tcPr>
          <w:p w:rsidR="002918A2" w:rsidRPr="00555B5F" w:rsidRDefault="00BF17F9" w:rsidP="007C580C">
            <w:pPr>
              <w:autoSpaceDN w:val="0"/>
              <w:jc w:val="center"/>
              <w:rPr>
                <w:rFonts w:ascii="Times New Roman" w:hAnsi="Times New Roman"/>
                <w:kern w:val="2"/>
                <w:lang w:eastAsia="ru-RU"/>
              </w:rPr>
            </w:pPr>
            <w:r w:rsidRPr="00555B5F">
              <w:rPr>
                <w:rFonts w:ascii="Times New Roman" w:hAnsi="Times New Roman"/>
                <w:lang w:eastAsia="ru-RU"/>
              </w:rPr>
              <w:t>Основное мероприятие «</w:t>
            </w:r>
            <w:r w:rsidR="002918A2" w:rsidRPr="00555B5F">
              <w:rPr>
                <w:rFonts w:ascii="Times New Roman" w:hAnsi="Times New Roman"/>
                <w:color w:val="000000"/>
              </w:rPr>
              <w:t>Реализац</w:t>
            </w:r>
            <w:r w:rsidR="00CC4701">
              <w:rPr>
                <w:rFonts w:ascii="Times New Roman" w:hAnsi="Times New Roman"/>
                <w:color w:val="000000"/>
              </w:rPr>
              <w:t>и</w:t>
            </w:r>
            <w:r w:rsidR="002918A2" w:rsidRPr="00555B5F">
              <w:rPr>
                <w:rFonts w:ascii="Times New Roman" w:hAnsi="Times New Roman"/>
                <w:color w:val="000000"/>
              </w:rPr>
              <w:t>я переданных полномочий по первичному воинскому учету на территориях, где отсутствуют военные комиссариаты</w:t>
            </w:r>
            <w:r w:rsidRPr="00555B5F">
              <w:rPr>
                <w:rFonts w:ascii="Times New Roman" w:hAnsi="Times New Roman"/>
                <w:color w:val="000000"/>
              </w:rPr>
              <w:t>»</w:t>
            </w:r>
          </w:p>
        </w:tc>
        <w:tc>
          <w:tcPr>
            <w:tcW w:w="885" w:type="pct"/>
            <w:tcBorders>
              <w:top w:val="single" w:sz="4" w:space="0" w:color="auto"/>
              <w:left w:val="single" w:sz="4" w:space="0" w:color="auto"/>
              <w:bottom w:val="single" w:sz="4" w:space="0" w:color="auto"/>
              <w:right w:val="single" w:sz="4" w:space="0" w:color="auto"/>
            </w:tcBorders>
            <w:noWrap/>
          </w:tcPr>
          <w:p w:rsidR="002918A2" w:rsidRPr="00555B5F" w:rsidRDefault="002918A2" w:rsidP="00F710B7">
            <w:pPr>
              <w:autoSpaceDN w:val="0"/>
              <w:jc w:val="center"/>
              <w:rPr>
                <w:rFonts w:ascii="Times New Roman" w:hAnsi="Times New Roman"/>
                <w:kern w:val="2"/>
                <w:lang w:eastAsia="ru-RU"/>
              </w:rPr>
            </w:pPr>
            <w:r w:rsidRPr="00555B5F">
              <w:rPr>
                <w:rFonts w:ascii="Times New Roman" w:hAnsi="Times New Roman"/>
                <w:lang w:eastAsia="ru-RU"/>
              </w:rPr>
              <w:t xml:space="preserve">Финансовое управление Администрации Локнянского </w:t>
            </w:r>
            <w:r w:rsidR="00F710B7" w:rsidRPr="00555B5F">
              <w:rPr>
                <w:rFonts w:ascii="Times New Roman" w:hAnsi="Times New Roman"/>
                <w:lang w:eastAsia="ru-RU"/>
              </w:rPr>
              <w:t>муниципального округа Псковской области</w:t>
            </w:r>
            <w:r w:rsidRPr="00555B5F">
              <w:rPr>
                <w:rFonts w:ascii="Times New Roman" w:hAnsi="Times New Roman"/>
                <w:lang w:eastAsia="ru-RU"/>
              </w:rPr>
              <w:t xml:space="preserve"> </w:t>
            </w: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7C580C">
            <w:pPr>
              <w:autoSpaceDN w:val="0"/>
              <w:jc w:val="center"/>
              <w:rPr>
                <w:rFonts w:ascii="Times New Roman" w:hAnsi="Times New Roman"/>
                <w:kern w:val="2"/>
                <w:lang w:eastAsia="ru-RU"/>
              </w:rPr>
            </w:pPr>
            <w:r w:rsidRPr="00555B5F">
              <w:rPr>
                <w:rFonts w:ascii="Times New Roman" w:hAnsi="Times New Roman"/>
                <w:lang w:eastAsia="ru-RU"/>
              </w:rPr>
              <w:t>1.Количество сельск</w:t>
            </w:r>
            <w:r w:rsidR="007C580C" w:rsidRPr="00555B5F">
              <w:rPr>
                <w:rFonts w:ascii="Times New Roman" w:hAnsi="Times New Roman"/>
                <w:lang w:eastAsia="ru-RU"/>
              </w:rPr>
              <w:t>и</w:t>
            </w:r>
            <w:r w:rsidRPr="00555B5F">
              <w:rPr>
                <w:rFonts w:ascii="Times New Roman" w:hAnsi="Times New Roman"/>
                <w:lang w:eastAsia="ru-RU"/>
              </w:rPr>
              <w:t xml:space="preserve">х и городских поселений на территориях которых отсутствуют военные комиссариаты </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2022-4 ед</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 xml:space="preserve">2023-4 </w:t>
            </w:r>
            <w:r w:rsidR="007C580C" w:rsidRPr="00555B5F">
              <w:rPr>
                <w:rFonts w:ascii="Times New Roman" w:hAnsi="Times New Roman"/>
                <w:lang w:eastAsia="ru-RU"/>
              </w:rPr>
              <w:t>е</w:t>
            </w:r>
            <w:r w:rsidRPr="00555B5F">
              <w:rPr>
                <w:rFonts w:ascii="Times New Roman" w:hAnsi="Times New Roman"/>
                <w:lang w:eastAsia="ru-RU"/>
              </w:rPr>
              <w:t xml:space="preserve">д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w:t>
            </w:r>
            <w:r w:rsidR="00DA7D7C" w:rsidRPr="00555B5F">
              <w:rPr>
                <w:rFonts w:ascii="Times New Roman" w:hAnsi="Times New Roman"/>
                <w:lang w:eastAsia="ru-RU"/>
              </w:rPr>
              <w:t xml:space="preserve">0 </w:t>
            </w:r>
            <w:r w:rsidRPr="00555B5F">
              <w:rPr>
                <w:rFonts w:ascii="Times New Roman" w:hAnsi="Times New Roman"/>
                <w:lang w:eastAsia="ru-RU"/>
              </w:rPr>
              <w:t xml:space="preserve">ед </w:t>
            </w:r>
          </w:p>
          <w:p w:rsidR="002918A2" w:rsidRPr="00555B5F" w:rsidRDefault="00DA7D7C" w:rsidP="002918A2">
            <w:pPr>
              <w:autoSpaceDN w:val="0"/>
              <w:rPr>
                <w:rFonts w:ascii="Times New Roman" w:hAnsi="Times New Roman"/>
                <w:lang w:eastAsia="ru-RU"/>
              </w:rPr>
            </w:pPr>
            <w:r w:rsidRPr="00555B5F">
              <w:rPr>
                <w:rFonts w:ascii="Times New Roman" w:hAnsi="Times New Roman"/>
                <w:lang w:eastAsia="ru-RU"/>
              </w:rPr>
              <w:t>2025</w:t>
            </w:r>
            <w:r w:rsidR="002918A2" w:rsidRPr="00555B5F">
              <w:rPr>
                <w:rFonts w:ascii="Times New Roman" w:hAnsi="Times New Roman"/>
                <w:lang w:eastAsia="ru-RU"/>
              </w:rPr>
              <w:t xml:space="preserve"> </w:t>
            </w:r>
          </w:p>
          <w:p w:rsidR="00A25672" w:rsidRDefault="00DA7D7C" w:rsidP="00A25672">
            <w:pPr>
              <w:autoSpaceDN w:val="0"/>
              <w:rPr>
                <w:rFonts w:ascii="Times New Roman" w:hAnsi="Times New Roman"/>
                <w:lang w:eastAsia="ru-RU"/>
              </w:rPr>
            </w:pPr>
            <w:r w:rsidRPr="00555B5F">
              <w:rPr>
                <w:rFonts w:ascii="Times New Roman" w:hAnsi="Times New Roman"/>
                <w:lang w:eastAsia="ru-RU"/>
              </w:rPr>
              <w:t>2026</w:t>
            </w:r>
            <w:r w:rsidR="00A25672">
              <w:rPr>
                <w:rFonts w:ascii="Times New Roman" w:hAnsi="Times New Roman"/>
                <w:lang w:eastAsia="ru-RU"/>
              </w:rPr>
              <w:t xml:space="preserve"> </w:t>
            </w:r>
          </w:p>
          <w:p w:rsidR="00A25672" w:rsidRDefault="00A25672" w:rsidP="00822B53">
            <w:pPr>
              <w:autoSpaceDN w:val="0"/>
              <w:rPr>
                <w:rFonts w:ascii="Times New Roman" w:hAnsi="Times New Roman"/>
                <w:lang w:eastAsia="ru-RU"/>
              </w:rPr>
            </w:pPr>
            <w:r w:rsidRPr="00733302">
              <w:rPr>
                <w:rFonts w:ascii="Times New Roman" w:hAnsi="Times New Roman"/>
                <w:lang w:eastAsia="ru-RU"/>
              </w:rPr>
              <w:t xml:space="preserve">2027 </w:t>
            </w:r>
          </w:p>
          <w:p w:rsidR="006E5CEC" w:rsidRPr="00555B5F" w:rsidRDefault="006E5CEC" w:rsidP="00822B53">
            <w:pPr>
              <w:autoSpaceDN w:val="0"/>
              <w:rPr>
                <w:rFonts w:ascii="Times New Roman" w:hAnsi="Times New Roman"/>
                <w:kern w:val="2"/>
                <w:lang w:eastAsia="ru-RU"/>
              </w:rPr>
            </w:pPr>
            <w:r>
              <w:rPr>
                <w:rFonts w:ascii="Times New Roman" w:hAnsi="Times New Roman"/>
                <w:kern w:val="2"/>
                <w:lang w:eastAsia="ru-RU"/>
              </w:rPr>
              <w:t>2028</w:t>
            </w:r>
          </w:p>
        </w:tc>
      </w:tr>
      <w:tr w:rsidR="002918A2" w:rsidRPr="00555B5F" w:rsidTr="00397822">
        <w:trPr>
          <w:trHeight w:val="292"/>
          <w:jc w:val="center"/>
        </w:trPr>
        <w:tc>
          <w:tcPr>
            <w:tcW w:w="5000" w:type="pct"/>
            <w:gridSpan w:val="5"/>
            <w:tcBorders>
              <w:top w:val="single" w:sz="4" w:space="0" w:color="auto"/>
              <w:left w:val="single" w:sz="4" w:space="0" w:color="auto"/>
              <w:bottom w:val="single" w:sz="4" w:space="0" w:color="auto"/>
              <w:right w:val="single" w:sz="4" w:space="0" w:color="auto"/>
            </w:tcBorders>
            <w:noWrap/>
          </w:tcPr>
          <w:p w:rsidR="002918A2" w:rsidRPr="00555B5F" w:rsidRDefault="002918A2" w:rsidP="00675327">
            <w:pPr>
              <w:autoSpaceDN w:val="0"/>
              <w:jc w:val="center"/>
              <w:rPr>
                <w:rFonts w:ascii="Times New Roman" w:hAnsi="Times New Roman"/>
                <w:b/>
                <w:kern w:val="2"/>
                <w:lang w:eastAsia="ru-RU"/>
              </w:rPr>
            </w:pPr>
            <w:r w:rsidRPr="00555B5F">
              <w:rPr>
                <w:rFonts w:ascii="Times New Roman" w:hAnsi="Times New Roman"/>
                <w:b/>
                <w:lang w:eastAsia="ru-RU"/>
              </w:rPr>
              <w:t>Подпрограмма</w:t>
            </w:r>
            <w:r w:rsidR="00675327" w:rsidRPr="00555B5F">
              <w:rPr>
                <w:rFonts w:ascii="Times New Roman" w:hAnsi="Times New Roman"/>
                <w:b/>
                <w:lang w:eastAsia="ru-RU"/>
              </w:rPr>
              <w:t xml:space="preserve"> «Обеспечение функционирования А</w:t>
            </w:r>
            <w:r w:rsidRPr="00555B5F">
              <w:rPr>
                <w:rFonts w:ascii="Times New Roman" w:hAnsi="Times New Roman"/>
                <w:b/>
                <w:lang w:eastAsia="ru-RU"/>
              </w:rPr>
              <w:t>дминистрации</w:t>
            </w:r>
            <w:r w:rsidR="00675327" w:rsidRPr="00555B5F">
              <w:rPr>
                <w:rFonts w:ascii="Times New Roman" w:hAnsi="Times New Roman"/>
                <w:b/>
                <w:lang w:eastAsia="ru-RU"/>
              </w:rPr>
              <w:t xml:space="preserve"> Локнянского</w:t>
            </w:r>
            <w:r w:rsidRPr="00555B5F">
              <w:rPr>
                <w:rFonts w:ascii="Times New Roman" w:hAnsi="Times New Roman"/>
                <w:b/>
                <w:lang w:eastAsia="ru-RU"/>
              </w:rPr>
              <w:t xml:space="preserve"> муниципального о</w:t>
            </w:r>
            <w:r w:rsidR="00675327" w:rsidRPr="00555B5F">
              <w:rPr>
                <w:rFonts w:ascii="Times New Roman" w:hAnsi="Times New Roman"/>
                <w:b/>
                <w:lang w:eastAsia="ru-RU"/>
              </w:rPr>
              <w:t>круга</w:t>
            </w:r>
            <w:r w:rsidR="00F824A5" w:rsidRPr="00555B5F">
              <w:rPr>
                <w:rFonts w:ascii="Times New Roman" w:hAnsi="Times New Roman"/>
                <w:b/>
                <w:lang w:eastAsia="ru-RU"/>
              </w:rPr>
              <w:t>»</w:t>
            </w:r>
          </w:p>
        </w:tc>
      </w:tr>
      <w:tr w:rsidR="00812181" w:rsidRPr="00555B5F" w:rsidTr="00397822">
        <w:trPr>
          <w:trHeight w:val="292"/>
          <w:jc w:val="center"/>
        </w:trPr>
        <w:tc>
          <w:tcPr>
            <w:tcW w:w="256"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sz w:val="24"/>
                <w:lang w:eastAsia="ru-RU"/>
              </w:rPr>
            </w:pPr>
            <w:r w:rsidRPr="00555B5F">
              <w:rPr>
                <w:rFonts w:ascii="Times New Roman" w:hAnsi="Times New Roman"/>
                <w:sz w:val="24"/>
                <w:lang w:eastAsia="ru-RU"/>
              </w:rPr>
              <w:t>1.</w:t>
            </w:r>
          </w:p>
        </w:tc>
        <w:tc>
          <w:tcPr>
            <w:tcW w:w="1177"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675327">
            <w:pPr>
              <w:autoSpaceDN w:val="0"/>
              <w:jc w:val="center"/>
              <w:rPr>
                <w:rFonts w:ascii="Times New Roman" w:hAnsi="Times New Roman"/>
                <w:kern w:val="2"/>
                <w:lang w:eastAsia="ru-RU"/>
              </w:rPr>
            </w:pPr>
            <w:r w:rsidRPr="00555B5F">
              <w:rPr>
                <w:rFonts w:ascii="Times New Roman" w:hAnsi="Times New Roman"/>
                <w:lang w:eastAsia="ru-RU"/>
              </w:rPr>
              <w:t>Основное мероприятие «Функционирование администрации муниципального образовани</w:t>
            </w:r>
            <w:r w:rsidR="00A1530F" w:rsidRPr="00555B5F">
              <w:rPr>
                <w:rFonts w:ascii="Times New Roman" w:hAnsi="Times New Roman"/>
                <w:lang w:eastAsia="ru-RU"/>
              </w:rPr>
              <w:t>я</w:t>
            </w:r>
            <w:r w:rsidRPr="00555B5F">
              <w:rPr>
                <w:rFonts w:ascii="Times New Roman" w:hAnsi="Times New Roman"/>
                <w:lang w:eastAsia="ru-RU"/>
              </w:rPr>
              <w:t>»</w:t>
            </w:r>
          </w:p>
        </w:tc>
        <w:tc>
          <w:tcPr>
            <w:tcW w:w="885"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4CEE" w:rsidP="002918A2">
            <w:pPr>
              <w:autoSpaceDN w:val="0"/>
              <w:jc w:val="center"/>
              <w:rPr>
                <w:rFonts w:ascii="Times New Roman" w:hAnsi="Times New Roman"/>
                <w:kern w:val="2"/>
                <w:lang w:eastAsia="ru-RU"/>
              </w:rPr>
            </w:pPr>
            <w:r w:rsidRPr="00555B5F">
              <w:rPr>
                <w:rFonts w:ascii="Times New Roman" w:hAnsi="Times New Roman"/>
                <w:lang w:eastAsia="ru-RU"/>
              </w:rPr>
              <w:t>Администрация Локнянского муниципального округа</w:t>
            </w: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1.Численность муниципальных служащих на 1000 жителей</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2022-8 чел.</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w:t>
            </w:r>
            <w:r w:rsidR="00282FD3" w:rsidRPr="00555B5F">
              <w:rPr>
                <w:rFonts w:ascii="Times New Roman" w:hAnsi="Times New Roman"/>
                <w:lang w:eastAsia="ru-RU"/>
              </w:rPr>
              <w:t>7</w:t>
            </w:r>
            <w:r w:rsidRPr="00555B5F">
              <w:rPr>
                <w:rFonts w:ascii="Times New Roman" w:hAnsi="Times New Roman"/>
                <w:lang w:eastAsia="ru-RU"/>
              </w:rPr>
              <w:t xml:space="preserve"> чел.</w:t>
            </w:r>
          </w:p>
          <w:p w:rsidR="002918A2" w:rsidRPr="00555B5F" w:rsidRDefault="00DA7D7C" w:rsidP="002918A2">
            <w:pPr>
              <w:autoSpaceDN w:val="0"/>
              <w:rPr>
                <w:rFonts w:ascii="Times New Roman" w:hAnsi="Times New Roman"/>
                <w:lang w:eastAsia="ru-RU"/>
              </w:rPr>
            </w:pPr>
            <w:r w:rsidRPr="00555B5F">
              <w:rPr>
                <w:rFonts w:ascii="Times New Roman" w:hAnsi="Times New Roman"/>
                <w:lang w:eastAsia="ru-RU"/>
              </w:rPr>
              <w:t>2024-6</w:t>
            </w:r>
            <w:r w:rsidR="002918A2" w:rsidRPr="00555B5F">
              <w:rPr>
                <w:rFonts w:ascii="Times New Roman" w:hAnsi="Times New Roman"/>
                <w:lang w:eastAsia="ru-RU"/>
              </w:rPr>
              <w:t xml:space="preserve"> чел.</w:t>
            </w:r>
          </w:p>
          <w:p w:rsidR="002918A2" w:rsidRPr="00555B5F" w:rsidRDefault="00DA7D7C" w:rsidP="002918A2">
            <w:pPr>
              <w:autoSpaceDN w:val="0"/>
              <w:rPr>
                <w:rFonts w:ascii="Times New Roman" w:hAnsi="Times New Roman"/>
                <w:lang w:eastAsia="ru-RU"/>
              </w:rPr>
            </w:pPr>
            <w:r w:rsidRPr="00555B5F">
              <w:rPr>
                <w:rFonts w:ascii="Times New Roman" w:hAnsi="Times New Roman"/>
                <w:lang w:eastAsia="ru-RU"/>
              </w:rPr>
              <w:t>2025-</w:t>
            </w:r>
            <w:r w:rsidR="00A31B23">
              <w:rPr>
                <w:rFonts w:ascii="Times New Roman" w:hAnsi="Times New Roman"/>
                <w:lang w:eastAsia="ru-RU"/>
              </w:rPr>
              <w:t>7</w:t>
            </w:r>
            <w:r w:rsidR="002918A2" w:rsidRPr="00555B5F">
              <w:rPr>
                <w:rFonts w:ascii="Times New Roman" w:hAnsi="Times New Roman"/>
                <w:lang w:eastAsia="ru-RU"/>
              </w:rPr>
              <w:t xml:space="preserve"> чел.</w:t>
            </w:r>
          </w:p>
          <w:p w:rsidR="002918A2" w:rsidRDefault="00A31B23" w:rsidP="002918A2">
            <w:pPr>
              <w:autoSpaceDN w:val="0"/>
              <w:rPr>
                <w:rFonts w:ascii="Times New Roman" w:hAnsi="Times New Roman"/>
                <w:lang w:eastAsia="ru-RU"/>
              </w:rPr>
            </w:pPr>
            <w:r>
              <w:rPr>
                <w:rFonts w:ascii="Times New Roman" w:hAnsi="Times New Roman"/>
                <w:lang w:eastAsia="ru-RU"/>
              </w:rPr>
              <w:t>2026-7</w:t>
            </w:r>
            <w:r w:rsidR="002918A2" w:rsidRPr="00555B5F">
              <w:rPr>
                <w:rFonts w:ascii="Times New Roman" w:hAnsi="Times New Roman"/>
                <w:lang w:eastAsia="ru-RU"/>
              </w:rPr>
              <w:t xml:space="preserve"> чел.</w:t>
            </w:r>
          </w:p>
          <w:p w:rsidR="004201B7" w:rsidRDefault="004201B7" w:rsidP="004201B7">
            <w:pPr>
              <w:autoSpaceDN w:val="0"/>
              <w:rPr>
                <w:rFonts w:ascii="Times New Roman" w:hAnsi="Times New Roman"/>
                <w:lang w:eastAsia="ru-RU"/>
              </w:rPr>
            </w:pPr>
            <w:r w:rsidRPr="00733302">
              <w:rPr>
                <w:rFonts w:ascii="Times New Roman" w:hAnsi="Times New Roman"/>
                <w:lang w:eastAsia="ru-RU"/>
              </w:rPr>
              <w:t>2027-6 чел.</w:t>
            </w:r>
          </w:p>
          <w:p w:rsidR="006E5CEC" w:rsidRPr="00555B5F" w:rsidRDefault="00836FA5" w:rsidP="00836FA5">
            <w:pPr>
              <w:autoSpaceDN w:val="0"/>
              <w:rPr>
                <w:rFonts w:ascii="Times New Roman" w:hAnsi="Times New Roman"/>
                <w:kern w:val="2"/>
                <w:lang w:eastAsia="ru-RU"/>
              </w:rPr>
            </w:pPr>
            <w:r>
              <w:rPr>
                <w:rFonts w:ascii="Times New Roman" w:hAnsi="Times New Roman"/>
                <w:lang w:eastAsia="ru-RU"/>
              </w:rPr>
              <w:t>2028-</w:t>
            </w:r>
            <w:r w:rsidR="005B343E">
              <w:rPr>
                <w:rFonts w:ascii="Times New Roman" w:hAnsi="Times New Roman"/>
                <w:lang w:eastAsia="ru-RU"/>
              </w:rPr>
              <w:t>6 чел</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 xml:space="preserve">2.Уровень ежегодного обновления компьютерной и организационной техники </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5C0A07" w:rsidP="002918A2">
            <w:pPr>
              <w:autoSpaceDN w:val="0"/>
              <w:rPr>
                <w:rFonts w:ascii="Times New Roman" w:hAnsi="Times New Roman"/>
                <w:kern w:val="2"/>
                <w:lang w:eastAsia="ru-RU"/>
              </w:rPr>
            </w:pPr>
            <w:r w:rsidRPr="00555B5F">
              <w:rPr>
                <w:rFonts w:ascii="Times New Roman" w:hAnsi="Times New Roman"/>
                <w:lang w:eastAsia="ru-RU"/>
              </w:rPr>
              <w:t>2022- 2</w:t>
            </w:r>
            <w:r w:rsidR="002918A2" w:rsidRPr="00555B5F">
              <w:rPr>
                <w:rFonts w:ascii="Times New Roman" w:hAnsi="Times New Roman"/>
                <w:lang w:eastAsia="ru-RU"/>
              </w:rPr>
              <w:t xml:space="preserve">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 xml:space="preserve">2023- </w:t>
            </w:r>
            <w:r w:rsidR="00282FD3" w:rsidRPr="00555B5F">
              <w:rPr>
                <w:rFonts w:ascii="Times New Roman" w:hAnsi="Times New Roman"/>
                <w:lang w:eastAsia="ru-RU"/>
              </w:rPr>
              <w:t>2</w:t>
            </w:r>
            <w:r w:rsidRPr="00555B5F">
              <w:rPr>
                <w:rFonts w:ascii="Times New Roman" w:hAnsi="Times New Roman"/>
                <w:lang w:eastAsia="ru-RU"/>
              </w:rPr>
              <w:t xml:space="preserve"> %</w:t>
            </w:r>
          </w:p>
          <w:p w:rsidR="002918A2" w:rsidRPr="00555B5F" w:rsidRDefault="00AB0AE5" w:rsidP="002918A2">
            <w:pPr>
              <w:autoSpaceDN w:val="0"/>
              <w:rPr>
                <w:rFonts w:ascii="Times New Roman" w:hAnsi="Times New Roman"/>
                <w:lang w:eastAsia="ru-RU"/>
              </w:rPr>
            </w:pPr>
            <w:r w:rsidRPr="00555B5F">
              <w:rPr>
                <w:rFonts w:ascii="Times New Roman" w:hAnsi="Times New Roman"/>
                <w:lang w:eastAsia="ru-RU"/>
              </w:rPr>
              <w:t>2024- 5</w:t>
            </w:r>
            <w:r w:rsidR="002918A2" w:rsidRPr="00555B5F">
              <w:rPr>
                <w:rFonts w:ascii="Times New Roman" w:hAnsi="Times New Roman"/>
                <w:lang w:eastAsia="ru-RU"/>
              </w:rPr>
              <w:t xml:space="preserve"> %</w:t>
            </w:r>
          </w:p>
          <w:p w:rsidR="002918A2" w:rsidRPr="00555B5F" w:rsidRDefault="00AB0AE5" w:rsidP="002918A2">
            <w:pPr>
              <w:autoSpaceDN w:val="0"/>
              <w:rPr>
                <w:rFonts w:ascii="Times New Roman" w:hAnsi="Times New Roman"/>
                <w:lang w:eastAsia="ru-RU"/>
              </w:rPr>
            </w:pPr>
            <w:r w:rsidRPr="00555B5F">
              <w:rPr>
                <w:rFonts w:ascii="Times New Roman" w:hAnsi="Times New Roman"/>
                <w:lang w:eastAsia="ru-RU"/>
              </w:rPr>
              <w:t>2025- 5</w:t>
            </w:r>
            <w:r w:rsidR="002918A2" w:rsidRPr="00555B5F">
              <w:rPr>
                <w:rFonts w:ascii="Times New Roman" w:hAnsi="Times New Roman"/>
                <w:lang w:eastAsia="ru-RU"/>
              </w:rPr>
              <w:t>%</w:t>
            </w:r>
          </w:p>
          <w:p w:rsidR="002918A2" w:rsidRDefault="002918A2" w:rsidP="00DE3131">
            <w:pPr>
              <w:autoSpaceDN w:val="0"/>
              <w:rPr>
                <w:rFonts w:ascii="Times New Roman" w:hAnsi="Times New Roman"/>
                <w:lang w:eastAsia="ru-RU"/>
              </w:rPr>
            </w:pPr>
            <w:r w:rsidRPr="00555B5F">
              <w:rPr>
                <w:rFonts w:ascii="Times New Roman" w:hAnsi="Times New Roman"/>
                <w:lang w:eastAsia="ru-RU"/>
              </w:rPr>
              <w:t>2026-</w:t>
            </w:r>
            <w:r w:rsidR="00AB0AE5" w:rsidRPr="00555B5F">
              <w:rPr>
                <w:rFonts w:ascii="Times New Roman" w:hAnsi="Times New Roman"/>
                <w:lang w:eastAsia="ru-RU"/>
              </w:rPr>
              <w:t xml:space="preserve"> </w:t>
            </w:r>
            <w:r w:rsidR="00DE3131" w:rsidRPr="00555B5F">
              <w:rPr>
                <w:rFonts w:ascii="Times New Roman" w:hAnsi="Times New Roman"/>
                <w:lang w:eastAsia="ru-RU"/>
              </w:rPr>
              <w:t>5</w:t>
            </w:r>
            <w:r w:rsidRPr="00555B5F">
              <w:rPr>
                <w:rFonts w:ascii="Times New Roman" w:hAnsi="Times New Roman"/>
                <w:lang w:eastAsia="ru-RU"/>
              </w:rPr>
              <w:t>%</w:t>
            </w:r>
          </w:p>
          <w:p w:rsidR="004201B7" w:rsidRDefault="004201B7" w:rsidP="004201B7">
            <w:pPr>
              <w:autoSpaceDN w:val="0"/>
              <w:rPr>
                <w:rFonts w:ascii="Times New Roman" w:hAnsi="Times New Roman"/>
                <w:lang w:eastAsia="ru-RU"/>
              </w:rPr>
            </w:pPr>
            <w:r w:rsidRPr="00733302">
              <w:rPr>
                <w:rFonts w:ascii="Times New Roman" w:hAnsi="Times New Roman"/>
                <w:lang w:eastAsia="ru-RU"/>
              </w:rPr>
              <w:t>2027- 5%</w:t>
            </w:r>
          </w:p>
          <w:p w:rsidR="006E5CEC" w:rsidRPr="00555B5F" w:rsidRDefault="006E5CEC" w:rsidP="004201B7">
            <w:pPr>
              <w:autoSpaceDN w:val="0"/>
              <w:rPr>
                <w:rFonts w:ascii="Times New Roman" w:hAnsi="Times New Roman"/>
                <w:kern w:val="2"/>
                <w:lang w:eastAsia="ru-RU"/>
              </w:rPr>
            </w:pPr>
            <w:r>
              <w:rPr>
                <w:rFonts w:ascii="Times New Roman" w:hAnsi="Times New Roman"/>
                <w:kern w:val="2"/>
                <w:lang w:eastAsia="ru-RU"/>
              </w:rPr>
              <w:t>2028</w:t>
            </w:r>
            <w:r w:rsidR="00836FA5">
              <w:rPr>
                <w:rFonts w:ascii="Times New Roman" w:hAnsi="Times New Roman"/>
                <w:kern w:val="2"/>
                <w:lang w:eastAsia="ru-RU"/>
              </w:rPr>
              <w:t>-</w:t>
            </w:r>
            <w:r w:rsidR="005B343E">
              <w:rPr>
                <w:rFonts w:ascii="Times New Roman" w:hAnsi="Times New Roman"/>
                <w:kern w:val="2"/>
                <w:lang w:eastAsia="ru-RU"/>
              </w:rPr>
              <w:t>5%</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3.доля расходов на содержание работников органов местного самоуправления в общем объеме расходов местного бюджета</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 xml:space="preserve">2022 </w:t>
            </w:r>
            <w:r w:rsidR="004B5162" w:rsidRPr="00555B5F">
              <w:rPr>
                <w:rFonts w:ascii="Times New Roman" w:hAnsi="Times New Roman"/>
                <w:lang w:eastAsia="ru-RU"/>
              </w:rPr>
              <w:t>-14,7%</w:t>
            </w:r>
          </w:p>
          <w:p w:rsidR="002918A2" w:rsidRPr="00555B5F" w:rsidRDefault="00B00AFA" w:rsidP="002918A2">
            <w:pPr>
              <w:autoSpaceDN w:val="0"/>
              <w:rPr>
                <w:rFonts w:ascii="Times New Roman" w:hAnsi="Times New Roman"/>
                <w:lang w:eastAsia="ru-RU"/>
              </w:rPr>
            </w:pPr>
            <w:r w:rsidRPr="00555B5F">
              <w:rPr>
                <w:rFonts w:ascii="Times New Roman" w:hAnsi="Times New Roman"/>
                <w:lang w:eastAsia="ru-RU"/>
              </w:rPr>
              <w:t>2023-</w:t>
            </w:r>
            <w:r w:rsidR="002918A2" w:rsidRPr="00555B5F">
              <w:rPr>
                <w:rFonts w:ascii="Times New Roman" w:hAnsi="Times New Roman"/>
                <w:lang w:eastAsia="ru-RU"/>
              </w:rPr>
              <w:t>не более 1</w:t>
            </w:r>
            <w:r w:rsidR="004B5162" w:rsidRPr="00555B5F">
              <w:rPr>
                <w:rFonts w:ascii="Times New Roman" w:hAnsi="Times New Roman"/>
                <w:lang w:eastAsia="ru-RU"/>
              </w:rPr>
              <w:t>5</w:t>
            </w:r>
            <w:r w:rsidR="002918A2" w:rsidRPr="00555B5F">
              <w:rPr>
                <w:rFonts w:ascii="Times New Roman" w:hAnsi="Times New Roman"/>
                <w:lang w:eastAsia="ru-RU"/>
              </w:rPr>
              <w:t xml:space="preserve">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 xml:space="preserve">2024-не более </w:t>
            </w:r>
            <w:r w:rsidR="004B5162" w:rsidRPr="00555B5F">
              <w:rPr>
                <w:rFonts w:ascii="Times New Roman" w:hAnsi="Times New Roman"/>
                <w:lang w:eastAsia="ru-RU"/>
              </w:rPr>
              <w:t>15</w:t>
            </w:r>
            <w:r w:rsidRPr="00555B5F">
              <w:rPr>
                <w:rFonts w:ascii="Times New Roman" w:hAnsi="Times New Roman"/>
                <w:lang w:eastAsia="ru-RU"/>
              </w:rPr>
              <w:t xml:space="preserve">  %</w:t>
            </w:r>
          </w:p>
          <w:p w:rsidR="002918A2" w:rsidRPr="00555B5F" w:rsidRDefault="002918A2" w:rsidP="002918A2">
            <w:pPr>
              <w:autoSpaceDN w:val="0"/>
              <w:rPr>
                <w:rFonts w:ascii="Times New Roman" w:hAnsi="Times New Roman"/>
                <w:lang w:eastAsia="ru-RU"/>
              </w:rPr>
            </w:pPr>
            <w:r w:rsidRPr="00733302">
              <w:rPr>
                <w:rFonts w:ascii="Times New Roman" w:hAnsi="Times New Roman"/>
                <w:lang w:eastAsia="ru-RU"/>
              </w:rPr>
              <w:lastRenderedPageBreak/>
              <w:t xml:space="preserve">2025-не более </w:t>
            </w:r>
            <w:r w:rsidR="004B5162" w:rsidRPr="00733302">
              <w:rPr>
                <w:rFonts w:ascii="Times New Roman" w:hAnsi="Times New Roman"/>
                <w:lang w:eastAsia="ru-RU"/>
              </w:rPr>
              <w:t>1</w:t>
            </w:r>
            <w:r w:rsidR="00CC11B4" w:rsidRPr="00733302">
              <w:rPr>
                <w:rFonts w:ascii="Times New Roman" w:hAnsi="Times New Roman"/>
                <w:lang w:eastAsia="ru-RU"/>
              </w:rPr>
              <w:t>5</w:t>
            </w:r>
            <w:r w:rsidRPr="00733302">
              <w:rPr>
                <w:rFonts w:ascii="Times New Roman" w:hAnsi="Times New Roman"/>
                <w:lang w:eastAsia="ru-RU"/>
              </w:rPr>
              <w:t xml:space="preserve"> %</w:t>
            </w:r>
          </w:p>
          <w:p w:rsidR="002918A2" w:rsidRDefault="002918A2" w:rsidP="004B5162">
            <w:pPr>
              <w:autoSpaceDN w:val="0"/>
              <w:rPr>
                <w:rFonts w:ascii="Times New Roman" w:hAnsi="Times New Roman"/>
                <w:lang w:eastAsia="ru-RU"/>
              </w:rPr>
            </w:pPr>
            <w:r w:rsidRPr="00555B5F">
              <w:rPr>
                <w:rFonts w:ascii="Times New Roman" w:hAnsi="Times New Roman"/>
                <w:lang w:eastAsia="ru-RU"/>
              </w:rPr>
              <w:t xml:space="preserve">2026-не более </w:t>
            </w:r>
            <w:r w:rsidR="004B5162" w:rsidRPr="00555B5F">
              <w:rPr>
                <w:rFonts w:ascii="Times New Roman" w:hAnsi="Times New Roman"/>
                <w:lang w:eastAsia="ru-RU"/>
              </w:rPr>
              <w:t>14</w:t>
            </w:r>
            <w:r w:rsidRPr="00555B5F">
              <w:rPr>
                <w:rFonts w:ascii="Times New Roman" w:hAnsi="Times New Roman"/>
                <w:lang w:eastAsia="ru-RU"/>
              </w:rPr>
              <w:t xml:space="preserve"> %</w:t>
            </w:r>
          </w:p>
          <w:p w:rsidR="00AC53CB" w:rsidRDefault="00AC53CB" w:rsidP="00AC53CB">
            <w:pPr>
              <w:autoSpaceDN w:val="0"/>
              <w:rPr>
                <w:rFonts w:ascii="Times New Roman" w:hAnsi="Times New Roman"/>
                <w:lang w:eastAsia="ru-RU"/>
              </w:rPr>
            </w:pPr>
            <w:r w:rsidRPr="00733302">
              <w:rPr>
                <w:rFonts w:ascii="Times New Roman" w:hAnsi="Times New Roman"/>
                <w:lang w:eastAsia="ru-RU"/>
              </w:rPr>
              <w:t>2027-не более 14 %</w:t>
            </w:r>
          </w:p>
          <w:p w:rsidR="006E5CEC" w:rsidRPr="00555B5F" w:rsidRDefault="006E5CEC" w:rsidP="00AC53CB">
            <w:pPr>
              <w:autoSpaceDN w:val="0"/>
              <w:rPr>
                <w:rFonts w:ascii="Times New Roman" w:hAnsi="Times New Roman"/>
                <w:kern w:val="2"/>
                <w:lang w:eastAsia="ru-RU"/>
              </w:rPr>
            </w:pPr>
            <w:r>
              <w:rPr>
                <w:rFonts w:ascii="Times New Roman" w:hAnsi="Times New Roman"/>
                <w:kern w:val="2"/>
                <w:lang w:eastAsia="ru-RU"/>
              </w:rPr>
              <w:t>2028</w:t>
            </w:r>
            <w:r w:rsidR="005B343E" w:rsidRPr="00733302">
              <w:rPr>
                <w:rFonts w:ascii="Times New Roman" w:hAnsi="Times New Roman"/>
                <w:lang w:eastAsia="ru-RU"/>
              </w:rPr>
              <w:t>-не более 14 %</w:t>
            </w:r>
          </w:p>
        </w:tc>
      </w:tr>
      <w:tr w:rsidR="00812181" w:rsidRPr="00555B5F" w:rsidTr="00397822">
        <w:trPr>
          <w:trHeight w:val="292"/>
          <w:jc w:val="center"/>
        </w:trPr>
        <w:tc>
          <w:tcPr>
            <w:tcW w:w="256"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sz w:val="24"/>
                <w:lang w:val="en-US" w:eastAsia="ru-RU"/>
              </w:rPr>
            </w:pPr>
            <w:r w:rsidRPr="00555B5F">
              <w:rPr>
                <w:rFonts w:ascii="Times New Roman" w:hAnsi="Times New Roman"/>
                <w:sz w:val="24"/>
                <w:lang w:eastAsia="ru-RU"/>
              </w:rPr>
              <w:lastRenderedPageBreak/>
              <w:t>2</w:t>
            </w:r>
            <w:r w:rsidR="00A1530F" w:rsidRPr="00555B5F">
              <w:rPr>
                <w:rFonts w:ascii="Times New Roman" w:hAnsi="Times New Roman"/>
                <w:sz w:val="24"/>
                <w:lang w:val="en-US" w:eastAsia="ru-RU"/>
              </w:rPr>
              <w:t>.</w:t>
            </w:r>
          </w:p>
        </w:tc>
        <w:tc>
          <w:tcPr>
            <w:tcW w:w="1177" w:type="pct"/>
            <w:vMerge w:val="restar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jc w:val="center"/>
              <w:rPr>
                <w:rFonts w:ascii="Times New Roman" w:hAnsi="Times New Roman"/>
                <w:kern w:val="2"/>
                <w:lang w:eastAsia="ru-RU"/>
              </w:rPr>
            </w:pPr>
            <w:r w:rsidRPr="00555B5F">
              <w:rPr>
                <w:rFonts w:ascii="Times New Roman" w:hAnsi="Times New Roman"/>
                <w:lang w:eastAsia="ru-RU"/>
              </w:rPr>
              <w:t>Основное мероприятие «Усиление роли финансового контроля в управлении бюджетным процессом»</w:t>
            </w:r>
          </w:p>
        </w:tc>
        <w:tc>
          <w:tcPr>
            <w:tcW w:w="885" w:type="pct"/>
            <w:vMerge w:val="restart"/>
            <w:tcBorders>
              <w:top w:val="single" w:sz="4" w:space="0" w:color="auto"/>
              <w:left w:val="single" w:sz="4" w:space="0" w:color="auto"/>
              <w:bottom w:val="single" w:sz="4" w:space="0" w:color="auto"/>
              <w:right w:val="single" w:sz="4" w:space="0" w:color="auto"/>
            </w:tcBorders>
            <w:noWrap/>
          </w:tcPr>
          <w:p w:rsidR="00294CEE" w:rsidRPr="00555B5F" w:rsidRDefault="00294CEE" w:rsidP="00294CEE">
            <w:pPr>
              <w:autoSpaceDN w:val="0"/>
              <w:jc w:val="center"/>
              <w:rPr>
                <w:rFonts w:ascii="Times New Roman" w:hAnsi="Times New Roman"/>
                <w:lang w:eastAsia="ru-RU"/>
              </w:rPr>
            </w:pPr>
            <w:r w:rsidRPr="00555B5F">
              <w:rPr>
                <w:rFonts w:ascii="Times New Roman" w:hAnsi="Times New Roman"/>
                <w:lang w:eastAsia="ru-RU"/>
              </w:rPr>
              <w:t xml:space="preserve">Администрация Локнянского муниципального округа, </w:t>
            </w:r>
          </w:p>
          <w:p w:rsidR="002918A2" w:rsidRPr="00555B5F" w:rsidRDefault="00294CEE" w:rsidP="00294CEE">
            <w:pPr>
              <w:autoSpaceDN w:val="0"/>
              <w:jc w:val="center"/>
              <w:rPr>
                <w:rFonts w:ascii="Times New Roman" w:hAnsi="Times New Roman"/>
                <w:kern w:val="2"/>
                <w:lang w:eastAsia="ru-RU"/>
              </w:rPr>
            </w:pPr>
            <w:r w:rsidRPr="00555B5F">
              <w:rPr>
                <w:rFonts w:ascii="Times New Roman" w:hAnsi="Times New Roman"/>
                <w:lang w:eastAsia="ru-RU"/>
              </w:rPr>
              <w:t>Финансовое управление Администрации Локнянского муниципального округа Псковской области</w:t>
            </w: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1.Достоверность и своевременность предоставленной отчетности</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2022-100 %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2023-100 %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2024-100 %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2025-100 %</w:t>
            </w:r>
          </w:p>
          <w:p w:rsidR="002918A2" w:rsidRDefault="002918A2" w:rsidP="002918A2">
            <w:pPr>
              <w:autoSpaceDN w:val="0"/>
              <w:rPr>
                <w:rFonts w:ascii="Times New Roman" w:hAnsi="Times New Roman"/>
                <w:lang w:eastAsia="ru-RU"/>
              </w:rPr>
            </w:pPr>
            <w:r w:rsidRPr="00555B5F">
              <w:rPr>
                <w:rFonts w:ascii="Times New Roman" w:hAnsi="Times New Roman"/>
                <w:lang w:eastAsia="ru-RU"/>
              </w:rPr>
              <w:t>2026-100 %</w:t>
            </w:r>
          </w:p>
          <w:p w:rsidR="00A350C7" w:rsidRDefault="00A350C7" w:rsidP="00A350C7">
            <w:pPr>
              <w:autoSpaceDN w:val="0"/>
              <w:rPr>
                <w:rFonts w:ascii="Times New Roman" w:hAnsi="Times New Roman"/>
                <w:lang w:eastAsia="ru-RU"/>
              </w:rPr>
            </w:pPr>
            <w:r w:rsidRPr="00733302">
              <w:rPr>
                <w:rFonts w:ascii="Times New Roman" w:hAnsi="Times New Roman"/>
                <w:lang w:eastAsia="ru-RU"/>
              </w:rPr>
              <w:t>2027-100 %</w:t>
            </w:r>
          </w:p>
          <w:p w:rsidR="006E5CEC" w:rsidRPr="00555B5F" w:rsidRDefault="006E5CEC" w:rsidP="00A350C7">
            <w:pPr>
              <w:autoSpaceDN w:val="0"/>
              <w:rPr>
                <w:rFonts w:ascii="Times New Roman" w:hAnsi="Times New Roman"/>
                <w:kern w:val="2"/>
                <w:lang w:eastAsia="ru-RU"/>
              </w:rPr>
            </w:pPr>
            <w:r>
              <w:rPr>
                <w:rFonts w:ascii="Times New Roman" w:hAnsi="Times New Roman"/>
                <w:kern w:val="2"/>
                <w:lang w:eastAsia="ru-RU"/>
              </w:rPr>
              <w:t>2028</w:t>
            </w:r>
            <w:r w:rsidR="00D00198">
              <w:rPr>
                <w:rFonts w:ascii="Times New Roman" w:hAnsi="Times New Roman"/>
                <w:kern w:val="2"/>
                <w:lang w:eastAsia="ru-RU"/>
              </w:rPr>
              <w:t>-100%</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 xml:space="preserve">2.Доля проверенных учреждений и организаций от общего запланированных контрольных мероприятий </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2022-100 %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2023-100 %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2024-100 %</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2025-100 %</w:t>
            </w:r>
          </w:p>
          <w:p w:rsidR="002918A2" w:rsidRDefault="002918A2" w:rsidP="002918A2">
            <w:pPr>
              <w:autoSpaceDN w:val="0"/>
              <w:rPr>
                <w:rFonts w:ascii="Times New Roman" w:hAnsi="Times New Roman"/>
                <w:lang w:eastAsia="ru-RU"/>
              </w:rPr>
            </w:pPr>
            <w:r w:rsidRPr="00555B5F">
              <w:rPr>
                <w:rFonts w:ascii="Times New Roman" w:hAnsi="Times New Roman"/>
                <w:lang w:eastAsia="ru-RU"/>
              </w:rPr>
              <w:t>2026-100 %</w:t>
            </w:r>
          </w:p>
          <w:p w:rsidR="00A350C7" w:rsidRDefault="00A350C7" w:rsidP="00A350C7">
            <w:pPr>
              <w:autoSpaceDN w:val="0"/>
              <w:rPr>
                <w:rFonts w:ascii="Times New Roman" w:hAnsi="Times New Roman"/>
                <w:lang w:eastAsia="ru-RU"/>
              </w:rPr>
            </w:pPr>
            <w:r w:rsidRPr="00733302">
              <w:rPr>
                <w:rFonts w:ascii="Times New Roman" w:hAnsi="Times New Roman"/>
                <w:lang w:eastAsia="ru-RU"/>
              </w:rPr>
              <w:t>2027-100 %</w:t>
            </w:r>
          </w:p>
          <w:p w:rsidR="006E5CEC" w:rsidRPr="00555B5F" w:rsidRDefault="006E5CEC" w:rsidP="00A350C7">
            <w:pPr>
              <w:autoSpaceDN w:val="0"/>
              <w:rPr>
                <w:rFonts w:ascii="Times New Roman" w:hAnsi="Times New Roman"/>
                <w:kern w:val="2"/>
                <w:lang w:eastAsia="ru-RU"/>
              </w:rPr>
            </w:pPr>
            <w:r>
              <w:rPr>
                <w:rFonts w:ascii="Times New Roman" w:hAnsi="Times New Roman"/>
                <w:kern w:val="2"/>
                <w:lang w:eastAsia="ru-RU"/>
              </w:rPr>
              <w:t>2028</w:t>
            </w:r>
            <w:r w:rsidR="00D00198">
              <w:rPr>
                <w:rFonts w:ascii="Times New Roman" w:hAnsi="Times New Roman"/>
                <w:kern w:val="2"/>
                <w:lang w:eastAsia="ru-RU"/>
              </w:rPr>
              <w:t>-100%</w:t>
            </w:r>
          </w:p>
        </w:tc>
      </w:tr>
      <w:tr w:rsidR="00812181" w:rsidRPr="00555B5F" w:rsidTr="00397822">
        <w:trPr>
          <w:trHeight w:val="29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sz w:val="24"/>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2918A2" w:rsidRPr="00555B5F" w:rsidRDefault="002918A2" w:rsidP="002918A2">
            <w:pPr>
              <w:widowControl/>
              <w:suppressAutoHyphens w:val="0"/>
              <w:rPr>
                <w:rFonts w:ascii="Times New Roman" w:hAnsi="Times New Roman"/>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2918A2" w:rsidRPr="00555B5F" w:rsidRDefault="004E7A5D" w:rsidP="004E7A5D">
            <w:pPr>
              <w:autoSpaceDN w:val="0"/>
              <w:rPr>
                <w:rFonts w:ascii="Times New Roman" w:hAnsi="Times New Roman" w:cs="Times New Roman"/>
                <w:kern w:val="2"/>
                <w:lang w:eastAsia="ru-RU"/>
              </w:rPr>
            </w:pPr>
            <w:r w:rsidRPr="00555B5F">
              <w:rPr>
                <w:rFonts w:ascii="Times New Roman" w:hAnsi="Times New Roman" w:cs="Times New Roman"/>
              </w:rPr>
              <w:t>3.Доля организаций с отсутствием нарушений, выявленных по итогам предыдущих проверок, в общем количестве объектов контроля</w:t>
            </w:r>
          </w:p>
        </w:tc>
        <w:tc>
          <w:tcPr>
            <w:tcW w:w="1098" w:type="pct"/>
            <w:tcBorders>
              <w:top w:val="single" w:sz="4" w:space="0" w:color="auto"/>
              <w:left w:val="single" w:sz="4" w:space="0" w:color="auto"/>
              <w:bottom w:val="single" w:sz="4" w:space="0" w:color="auto"/>
              <w:right w:val="single" w:sz="4" w:space="0" w:color="auto"/>
            </w:tcBorders>
            <w:noWrap/>
          </w:tcPr>
          <w:p w:rsidR="002918A2" w:rsidRPr="00555B5F" w:rsidRDefault="002918A2" w:rsidP="002918A2">
            <w:pPr>
              <w:autoSpaceDN w:val="0"/>
              <w:rPr>
                <w:rFonts w:ascii="Times New Roman" w:hAnsi="Times New Roman"/>
                <w:kern w:val="2"/>
                <w:lang w:eastAsia="ru-RU"/>
              </w:rPr>
            </w:pPr>
            <w:r w:rsidRPr="00555B5F">
              <w:rPr>
                <w:rFonts w:ascii="Times New Roman" w:hAnsi="Times New Roman"/>
                <w:lang w:eastAsia="ru-RU"/>
              </w:rPr>
              <w:t>2022-2</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2023-2</w:t>
            </w:r>
          </w:p>
          <w:p w:rsidR="002918A2" w:rsidRPr="00555B5F" w:rsidRDefault="002918A2" w:rsidP="002918A2">
            <w:pPr>
              <w:autoSpaceDN w:val="0"/>
              <w:rPr>
                <w:rFonts w:ascii="Times New Roman" w:hAnsi="Times New Roman"/>
                <w:lang w:eastAsia="ru-RU"/>
              </w:rPr>
            </w:pPr>
            <w:r w:rsidRPr="00555B5F">
              <w:rPr>
                <w:rFonts w:ascii="Times New Roman" w:hAnsi="Times New Roman"/>
                <w:lang w:eastAsia="ru-RU"/>
              </w:rPr>
              <w:t xml:space="preserve">2024- </w:t>
            </w:r>
            <w:r w:rsidR="00D714F9" w:rsidRPr="00555B5F">
              <w:rPr>
                <w:rFonts w:ascii="Times New Roman" w:hAnsi="Times New Roman"/>
                <w:lang w:eastAsia="ru-RU"/>
              </w:rPr>
              <w:t>1</w:t>
            </w:r>
          </w:p>
          <w:p w:rsidR="002918A2" w:rsidRPr="00555B5F" w:rsidRDefault="00D714F9" w:rsidP="002918A2">
            <w:pPr>
              <w:autoSpaceDN w:val="0"/>
              <w:rPr>
                <w:rFonts w:ascii="Times New Roman" w:hAnsi="Times New Roman"/>
                <w:lang w:eastAsia="ru-RU"/>
              </w:rPr>
            </w:pPr>
            <w:r w:rsidRPr="00555B5F">
              <w:rPr>
                <w:rFonts w:ascii="Times New Roman" w:hAnsi="Times New Roman"/>
                <w:lang w:eastAsia="ru-RU"/>
              </w:rPr>
              <w:t>2025-1</w:t>
            </w:r>
          </w:p>
          <w:p w:rsidR="002918A2" w:rsidRDefault="002918A2" w:rsidP="00B00AFA">
            <w:pPr>
              <w:autoSpaceDN w:val="0"/>
              <w:rPr>
                <w:rFonts w:ascii="Times New Roman" w:hAnsi="Times New Roman"/>
                <w:lang w:eastAsia="ru-RU"/>
              </w:rPr>
            </w:pPr>
            <w:r w:rsidRPr="00555B5F">
              <w:rPr>
                <w:rFonts w:ascii="Times New Roman" w:hAnsi="Times New Roman"/>
                <w:lang w:eastAsia="ru-RU"/>
              </w:rPr>
              <w:t>2026-</w:t>
            </w:r>
            <w:r w:rsidR="00D714F9" w:rsidRPr="00555B5F">
              <w:rPr>
                <w:rFonts w:ascii="Times New Roman" w:hAnsi="Times New Roman"/>
                <w:lang w:eastAsia="ru-RU"/>
              </w:rPr>
              <w:t>1</w:t>
            </w:r>
          </w:p>
          <w:p w:rsidR="00A350C7" w:rsidRDefault="00A350C7" w:rsidP="00A350C7">
            <w:pPr>
              <w:autoSpaceDN w:val="0"/>
              <w:rPr>
                <w:rFonts w:ascii="Times New Roman" w:hAnsi="Times New Roman"/>
                <w:lang w:eastAsia="ru-RU"/>
              </w:rPr>
            </w:pPr>
            <w:r w:rsidRPr="00733302">
              <w:rPr>
                <w:rFonts w:ascii="Times New Roman" w:hAnsi="Times New Roman"/>
                <w:lang w:eastAsia="ru-RU"/>
              </w:rPr>
              <w:t>2027-1</w:t>
            </w:r>
          </w:p>
          <w:p w:rsidR="006E5CEC" w:rsidRPr="00555B5F" w:rsidRDefault="006E5CEC" w:rsidP="00A350C7">
            <w:pPr>
              <w:autoSpaceDN w:val="0"/>
              <w:rPr>
                <w:rFonts w:ascii="Times New Roman" w:hAnsi="Times New Roman"/>
                <w:kern w:val="2"/>
                <w:lang w:eastAsia="ru-RU"/>
              </w:rPr>
            </w:pPr>
            <w:r>
              <w:rPr>
                <w:rFonts w:ascii="Times New Roman" w:hAnsi="Times New Roman"/>
                <w:kern w:val="2"/>
                <w:lang w:eastAsia="ru-RU"/>
              </w:rPr>
              <w:t>2028</w:t>
            </w:r>
            <w:r w:rsidR="00D00198">
              <w:rPr>
                <w:rFonts w:ascii="Times New Roman" w:hAnsi="Times New Roman"/>
                <w:kern w:val="2"/>
                <w:lang w:eastAsia="ru-RU"/>
              </w:rPr>
              <w:t>-1</w:t>
            </w:r>
          </w:p>
        </w:tc>
      </w:tr>
      <w:tr w:rsidR="007C580C" w:rsidRPr="00555B5F" w:rsidTr="00E22C76">
        <w:trPr>
          <w:trHeight w:val="292"/>
          <w:jc w:val="center"/>
        </w:trPr>
        <w:tc>
          <w:tcPr>
            <w:tcW w:w="256" w:type="pct"/>
            <w:vMerge w:val="restart"/>
            <w:tcBorders>
              <w:top w:val="single" w:sz="4" w:space="0" w:color="auto"/>
              <w:left w:val="single" w:sz="4" w:space="0" w:color="auto"/>
              <w:right w:val="single" w:sz="4" w:space="0" w:color="auto"/>
            </w:tcBorders>
            <w:vAlign w:val="center"/>
          </w:tcPr>
          <w:p w:rsidR="007C580C" w:rsidRPr="00555B5F" w:rsidRDefault="007C580C" w:rsidP="002918A2">
            <w:pPr>
              <w:widowControl/>
              <w:suppressAutoHyphens w:val="0"/>
              <w:rPr>
                <w:rFonts w:ascii="Times New Roman" w:hAnsi="Times New Roman"/>
                <w:kern w:val="2"/>
                <w:sz w:val="24"/>
                <w:lang w:val="en-US" w:eastAsia="ru-RU"/>
              </w:rPr>
            </w:pPr>
            <w:r w:rsidRPr="00555B5F">
              <w:rPr>
                <w:rFonts w:ascii="Times New Roman" w:hAnsi="Times New Roman"/>
                <w:kern w:val="2"/>
                <w:sz w:val="24"/>
                <w:lang w:val="en-US" w:eastAsia="ru-RU"/>
              </w:rPr>
              <w:t>3.</w:t>
            </w:r>
          </w:p>
          <w:p w:rsidR="007C580C" w:rsidRPr="00555B5F" w:rsidRDefault="007C580C" w:rsidP="002918A2">
            <w:pPr>
              <w:widowControl/>
              <w:suppressAutoHyphens w:val="0"/>
              <w:rPr>
                <w:rFonts w:ascii="Times New Roman" w:hAnsi="Times New Roman"/>
                <w:kern w:val="2"/>
                <w:sz w:val="24"/>
                <w:lang w:val="en-US" w:eastAsia="ru-RU"/>
              </w:rPr>
            </w:pPr>
          </w:p>
          <w:p w:rsidR="007C580C" w:rsidRPr="00555B5F" w:rsidRDefault="007C580C" w:rsidP="002918A2">
            <w:pPr>
              <w:widowControl/>
              <w:suppressAutoHyphens w:val="0"/>
              <w:rPr>
                <w:rFonts w:ascii="Times New Roman" w:hAnsi="Times New Roman"/>
                <w:kern w:val="2"/>
                <w:sz w:val="24"/>
                <w:lang w:val="en-US" w:eastAsia="ru-RU"/>
              </w:rPr>
            </w:pPr>
          </w:p>
        </w:tc>
        <w:tc>
          <w:tcPr>
            <w:tcW w:w="1177" w:type="pct"/>
            <w:vMerge w:val="restart"/>
            <w:tcBorders>
              <w:top w:val="single" w:sz="4" w:space="0" w:color="auto"/>
              <w:left w:val="single" w:sz="4" w:space="0" w:color="auto"/>
              <w:right w:val="single" w:sz="4" w:space="0" w:color="auto"/>
            </w:tcBorders>
            <w:vAlign w:val="center"/>
          </w:tcPr>
          <w:p w:rsidR="007C580C" w:rsidRPr="00555B5F" w:rsidRDefault="007C580C" w:rsidP="002918A2">
            <w:pPr>
              <w:widowControl/>
              <w:suppressAutoHyphens w:val="0"/>
              <w:rPr>
                <w:rFonts w:ascii="Times New Roman" w:hAnsi="Times New Roman"/>
                <w:kern w:val="2"/>
                <w:lang w:eastAsia="ru-RU"/>
              </w:rPr>
            </w:pPr>
            <w:r w:rsidRPr="00555B5F">
              <w:rPr>
                <w:rFonts w:ascii="Times New Roman" w:hAnsi="Times New Roman"/>
                <w:lang w:eastAsia="ru-RU"/>
              </w:rPr>
              <w:t>Основное мероприятие «</w:t>
            </w:r>
            <w:r w:rsidRPr="00555B5F">
              <w:rPr>
                <w:rFonts w:ascii="Times New Roman" w:hAnsi="Times New Roman"/>
                <w:color w:val="000000"/>
              </w:rPr>
              <w:t>Функционирование организаций, обеспечивающих выполнение части муниципальных функций»</w:t>
            </w:r>
          </w:p>
        </w:tc>
        <w:tc>
          <w:tcPr>
            <w:tcW w:w="885" w:type="pct"/>
            <w:vMerge w:val="restart"/>
            <w:tcBorders>
              <w:top w:val="single" w:sz="4" w:space="0" w:color="auto"/>
              <w:left w:val="single" w:sz="4" w:space="0" w:color="auto"/>
              <w:right w:val="single" w:sz="4" w:space="0" w:color="auto"/>
            </w:tcBorders>
            <w:vAlign w:val="center"/>
          </w:tcPr>
          <w:p w:rsidR="00853947" w:rsidRPr="00555B5F" w:rsidRDefault="00853947" w:rsidP="00675327">
            <w:pPr>
              <w:autoSpaceDN w:val="0"/>
              <w:jc w:val="center"/>
              <w:rPr>
                <w:rFonts w:ascii="Times New Roman" w:hAnsi="Times New Roman"/>
                <w:lang w:eastAsia="ru-RU"/>
              </w:rPr>
            </w:pPr>
            <w:r w:rsidRPr="00555B5F">
              <w:rPr>
                <w:rFonts w:ascii="Times New Roman" w:hAnsi="Times New Roman"/>
                <w:lang w:eastAsia="ru-RU"/>
              </w:rPr>
              <w:t>Администрация Локнянского муниципального округа,</w:t>
            </w:r>
          </w:p>
          <w:p w:rsidR="007C580C" w:rsidRPr="00555B5F" w:rsidRDefault="00853947" w:rsidP="00675327">
            <w:pPr>
              <w:widowControl/>
              <w:suppressAutoHyphens w:val="0"/>
              <w:jc w:val="center"/>
              <w:rPr>
                <w:rFonts w:ascii="Times New Roman" w:hAnsi="Times New Roman"/>
                <w:kern w:val="2"/>
                <w:lang w:eastAsia="ru-RU"/>
              </w:rPr>
            </w:pPr>
            <w:r w:rsidRPr="00555B5F">
              <w:rPr>
                <w:rFonts w:ascii="Times New Roman" w:hAnsi="Times New Roman"/>
                <w:lang w:eastAsia="ru-RU"/>
              </w:rPr>
              <w:t>Финансовое управление Администрации Локнянского муниципального округа Псковской области</w:t>
            </w:r>
          </w:p>
        </w:tc>
        <w:tc>
          <w:tcPr>
            <w:tcW w:w="1584" w:type="pct"/>
            <w:tcBorders>
              <w:top w:val="single" w:sz="4" w:space="0" w:color="auto"/>
              <w:left w:val="single" w:sz="4" w:space="0" w:color="auto"/>
              <w:bottom w:val="single" w:sz="4" w:space="0" w:color="auto"/>
              <w:right w:val="single" w:sz="4" w:space="0" w:color="auto"/>
            </w:tcBorders>
            <w:noWrap/>
          </w:tcPr>
          <w:p w:rsidR="007C580C" w:rsidRPr="00555B5F" w:rsidRDefault="007C580C" w:rsidP="002918A2">
            <w:pPr>
              <w:autoSpaceDN w:val="0"/>
              <w:rPr>
                <w:rFonts w:ascii="Times New Roman" w:hAnsi="Times New Roman" w:cs="Times New Roman"/>
                <w:lang w:eastAsia="ru-RU"/>
              </w:rPr>
            </w:pPr>
            <w:r w:rsidRPr="00555B5F">
              <w:rPr>
                <w:rFonts w:ascii="Times New Roman" w:hAnsi="Times New Roman" w:cs="Times New Roman"/>
              </w:rPr>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w:t>
            </w:r>
          </w:p>
        </w:tc>
        <w:tc>
          <w:tcPr>
            <w:tcW w:w="1098" w:type="pct"/>
            <w:tcBorders>
              <w:top w:val="single" w:sz="4" w:space="0" w:color="auto"/>
              <w:left w:val="single" w:sz="4" w:space="0" w:color="auto"/>
              <w:bottom w:val="single" w:sz="4" w:space="0" w:color="auto"/>
              <w:right w:val="single" w:sz="4" w:space="0" w:color="auto"/>
            </w:tcBorders>
            <w:noWrap/>
          </w:tcPr>
          <w:p w:rsidR="007C580C" w:rsidRPr="00555B5F" w:rsidRDefault="007C580C" w:rsidP="00E22C76">
            <w:pPr>
              <w:autoSpaceDN w:val="0"/>
              <w:rPr>
                <w:rFonts w:ascii="Times New Roman" w:hAnsi="Times New Roman"/>
                <w:kern w:val="2"/>
                <w:lang w:eastAsia="ru-RU"/>
              </w:rPr>
            </w:pPr>
            <w:r w:rsidRPr="00555B5F">
              <w:rPr>
                <w:rFonts w:ascii="Times New Roman" w:hAnsi="Times New Roman"/>
                <w:lang w:eastAsia="ru-RU"/>
              </w:rPr>
              <w:t>2022-90 %</w:t>
            </w:r>
          </w:p>
          <w:p w:rsidR="007C580C" w:rsidRPr="00555B5F" w:rsidRDefault="007C580C" w:rsidP="00E22C76">
            <w:pPr>
              <w:autoSpaceDN w:val="0"/>
              <w:rPr>
                <w:rFonts w:ascii="Times New Roman" w:hAnsi="Times New Roman"/>
                <w:lang w:eastAsia="ru-RU"/>
              </w:rPr>
            </w:pPr>
            <w:r w:rsidRPr="00555B5F">
              <w:rPr>
                <w:rFonts w:ascii="Times New Roman" w:hAnsi="Times New Roman"/>
                <w:lang w:eastAsia="ru-RU"/>
              </w:rPr>
              <w:t>2023-</w:t>
            </w:r>
            <w:r w:rsidR="00CF7C73" w:rsidRPr="00555B5F">
              <w:rPr>
                <w:rFonts w:ascii="Times New Roman" w:hAnsi="Times New Roman"/>
                <w:lang w:eastAsia="ru-RU"/>
              </w:rPr>
              <w:t>9</w:t>
            </w:r>
            <w:r w:rsidR="00282FD3" w:rsidRPr="00555B5F">
              <w:rPr>
                <w:rFonts w:ascii="Times New Roman" w:hAnsi="Times New Roman"/>
                <w:lang w:eastAsia="ru-RU"/>
              </w:rPr>
              <w:t>0</w:t>
            </w:r>
            <w:r w:rsidRPr="00555B5F">
              <w:rPr>
                <w:rFonts w:ascii="Times New Roman" w:hAnsi="Times New Roman"/>
                <w:lang w:eastAsia="ru-RU"/>
              </w:rPr>
              <w:t>%</w:t>
            </w:r>
          </w:p>
          <w:p w:rsidR="007C580C" w:rsidRPr="00555B5F" w:rsidRDefault="007C580C" w:rsidP="00E22C76">
            <w:pPr>
              <w:autoSpaceDN w:val="0"/>
              <w:rPr>
                <w:rFonts w:ascii="Times New Roman" w:hAnsi="Times New Roman"/>
                <w:lang w:eastAsia="ru-RU"/>
              </w:rPr>
            </w:pPr>
            <w:r w:rsidRPr="00555B5F">
              <w:rPr>
                <w:rFonts w:ascii="Times New Roman" w:hAnsi="Times New Roman"/>
                <w:lang w:eastAsia="ru-RU"/>
              </w:rPr>
              <w:t>2024-</w:t>
            </w:r>
            <w:r w:rsidR="00A350C7">
              <w:rPr>
                <w:rFonts w:ascii="Times New Roman" w:hAnsi="Times New Roman"/>
                <w:lang w:eastAsia="ru-RU"/>
              </w:rPr>
              <w:t>92</w:t>
            </w:r>
            <w:r w:rsidRPr="00555B5F">
              <w:rPr>
                <w:rFonts w:ascii="Times New Roman" w:hAnsi="Times New Roman"/>
                <w:lang w:eastAsia="ru-RU"/>
              </w:rPr>
              <w:t xml:space="preserve"> %</w:t>
            </w:r>
          </w:p>
          <w:p w:rsidR="007C580C" w:rsidRPr="00555B5F" w:rsidRDefault="007C580C" w:rsidP="00E22C76">
            <w:pPr>
              <w:autoSpaceDN w:val="0"/>
              <w:rPr>
                <w:rFonts w:ascii="Times New Roman" w:hAnsi="Times New Roman"/>
                <w:lang w:eastAsia="ru-RU"/>
              </w:rPr>
            </w:pPr>
            <w:r w:rsidRPr="00555B5F">
              <w:rPr>
                <w:rFonts w:ascii="Times New Roman" w:hAnsi="Times New Roman"/>
                <w:lang w:eastAsia="ru-RU"/>
              </w:rPr>
              <w:t>2025-</w:t>
            </w:r>
            <w:r w:rsidR="00906D5A">
              <w:rPr>
                <w:rFonts w:ascii="Times New Roman" w:hAnsi="Times New Roman"/>
                <w:lang w:eastAsia="ru-RU"/>
              </w:rPr>
              <w:t>90</w:t>
            </w:r>
            <w:r w:rsidRPr="00555B5F">
              <w:rPr>
                <w:rFonts w:ascii="Times New Roman" w:hAnsi="Times New Roman"/>
                <w:lang w:eastAsia="ru-RU"/>
              </w:rPr>
              <w:t xml:space="preserve"> %</w:t>
            </w:r>
          </w:p>
          <w:p w:rsidR="007C580C" w:rsidRDefault="007C580C" w:rsidP="00CF7C73">
            <w:pPr>
              <w:autoSpaceDN w:val="0"/>
              <w:rPr>
                <w:rFonts w:ascii="Times New Roman" w:hAnsi="Times New Roman"/>
                <w:lang w:eastAsia="ru-RU"/>
              </w:rPr>
            </w:pPr>
            <w:r w:rsidRPr="00555B5F">
              <w:rPr>
                <w:rFonts w:ascii="Times New Roman" w:hAnsi="Times New Roman"/>
                <w:lang w:eastAsia="ru-RU"/>
              </w:rPr>
              <w:t>2026-</w:t>
            </w:r>
            <w:r w:rsidR="00CF7C73" w:rsidRPr="00555B5F">
              <w:rPr>
                <w:rFonts w:ascii="Times New Roman" w:hAnsi="Times New Roman"/>
                <w:lang w:eastAsia="ru-RU"/>
              </w:rPr>
              <w:t>100</w:t>
            </w:r>
            <w:r w:rsidRPr="00555B5F">
              <w:rPr>
                <w:rFonts w:ascii="Times New Roman" w:hAnsi="Times New Roman"/>
                <w:lang w:eastAsia="ru-RU"/>
              </w:rPr>
              <w:t xml:space="preserve"> %</w:t>
            </w:r>
          </w:p>
          <w:p w:rsidR="00A350C7" w:rsidRDefault="00A350C7" w:rsidP="00CF7C73">
            <w:pPr>
              <w:autoSpaceDN w:val="0"/>
              <w:rPr>
                <w:rFonts w:ascii="Times New Roman" w:hAnsi="Times New Roman"/>
                <w:lang w:eastAsia="ru-RU"/>
              </w:rPr>
            </w:pPr>
            <w:r w:rsidRPr="00733302">
              <w:rPr>
                <w:rFonts w:ascii="Times New Roman" w:hAnsi="Times New Roman"/>
                <w:lang w:eastAsia="ru-RU"/>
              </w:rPr>
              <w:t>2027-100%</w:t>
            </w:r>
          </w:p>
          <w:p w:rsidR="006E5CEC" w:rsidRPr="00555B5F" w:rsidRDefault="006E5CEC" w:rsidP="00CF7C73">
            <w:pPr>
              <w:autoSpaceDN w:val="0"/>
              <w:rPr>
                <w:rFonts w:ascii="Times New Roman" w:hAnsi="Times New Roman"/>
                <w:kern w:val="2"/>
                <w:lang w:eastAsia="ru-RU"/>
              </w:rPr>
            </w:pPr>
            <w:r>
              <w:rPr>
                <w:rFonts w:ascii="Times New Roman" w:hAnsi="Times New Roman"/>
                <w:lang w:eastAsia="ru-RU"/>
              </w:rPr>
              <w:t>2028</w:t>
            </w:r>
            <w:r w:rsidR="00236022">
              <w:rPr>
                <w:rFonts w:ascii="Times New Roman" w:hAnsi="Times New Roman"/>
                <w:lang w:eastAsia="ru-RU"/>
              </w:rPr>
              <w:t>-</w:t>
            </w:r>
            <w:r w:rsidR="00D00198">
              <w:rPr>
                <w:rFonts w:ascii="Times New Roman" w:hAnsi="Times New Roman"/>
                <w:lang w:eastAsia="ru-RU"/>
              </w:rPr>
              <w:t>100%</w:t>
            </w:r>
          </w:p>
        </w:tc>
      </w:tr>
      <w:tr w:rsidR="007C580C" w:rsidRPr="00555B5F" w:rsidTr="00E22C76">
        <w:trPr>
          <w:trHeight w:val="292"/>
          <w:jc w:val="center"/>
        </w:trPr>
        <w:tc>
          <w:tcPr>
            <w:tcW w:w="256" w:type="pct"/>
            <w:vMerge/>
            <w:tcBorders>
              <w:left w:val="single" w:sz="4" w:space="0" w:color="auto"/>
              <w:bottom w:val="single" w:sz="4" w:space="0" w:color="auto"/>
              <w:right w:val="single" w:sz="4" w:space="0" w:color="auto"/>
            </w:tcBorders>
            <w:vAlign w:val="center"/>
          </w:tcPr>
          <w:p w:rsidR="007C580C" w:rsidRPr="00555B5F" w:rsidRDefault="007C580C" w:rsidP="002918A2">
            <w:pPr>
              <w:widowControl/>
              <w:suppressAutoHyphens w:val="0"/>
              <w:rPr>
                <w:rFonts w:ascii="Times New Roman" w:hAnsi="Times New Roman"/>
                <w:kern w:val="2"/>
                <w:sz w:val="24"/>
                <w:lang w:val="en-US" w:eastAsia="ru-RU"/>
              </w:rPr>
            </w:pPr>
          </w:p>
        </w:tc>
        <w:tc>
          <w:tcPr>
            <w:tcW w:w="1177" w:type="pct"/>
            <w:vMerge/>
            <w:tcBorders>
              <w:left w:val="single" w:sz="4" w:space="0" w:color="auto"/>
              <w:bottom w:val="single" w:sz="4" w:space="0" w:color="auto"/>
              <w:right w:val="single" w:sz="4" w:space="0" w:color="auto"/>
            </w:tcBorders>
            <w:vAlign w:val="center"/>
          </w:tcPr>
          <w:p w:rsidR="007C580C" w:rsidRPr="00555B5F" w:rsidRDefault="007C580C" w:rsidP="002918A2">
            <w:pPr>
              <w:widowControl/>
              <w:suppressAutoHyphens w:val="0"/>
              <w:rPr>
                <w:rFonts w:ascii="Times New Roman" w:hAnsi="Times New Roman"/>
                <w:lang w:eastAsia="ru-RU"/>
              </w:rPr>
            </w:pPr>
          </w:p>
        </w:tc>
        <w:tc>
          <w:tcPr>
            <w:tcW w:w="885" w:type="pct"/>
            <w:vMerge/>
            <w:tcBorders>
              <w:left w:val="single" w:sz="4" w:space="0" w:color="auto"/>
              <w:bottom w:val="single" w:sz="4" w:space="0" w:color="auto"/>
              <w:right w:val="single" w:sz="4" w:space="0" w:color="auto"/>
            </w:tcBorders>
            <w:vAlign w:val="center"/>
          </w:tcPr>
          <w:p w:rsidR="007C580C" w:rsidRPr="00555B5F" w:rsidRDefault="007C580C" w:rsidP="002918A2">
            <w:pPr>
              <w:widowControl/>
              <w:suppressAutoHyphens w:val="0"/>
              <w:rPr>
                <w:rFonts w:ascii="Times New Roman" w:hAnsi="Times New Roman"/>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7C580C" w:rsidRPr="00555B5F" w:rsidRDefault="00143ED2" w:rsidP="002918A2">
            <w:pPr>
              <w:autoSpaceDN w:val="0"/>
              <w:rPr>
                <w:rFonts w:ascii="Times New Roman" w:hAnsi="Times New Roman" w:cs="Times New Roman"/>
              </w:rPr>
            </w:pPr>
            <w:r w:rsidRPr="00555B5F">
              <w:rPr>
                <w:rFonts w:ascii="Times New Roman" w:hAnsi="Times New Roman" w:cs="Times New Roman"/>
              </w:rPr>
              <w:t>Численность</w:t>
            </w:r>
            <w:r w:rsidR="007C580C" w:rsidRPr="00555B5F">
              <w:rPr>
                <w:rFonts w:ascii="Times New Roman" w:hAnsi="Times New Roman" w:cs="Times New Roman"/>
              </w:rPr>
              <w:t xml:space="preserve"> муниципальных служащих, повышающих профессиональную компетентность с использованием современных технологий обучения</w:t>
            </w:r>
          </w:p>
        </w:tc>
        <w:tc>
          <w:tcPr>
            <w:tcW w:w="1098" w:type="pct"/>
            <w:tcBorders>
              <w:top w:val="single" w:sz="4" w:space="0" w:color="auto"/>
              <w:left w:val="single" w:sz="4" w:space="0" w:color="auto"/>
              <w:bottom w:val="single" w:sz="4" w:space="0" w:color="auto"/>
              <w:right w:val="single" w:sz="4" w:space="0" w:color="auto"/>
            </w:tcBorders>
            <w:noWrap/>
          </w:tcPr>
          <w:p w:rsidR="00143ED2" w:rsidRPr="00555B5F" w:rsidRDefault="007C580C" w:rsidP="007C580C">
            <w:pPr>
              <w:autoSpaceDN w:val="0"/>
              <w:rPr>
                <w:rFonts w:ascii="Times New Roman" w:hAnsi="Times New Roman"/>
                <w:lang w:eastAsia="ru-RU"/>
              </w:rPr>
            </w:pPr>
            <w:r w:rsidRPr="00555B5F">
              <w:rPr>
                <w:rFonts w:ascii="Times New Roman" w:hAnsi="Times New Roman"/>
                <w:lang w:eastAsia="ru-RU"/>
              </w:rPr>
              <w:t>2022-</w:t>
            </w:r>
            <w:r w:rsidR="00282FD3" w:rsidRPr="00555B5F">
              <w:rPr>
                <w:rFonts w:ascii="Times New Roman" w:hAnsi="Times New Roman"/>
                <w:lang w:eastAsia="ru-RU"/>
              </w:rPr>
              <w:t>5</w:t>
            </w:r>
            <w:r w:rsidR="00143ED2" w:rsidRPr="00555B5F">
              <w:rPr>
                <w:rFonts w:ascii="Times New Roman" w:hAnsi="Times New Roman"/>
                <w:lang w:eastAsia="ru-RU"/>
              </w:rPr>
              <w:t xml:space="preserve"> чел.</w:t>
            </w:r>
          </w:p>
          <w:p w:rsidR="007C580C" w:rsidRPr="00555B5F" w:rsidRDefault="00143ED2" w:rsidP="007C580C">
            <w:pPr>
              <w:autoSpaceDN w:val="0"/>
              <w:rPr>
                <w:rFonts w:ascii="Times New Roman" w:hAnsi="Times New Roman"/>
                <w:lang w:eastAsia="ru-RU"/>
              </w:rPr>
            </w:pPr>
            <w:r w:rsidRPr="00555B5F">
              <w:rPr>
                <w:rFonts w:ascii="Times New Roman" w:hAnsi="Times New Roman"/>
                <w:lang w:eastAsia="ru-RU"/>
              </w:rPr>
              <w:t>2023-</w:t>
            </w:r>
            <w:r w:rsidR="009F0B47" w:rsidRPr="00555B5F">
              <w:rPr>
                <w:rFonts w:ascii="Times New Roman" w:hAnsi="Times New Roman"/>
                <w:lang w:eastAsia="ru-RU"/>
              </w:rPr>
              <w:t>7</w:t>
            </w:r>
            <w:r w:rsidRPr="00555B5F">
              <w:rPr>
                <w:rFonts w:ascii="Times New Roman" w:hAnsi="Times New Roman"/>
                <w:lang w:eastAsia="ru-RU"/>
              </w:rPr>
              <w:t xml:space="preserve"> чел.</w:t>
            </w:r>
          </w:p>
          <w:p w:rsidR="00143ED2" w:rsidRPr="00555B5F" w:rsidRDefault="00143ED2" w:rsidP="007C580C">
            <w:pPr>
              <w:autoSpaceDN w:val="0"/>
              <w:rPr>
                <w:rFonts w:ascii="Times New Roman" w:hAnsi="Times New Roman"/>
                <w:lang w:eastAsia="ru-RU"/>
              </w:rPr>
            </w:pPr>
            <w:r w:rsidRPr="00555B5F">
              <w:rPr>
                <w:rFonts w:ascii="Times New Roman" w:hAnsi="Times New Roman"/>
                <w:lang w:eastAsia="ru-RU"/>
              </w:rPr>
              <w:t>2024-</w:t>
            </w:r>
            <w:r w:rsidR="009F0B47" w:rsidRPr="00555B5F">
              <w:rPr>
                <w:rFonts w:ascii="Times New Roman" w:hAnsi="Times New Roman"/>
                <w:lang w:eastAsia="ru-RU"/>
              </w:rPr>
              <w:t>7</w:t>
            </w:r>
            <w:r w:rsidRPr="00555B5F">
              <w:rPr>
                <w:rFonts w:ascii="Times New Roman" w:hAnsi="Times New Roman"/>
                <w:lang w:eastAsia="ru-RU"/>
              </w:rPr>
              <w:t xml:space="preserve"> чел.</w:t>
            </w:r>
          </w:p>
          <w:p w:rsidR="007C580C" w:rsidRPr="00555B5F" w:rsidRDefault="00143ED2" w:rsidP="007C580C">
            <w:pPr>
              <w:autoSpaceDN w:val="0"/>
              <w:rPr>
                <w:rFonts w:ascii="Times New Roman" w:hAnsi="Times New Roman"/>
                <w:lang w:eastAsia="ru-RU"/>
              </w:rPr>
            </w:pPr>
            <w:r w:rsidRPr="00555B5F">
              <w:rPr>
                <w:rFonts w:ascii="Times New Roman" w:hAnsi="Times New Roman"/>
                <w:lang w:eastAsia="ru-RU"/>
              </w:rPr>
              <w:t>2025-</w:t>
            </w:r>
            <w:r w:rsidR="009F0B47" w:rsidRPr="00555B5F">
              <w:rPr>
                <w:rFonts w:ascii="Times New Roman" w:hAnsi="Times New Roman"/>
                <w:lang w:eastAsia="ru-RU"/>
              </w:rPr>
              <w:t>7</w:t>
            </w:r>
            <w:r w:rsidRPr="00555B5F">
              <w:rPr>
                <w:rFonts w:ascii="Times New Roman" w:hAnsi="Times New Roman"/>
                <w:lang w:eastAsia="ru-RU"/>
              </w:rPr>
              <w:t xml:space="preserve"> чел.</w:t>
            </w:r>
          </w:p>
          <w:p w:rsidR="007C580C" w:rsidRDefault="007C580C" w:rsidP="009F0B47">
            <w:pPr>
              <w:autoSpaceDN w:val="0"/>
              <w:rPr>
                <w:rFonts w:ascii="Times New Roman" w:hAnsi="Times New Roman"/>
                <w:lang w:eastAsia="ru-RU"/>
              </w:rPr>
            </w:pPr>
            <w:r w:rsidRPr="00555B5F">
              <w:rPr>
                <w:rFonts w:ascii="Times New Roman" w:hAnsi="Times New Roman"/>
                <w:lang w:eastAsia="ru-RU"/>
              </w:rPr>
              <w:t xml:space="preserve"> 2026-</w:t>
            </w:r>
            <w:r w:rsidR="009F0B47" w:rsidRPr="00555B5F">
              <w:rPr>
                <w:rFonts w:ascii="Times New Roman" w:hAnsi="Times New Roman"/>
                <w:lang w:eastAsia="ru-RU"/>
              </w:rPr>
              <w:t>7</w:t>
            </w:r>
            <w:r w:rsidR="00143ED2" w:rsidRPr="00555B5F">
              <w:rPr>
                <w:rFonts w:ascii="Times New Roman" w:hAnsi="Times New Roman"/>
                <w:lang w:eastAsia="ru-RU"/>
              </w:rPr>
              <w:t xml:space="preserve"> чел.</w:t>
            </w:r>
          </w:p>
          <w:p w:rsidR="0022363D" w:rsidRDefault="0022363D" w:rsidP="0022363D">
            <w:pPr>
              <w:autoSpaceDN w:val="0"/>
              <w:rPr>
                <w:rFonts w:ascii="Times New Roman" w:hAnsi="Times New Roman"/>
                <w:lang w:eastAsia="ru-RU"/>
              </w:rPr>
            </w:pPr>
            <w:r w:rsidRPr="00733302">
              <w:rPr>
                <w:rFonts w:ascii="Times New Roman" w:hAnsi="Times New Roman"/>
                <w:lang w:eastAsia="ru-RU"/>
              </w:rPr>
              <w:t>2027-7 чел.</w:t>
            </w:r>
          </w:p>
          <w:p w:rsidR="006E5CEC" w:rsidRPr="00555B5F" w:rsidRDefault="006E5CEC" w:rsidP="0022363D">
            <w:pPr>
              <w:autoSpaceDN w:val="0"/>
              <w:rPr>
                <w:rFonts w:ascii="Times New Roman" w:hAnsi="Times New Roman"/>
                <w:lang w:eastAsia="ru-RU"/>
              </w:rPr>
            </w:pPr>
            <w:r>
              <w:rPr>
                <w:rFonts w:ascii="Times New Roman" w:hAnsi="Times New Roman"/>
                <w:lang w:eastAsia="ru-RU"/>
              </w:rPr>
              <w:t>2028</w:t>
            </w:r>
            <w:r w:rsidR="00236022">
              <w:rPr>
                <w:rFonts w:ascii="Times New Roman" w:hAnsi="Times New Roman"/>
                <w:lang w:eastAsia="ru-RU"/>
              </w:rPr>
              <w:t>-</w:t>
            </w:r>
            <w:r w:rsidR="00D00198">
              <w:rPr>
                <w:rFonts w:ascii="Times New Roman" w:hAnsi="Times New Roman"/>
                <w:lang w:eastAsia="ru-RU"/>
              </w:rPr>
              <w:t>7 чел.</w:t>
            </w:r>
          </w:p>
        </w:tc>
      </w:tr>
      <w:tr w:rsidR="00D714F9" w:rsidRPr="00555B5F" w:rsidTr="00397822">
        <w:trPr>
          <w:trHeight w:val="292"/>
          <w:jc w:val="center"/>
        </w:trPr>
        <w:tc>
          <w:tcPr>
            <w:tcW w:w="256" w:type="pct"/>
            <w:tcBorders>
              <w:top w:val="single" w:sz="4" w:space="0" w:color="auto"/>
              <w:left w:val="single" w:sz="4" w:space="0" w:color="auto"/>
              <w:bottom w:val="single" w:sz="4" w:space="0" w:color="auto"/>
              <w:right w:val="single" w:sz="4" w:space="0" w:color="auto"/>
            </w:tcBorders>
            <w:noWrap/>
          </w:tcPr>
          <w:p w:rsidR="00D714F9" w:rsidRPr="00555B5F" w:rsidRDefault="00D714F9" w:rsidP="002918A2">
            <w:pPr>
              <w:autoSpaceDN w:val="0"/>
              <w:rPr>
                <w:rFonts w:ascii="Times New Roman" w:hAnsi="Times New Roman"/>
                <w:color w:val="000000"/>
                <w:kern w:val="2"/>
                <w:sz w:val="24"/>
                <w:lang w:eastAsia="ru-RU"/>
              </w:rPr>
            </w:pPr>
          </w:p>
        </w:tc>
        <w:tc>
          <w:tcPr>
            <w:tcW w:w="4744" w:type="pct"/>
            <w:gridSpan w:val="4"/>
            <w:tcBorders>
              <w:top w:val="single" w:sz="4" w:space="0" w:color="auto"/>
              <w:left w:val="single" w:sz="4" w:space="0" w:color="auto"/>
              <w:bottom w:val="single" w:sz="4" w:space="0" w:color="auto"/>
              <w:right w:val="single" w:sz="4" w:space="0" w:color="auto"/>
            </w:tcBorders>
            <w:noWrap/>
          </w:tcPr>
          <w:p w:rsidR="00D714F9" w:rsidRPr="00555B5F" w:rsidRDefault="00D714F9" w:rsidP="00A11FB8">
            <w:pPr>
              <w:autoSpaceDE w:val="0"/>
              <w:autoSpaceDN w:val="0"/>
              <w:adjustRightInd w:val="0"/>
              <w:jc w:val="center"/>
              <w:rPr>
                <w:rFonts w:ascii="Times New Roman" w:hAnsi="Times New Roman"/>
                <w:b/>
                <w:color w:val="000000"/>
                <w:kern w:val="2"/>
                <w:lang w:eastAsia="ru-RU"/>
              </w:rPr>
            </w:pPr>
            <w:r w:rsidRPr="00555B5F">
              <w:rPr>
                <w:rFonts w:ascii="Times New Roman" w:hAnsi="Times New Roman"/>
                <w:b/>
                <w:color w:val="000000"/>
                <w:lang w:eastAsia="ru-RU"/>
              </w:rPr>
              <w:t>Подпрограмма</w:t>
            </w:r>
            <w:r w:rsidRPr="00555B5F">
              <w:rPr>
                <w:rFonts w:ascii="Times New Roman" w:hAnsi="Times New Roman"/>
                <w:b/>
                <w:color w:val="000000"/>
                <w:sz w:val="24"/>
                <w:szCs w:val="24"/>
                <w:lang w:eastAsia="ru-RU"/>
              </w:rPr>
              <w:t xml:space="preserve"> «</w:t>
            </w:r>
            <w:r w:rsidRPr="00555B5F">
              <w:rPr>
                <w:rFonts w:ascii="Times New Roman" w:hAnsi="Times New Roman"/>
                <w:b/>
                <w:color w:val="000000"/>
              </w:rPr>
              <w:t>Противодействие коррупции в Локнянск</w:t>
            </w:r>
            <w:r w:rsidR="00A11FB8" w:rsidRPr="00555B5F">
              <w:rPr>
                <w:rFonts w:ascii="Times New Roman" w:hAnsi="Times New Roman"/>
                <w:b/>
                <w:color w:val="000000"/>
              </w:rPr>
              <w:t>ом муниципальном округе</w:t>
            </w:r>
            <w:r w:rsidRPr="00555B5F">
              <w:rPr>
                <w:rFonts w:ascii="Times New Roman" w:hAnsi="Times New Roman"/>
                <w:b/>
                <w:color w:val="000000"/>
              </w:rPr>
              <w:t>»</w:t>
            </w:r>
          </w:p>
        </w:tc>
      </w:tr>
      <w:tr w:rsidR="005D3EC6" w:rsidRPr="00555B5F" w:rsidTr="00E22C76">
        <w:trPr>
          <w:trHeight w:val="292"/>
          <w:jc w:val="center"/>
        </w:trPr>
        <w:tc>
          <w:tcPr>
            <w:tcW w:w="256" w:type="pct"/>
            <w:vMerge w:val="restart"/>
            <w:tcBorders>
              <w:top w:val="single" w:sz="4" w:space="0" w:color="auto"/>
              <w:left w:val="single" w:sz="4" w:space="0" w:color="auto"/>
              <w:right w:val="single" w:sz="4" w:space="0" w:color="auto"/>
            </w:tcBorders>
            <w:noWrap/>
          </w:tcPr>
          <w:p w:rsidR="005D3EC6" w:rsidRPr="00555B5F" w:rsidRDefault="005D3EC6" w:rsidP="002918A2">
            <w:pPr>
              <w:autoSpaceDN w:val="0"/>
              <w:rPr>
                <w:rFonts w:ascii="Times New Roman" w:hAnsi="Times New Roman"/>
                <w:color w:val="000000"/>
                <w:kern w:val="2"/>
                <w:sz w:val="24"/>
                <w:lang w:eastAsia="ru-RU"/>
              </w:rPr>
            </w:pPr>
            <w:r w:rsidRPr="00555B5F">
              <w:rPr>
                <w:rFonts w:ascii="Times New Roman" w:hAnsi="Times New Roman"/>
                <w:color w:val="000000"/>
                <w:sz w:val="24"/>
                <w:lang w:eastAsia="ru-RU"/>
              </w:rPr>
              <w:t>1.</w:t>
            </w:r>
          </w:p>
          <w:p w:rsidR="005D3EC6" w:rsidRPr="00555B5F" w:rsidRDefault="005D3EC6" w:rsidP="005D3EC6">
            <w:pPr>
              <w:rPr>
                <w:rFonts w:ascii="Times New Roman" w:hAnsi="Times New Roman"/>
                <w:sz w:val="24"/>
                <w:lang w:eastAsia="ru-RU"/>
              </w:rPr>
            </w:pPr>
          </w:p>
        </w:tc>
        <w:tc>
          <w:tcPr>
            <w:tcW w:w="1177" w:type="pct"/>
            <w:vMerge w:val="restart"/>
            <w:tcBorders>
              <w:top w:val="single" w:sz="4" w:space="0" w:color="auto"/>
              <w:left w:val="single" w:sz="4" w:space="0" w:color="auto"/>
              <w:right w:val="single" w:sz="4" w:space="0" w:color="auto"/>
            </w:tcBorders>
          </w:tcPr>
          <w:p w:rsidR="005D3EC6" w:rsidRPr="00555B5F" w:rsidRDefault="005D3EC6" w:rsidP="002918A2">
            <w:pPr>
              <w:autoSpaceDE w:val="0"/>
              <w:autoSpaceDN w:val="0"/>
              <w:adjustRightInd w:val="0"/>
              <w:jc w:val="both"/>
              <w:rPr>
                <w:rFonts w:ascii="Times New Roman" w:hAnsi="Times New Roman"/>
                <w:color w:val="000000"/>
                <w:kern w:val="2"/>
                <w:lang w:eastAsia="ru-RU"/>
              </w:rPr>
            </w:pPr>
            <w:r w:rsidRPr="00555B5F">
              <w:rPr>
                <w:rFonts w:ascii="Times New Roman" w:hAnsi="Times New Roman"/>
                <w:color w:val="000000"/>
                <w:lang w:eastAsia="ru-RU"/>
              </w:rPr>
              <w:t xml:space="preserve">Основное мероприятие </w:t>
            </w:r>
          </w:p>
          <w:p w:rsidR="005D3EC6" w:rsidRPr="00555B5F" w:rsidRDefault="005D3EC6" w:rsidP="002918A2">
            <w:pPr>
              <w:autoSpaceDE w:val="0"/>
              <w:autoSpaceDN w:val="0"/>
              <w:adjustRightInd w:val="0"/>
              <w:jc w:val="both"/>
              <w:rPr>
                <w:rFonts w:ascii="Times New Roman" w:hAnsi="Times New Roman"/>
                <w:bCs/>
                <w:color w:val="000000"/>
              </w:rPr>
            </w:pPr>
            <w:r w:rsidRPr="00555B5F">
              <w:rPr>
                <w:rFonts w:ascii="Times New Roman" w:hAnsi="Times New Roman"/>
                <w:color w:val="000000"/>
                <w:lang w:eastAsia="ru-RU"/>
              </w:rPr>
              <w:t xml:space="preserve"> </w:t>
            </w:r>
            <w:r w:rsidRPr="00733302">
              <w:rPr>
                <w:rFonts w:ascii="Times New Roman" w:hAnsi="Times New Roman"/>
                <w:color w:val="000000"/>
                <w:lang w:eastAsia="ru-RU"/>
              </w:rPr>
              <w:t>«</w:t>
            </w:r>
            <w:r w:rsidR="007A3CA3" w:rsidRPr="00733302">
              <w:rPr>
                <w:rFonts w:ascii="Times New Roman" w:hAnsi="Times New Roman"/>
                <w:color w:val="000000"/>
                <w:lang w:eastAsia="ru-RU"/>
              </w:rPr>
              <w:t>Обеспечение общего порядка и противодействие коррупции</w:t>
            </w:r>
            <w:r w:rsidRPr="00733302">
              <w:rPr>
                <w:rFonts w:ascii="Times New Roman" w:hAnsi="Times New Roman"/>
                <w:color w:val="000000"/>
                <w:lang w:eastAsia="ru-RU"/>
              </w:rPr>
              <w:t>»</w:t>
            </w:r>
            <w:r w:rsidRPr="00555B5F">
              <w:rPr>
                <w:rFonts w:ascii="Times New Roman" w:hAnsi="Times New Roman"/>
                <w:bCs/>
                <w:color w:val="000000"/>
              </w:rPr>
              <w:t xml:space="preserve"> </w:t>
            </w:r>
          </w:p>
          <w:p w:rsidR="005D3EC6" w:rsidRPr="00555B5F" w:rsidRDefault="005D3EC6" w:rsidP="002918A2">
            <w:pPr>
              <w:autoSpaceDE w:val="0"/>
              <w:autoSpaceDN w:val="0"/>
              <w:adjustRightInd w:val="0"/>
              <w:rPr>
                <w:rFonts w:ascii="Times New Roman" w:hAnsi="Times New Roman"/>
                <w:color w:val="000000"/>
              </w:rPr>
            </w:pPr>
            <w:r w:rsidRPr="00555B5F">
              <w:rPr>
                <w:rFonts w:ascii="Times New Roman" w:hAnsi="Times New Roman"/>
                <w:color w:val="000000"/>
              </w:rPr>
              <w:t xml:space="preserve"> </w:t>
            </w:r>
          </w:p>
          <w:p w:rsidR="005D3EC6" w:rsidRPr="00555B5F" w:rsidRDefault="005D3EC6" w:rsidP="002918A2">
            <w:pPr>
              <w:tabs>
                <w:tab w:val="left" w:pos="514"/>
              </w:tabs>
              <w:autoSpaceDE w:val="0"/>
              <w:autoSpaceDN w:val="0"/>
              <w:adjustRightInd w:val="0"/>
              <w:rPr>
                <w:rFonts w:ascii="Times New Roman" w:hAnsi="Times New Roman"/>
                <w:color w:val="000000"/>
                <w:kern w:val="2"/>
              </w:rPr>
            </w:pPr>
            <w:r w:rsidRPr="00555B5F">
              <w:rPr>
                <w:rFonts w:ascii="Times New Roman" w:hAnsi="Times New Roman"/>
                <w:color w:val="000000"/>
              </w:rPr>
              <w:t xml:space="preserve"> </w:t>
            </w:r>
          </w:p>
          <w:p w:rsidR="005D3EC6" w:rsidRPr="00555B5F" w:rsidRDefault="005D3EC6" w:rsidP="002918A2">
            <w:pPr>
              <w:jc w:val="both"/>
              <w:rPr>
                <w:rFonts w:ascii="Times New Roman" w:hAnsi="Times New Roman"/>
                <w:bCs/>
                <w:color w:val="000000"/>
                <w:kern w:val="2"/>
              </w:rPr>
            </w:pPr>
          </w:p>
        </w:tc>
        <w:tc>
          <w:tcPr>
            <w:tcW w:w="885" w:type="pct"/>
            <w:vMerge w:val="restart"/>
            <w:tcBorders>
              <w:top w:val="single" w:sz="4" w:space="0" w:color="auto"/>
              <w:left w:val="single" w:sz="4" w:space="0" w:color="auto"/>
              <w:right w:val="single" w:sz="4" w:space="0" w:color="auto"/>
            </w:tcBorders>
          </w:tcPr>
          <w:p w:rsidR="005D3EC6" w:rsidRPr="00555B5F" w:rsidRDefault="00853947" w:rsidP="00A11FB8">
            <w:pPr>
              <w:autoSpaceDE w:val="0"/>
              <w:autoSpaceDN w:val="0"/>
              <w:adjustRightInd w:val="0"/>
              <w:jc w:val="center"/>
              <w:rPr>
                <w:rFonts w:ascii="Times New Roman" w:hAnsi="Times New Roman"/>
                <w:color w:val="000000"/>
                <w:kern w:val="2"/>
                <w:lang w:eastAsia="ru-RU"/>
              </w:rPr>
            </w:pPr>
            <w:r w:rsidRPr="00555B5F">
              <w:rPr>
                <w:rFonts w:ascii="Times New Roman" w:hAnsi="Times New Roman"/>
                <w:lang w:eastAsia="ru-RU"/>
              </w:rPr>
              <w:lastRenderedPageBreak/>
              <w:t>Администрация Локнянского муниципального округа</w:t>
            </w:r>
            <w:r w:rsidR="005D3EC6" w:rsidRPr="00555B5F">
              <w:rPr>
                <w:rFonts w:ascii="Times New Roman" w:hAnsi="Times New Roman"/>
                <w:color w:val="000000"/>
                <w:lang w:eastAsia="ru-RU"/>
              </w:rPr>
              <w:t>;</w:t>
            </w:r>
          </w:p>
          <w:p w:rsidR="005D3EC6" w:rsidRPr="00555B5F" w:rsidRDefault="005D3EC6" w:rsidP="00A11FB8">
            <w:pPr>
              <w:autoSpaceDN w:val="0"/>
              <w:jc w:val="center"/>
              <w:rPr>
                <w:rFonts w:ascii="Times New Roman" w:hAnsi="Times New Roman"/>
                <w:color w:val="000000"/>
                <w:lang w:eastAsia="ru-RU"/>
              </w:rPr>
            </w:pPr>
          </w:p>
          <w:p w:rsidR="005D3EC6" w:rsidRPr="00555B5F" w:rsidRDefault="005D3EC6" w:rsidP="002918A2">
            <w:pPr>
              <w:autoSpaceDE w:val="0"/>
              <w:autoSpaceDN w:val="0"/>
              <w:adjustRightInd w:val="0"/>
              <w:jc w:val="both"/>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5D3EC6" w:rsidRPr="00555B5F" w:rsidRDefault="005D3EC6" w:rsidP="002918A2">
            <w:pPr>
              <w:suppressAutoHyphens w:val="0"/>
              <w:autoSpaceDE w:val="0"/>
              <w:autoSpaceDN w:val="0"/>
              <w:adjustRightInd w:val="0"/>
              <w:rPr>
                <w:rFonts w:ascii="Times New Roman" w:hAnsi="Times New Roman"/>
                <w:color w:val="000000"/>
                <w:kern w:val="2"/>
              </w:rPr>
            </w:pPr>
            <w:r w:rsidRPr="00555B5F">
              <w:rPr>
                <w:rFonts w:ascii="Times New Roman" w:hAnsi="Times New Roman"/>
                <w:color w:val="000000"/>
              </w:rPr>
              <w:t xml:space="preserve">уменьшение доли муниципальных актов, в которых выявлены коррупционные факторы  </w:t>
            </w:r>
          </w:p>
          <w:p w:rsidR="005D3EC6" w:rsidRPr="00555B5F" w:rsidRDefault="005D3EC6" w:rsidP="002918A2">
            <w:pPr>
              <w:autoSpaceDE w:val="0"/>
              <w:autoSpaceDN w:val="0"/>
              <w:adjustRightInd w:val="0"/>
              <w:rPr>
                <w:rFonts w:ascii="Times New Roman" w:hAnsi="Times New Roman"/>
                <w:color w:val="000000"/>
                <w:kern w:val="2"/>
              </w:rPr>
            </w:pPr>
          </w:p>
        </w:tc>
        <w:tc>
          <w:tcPr>
            <w:tcW w:w="1098" w:type="pct"/>
            <w:tcBorders>
              <w:top w:val="single" w:sz="4" w:space="0" w:color="auto"/>
              <w:left w:val="single" w:sz="4" w:space="0" w:color="auto"/>
              <w:bottom w:val="single" w:sz="4" w:space="0" w:color="auto"/>
              <w:right w:val="single" w:sz="4" w:space="0" w:color="auto"/>
            </w:tcBorders>
            <w:noWrap/>
          </w:tcPr>
          <w:p w:rsidR="005D3EC6" w:rsidRPr="00555B5F" w:rsidRDefault="005D3EC6" w:rsidP="002918A2">
            <w:pPr>
              <w:autoSpaceDE w:val="0"/>
              <w:rPr>
                <w:rFonts w:ascii="Times New Roman" w:hAnsi="Times New Roman"/>
                <w:color w:val="000000"/>
                <w:kern w:val="2"/>
              </w:rPr>
            </w:pPr>
            <w:r w:rsidRPr="00555B5F">
              <w:rPr>
                <w:rFonts w:ascii="Times New Roman" w:hAnsi="Times New Roman"/>
                <w:color w:val="000000"/>
              </w:rPr>
              <w:t xml:space="preserve">2022 год -  </w:t>
            </w:r>
            <w:r w:rsidR="003A4B15" w:rsidRPr="00555B5F">
              <w:rPr>
                <w:rFonts w:ascii="Times New Roman" w:hAnsi="Times New Roman"/>
                <w:color w:val="000000"/>
              </w:rPr>
              <w:t>1</w:t>
            </w:r>
            <w:r w:rsidRPr="00555B5F">
              <w:rPr>
                <w:rFonts w:ascii="Times New Roman" w:hAnsi="Times New Roman"/>
                <w:color w:val="000000"/>
              </w:rPr>
              <w:t>%.</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 xml:space="preserve">2023 год -  </w:t>
            </w:r>
            <w:r w:rsidR="00282FD3" w:rsidRPr="00555B5F">
              <w:rPr>
                <w:rFonts w:ascii="Times New Roman" w:hAnsi="Times New Roman"/>
                <w:color w:val="000000"/>
              </w:rPr>
              <w:t>1</w:t>
            </w:r>
            <w:r w:rsidRPr="00555B5F">
              <w:rPr>
                <w:rFonts w:ascii="Times New Roman" w:hAnsi="Times New Roman"/>
                <w:color w:val="000000"/>
              </w:rPr>
              <w:t>%</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 xml:space="preserve">2024 год -  </w:t>
            </w:r>
            <w:r w:rsidR="00655833" w:rsidRPr="00555B5F">
              <w:rPr>
                <w:rFonts w:ascii="Times New Roman" w:hAnsi="Times New Roman"/>
                <w:color w:val="000000"/>
              </w:rPr>
              <w:t>0</w:t>
            </w:r>
            <w:r w:rsidRPr="00555B5F">
              <w:rPr>
                <w:rFonts w:ascii="Times New Roman" w:hAnsi="Times New Roman"/>
                <w:color w:val="000000"/>
              </w:rPr>
              <w:t>%</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 xml:space="preserve">2025 год -  </w:t>
            </w:r>
            <w:r w:rsidR="00655833" w:rsidRPr="00555B5F">
              <w:rPr>
                <w:rFonts w:ascii="Times New Roman" w:hAnsi="Times New Roman"/>
                <w:color w:val="000000"/>
              </w:rPr>
              <w:t>0</w:t>
            </w:r>
            <w:r w:rsidRPr="00555B5F">
              <w:rPr>
                <w:rFonts w:ascii="Times New Roman" w:hAnsi="Times New Roman"/>
                <w:color w:val="000000"/>
              </w:rPr>
              <w:t>%</w:t>
            </w:r>
          </w:p>
          <w:p w:rsidR="005D3EC6" w:rsidRDefault="005D3EC6" w:rsidP="002918A2">
            <w:pPr>
              <w:autoSpaceDE w:val="0"/>
              <w:rPr>
                <w:rFonts w:ascii="Times New Roman" w:hAnsi="Times New Roman"/>
                <w:color w:val="000000"/>
              </w:rPr>
            </w:pPr>
            <w:r w:rsidRPr="00555B5F">
              <w:rPr>
                <w:rFonts w:ascii="Times New Roman" w:hAnsi="Times New Roman"/>
                <w:color w:val="000000"/>
              </w:rPr>
              <w:t>2026 год -  0 %</w:t>
            </w:r>
          </w:p>
          <w:p w:rsidR="0022363D" w:rsidRDefault="0022363D" w:rsidP="0022363D">
            <w:pPr>
              <w:autoSpaceDE w:val="0"/>
              <w:rPr>
                <w:rFonts w:ascii="Times New Roman" w:hAnsi="Times New Roman"/>
                <w:color w:val="000000"/>
              </w:rPr>
            </w:pPr>
            <w:r w:rsidRPr="00733302">
              <w:rPr>
                <w:rFonts w:ascii="Times New Roman" w:hAnsi="Times New Roman"/>
                <w:color w:val="000000"/>
              </w:rPr>
              <w:lastRenderedPageBreak/>
              <w:t>2027 год -  0 %</w:t>
            </w:r>
          </w:p>
          <w:p w:rsidR="006E5CEC" w:rsidRPr="00555B5F" w:rsidRDefault="006E5CEC" w:rsidP="00D00198">
            <w:pPr>
              <w:autoSpaceDE w:val="0"/>
              <w:rPr>
                <w:rFonts w:ascii="Times New Roman" w:hAnsi="Times New Roman"/>
                <w:color w:val="000000"/>
                <w:kern w:val="2"/>
              </w:rPr>
            </w:pPr>
            <w:r>
              <w:rPr>
                <w:rFonts w:ascii="Times New Roman" w:hAnsi="Times New Roman"/>
                <w:color w:val="000000"/>
              </w:rPr>
              <w:t>2028</w:t>
            </w:r>
            <w:r w:rsidR="00D00198">
              <w:rPr>
                <w:rFonts w:ascii="Times New Roman" w:hAnsi="Times New Roman"/>
                <w:color w:val="000000"/>
              </w:rPr>
              <w:t xml:space="preserve"> </w:t>
            </w:r>
            <w:r w:rsidR="00D00198" w:rsidRPr="00733302">
              <w:rPr>
                <w:rFonts w:ascii="Times New Roman" w:hAnsi="Times New Roman"/>
                <w:color w:val="000000"/>
              </w:rPr>
              <w:t>год -  0 %</w:t>
            </w:r>
          </w:p>
        </w:tc>
      </w:tr>
      <w:tr w:rsidR="005D3EC6" w:rsidRPr="00555B5F" w:rsidTr="0022363D">
        <w:trPr>
          <w:trHeight w:val="1364"/>
          <w:jc w:val="center"/>
        </w:trPr>
        <w:tc>
          <w:tcPr>
            <w:tcW w:w="256" w:type="pct"/>
            <w:vMerge/>
            <w:tcBorders>
              <w:left w:val="single" w:sz="4" w:space="0" w:color="auto"/>
              <w:right w:val="single" w:sz="4" w:space="0" w:color="auto"/>
            </w:tcBorders>
            <w:vAlign w:val="center"/>
          </w:tcPr>
          <w:p w:rsidR="005D3EC6" w:rsidRPr="00555B5F" w:rsidRDefault="005D3EC6"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5D3EC6" w:rsidRPr="00555B5F" w:rsidRDefault="005D3EC6" w:rsidP="002918A2">
            <w:pPr>
              <w:jc w:val="both"/>
              <w:rPr>
                <w:rFonts w:ascii="Times New Roman" w:hAnsi="Times New Roman"/>
                <w:bCs/>
                <w:color w:val="000000"/>
                <w:kern w:val="2"/>
              </w:rPr>
            </w:pPr>
          </w:p>
        </w:tc>
        <w:tc>
          <w:tcPr>
            <w:tcW w:w="885" w:type="pct"/>
            <w:vMerge/>
            <w:tcBorders>
              <w:left w:val="single" w:sz="4" w:space="0" w:color="auto"/>
              <w:right w:val="single" w:sz="4" w:space="0" w:color="auto"/>
            </w:tcBorders>
            <w:vAlign w:val="center"/>
          </w:tcPr>
          <w:p w:rsidR="005D3EC6" w:rsidRPr="00555B5F" w:rsidRDefault="005D3EC6"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5D3EC6" w:rsidRPr="00555B5F" w:rsidRDefault="005D3EC6" w:rsidP="002918A2">
            <w:pPr>
              <w:autoSpaceDE w:val="0"/>
              <w:autoSpaceDN w:val="0"/>
              <w:adjustRightInd w:val="0"/>
              <w:rPr>
                <w:rFonts w:ascii="Times New Roman" w:hAnsi="Times New Roman"/>
                <w:color w:val="000000"/>
                <w:kern w:val="2"/>
              </w:rPr>
            </w:pPr>
            <w:r w:rsidRPr="00555B5F">
              <w:rPr>
                <w:rFonts w:ascii="Times New Roman" w:hAnsi="Times New Roman"/>
                <w:color w:val="000000"/>
              </w:rPr>
              <w:t xml:space="preserve">доля муниципальных служащих муниципального образования   и органов местного самоуправления, принявших участие в обучающих мероприятиях </w:t>
            </w:r>
          </w:p>
          <w:p w:rsidR="005D3EC6" w:rsidRPr="00555B5F" w:rsidRDefault="005D3EC6" w:rsidP="002918A2">
            <w:pPr>
              <w:autoSpaceDE w:val="0"/>
              <w:autoSpaceDN w:val="0"/>
              <w:adjustRightInd w:val="0"/>
              <w:rPr>
                <w:rFonts w:ascii="Times New Roman" w:hAnsi="Times New Roman"/>
                <w:color w:val="000000"/>
                <w:kern w:val="2"/>
                <w:lang w:eastAsia="ru-RU"/>
              </w:rPr>
            </w:pPr>
          </w:p>
        </w:tc>
        <w:tc>
          <w:tcPr>
            <w:tcW w:w="1098" w:type="pct"/>
            <w:tcBorders>
              <w:top w:val="single" w:sz="4" w:space="0" w:color="auto"/>
              <w:left w:val="single" w:sz="4" w:space="0" w:color="auto"/>
              <w:bottom w:val="single" w:sz="4" w:space="0" w:color="auto"/>
              <w:right w:val="single" w:sz="4" w:space="0" w:color="auto"/>
            </w:tcBorders>
            <w:noWrap/>
          </w:tcPr>
          <w:p w:rsidR="005D3EC6" w:rsidRPr="00555B5F" w:rsidRDefault="005D3EC6" w:rsidP="002918A2">
            <w:pPr>
              <w:autoSpaceDE w:val="0"/>
              <w:rPr>
                <w:rFonts w:ascii="Times New Roman" w:hAnsi="Times New Roman"/>
                <w:color w:val="000000"/>
                <w:kern w:val="2"/>
              </w:rPr>
            </w:pPr>
            <w:r w:rsidRPr="00555B5F">
              <w:rPr>
                <w:rFonts w:ascii="Times New Roman" w:hAnsi="Times New Roman"/>
                <w:color w:val="000000"/>
              </w:rPr>
              <w:t>2022 год -  50 %</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 xml:space="preserve">2023 год -  </w:t>
            </w:r>
            <w:r w:rsidR="00282FD3" w:rsidRPr="00555B5F">
              <w:rPr>
                <w:rFonts w:ascii="Times New Roman" w:hAnsi="Times New Roman"/>
                <w:color w:val="000000"/>
              </w:rPr>
              <w:t>5</w:t>
            </w:r>
            <w:r w:rsidRPr="00555B5F">
              <w:rPr>
                <w:rFonts w:ascii="Times New Roman" w:hAnsi="Times New Roman"/>
                <w:color w:val="000000"/>
              </w:rPr>
              <w:t>0%</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2024 год -  70%</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2025 год -  80%</w:t>
            </w:r>
          </w:p>
          <w:p w:rsidR="005D3EC6" w:rsidRDefault="005D3EC6" w:rsidP="002918A2">
            <w:pPr>
              <w:autoSpaceDE w:val="0"/>
              <w:rPr>
                <w:rFonts w:ascii="Times New Roman" w:hAnsi="Times New Roman"/>
                <w:color w:val="000000"/>
              </w:rPr>
            </w:pPr>
            <w:r w:rsidRPr="00555B5F">
              <w:rPr>
                <w:rFonts w:ascii="Times New Roman" w:hAnsi="Times New Roman"/>
                <w:color w:val="000000"/>
              </w:rPr>
              <w:t>2026 год -   90%</w:t>
            </w:r>
          </w:p>
          <w:p w:rsidR="0022363D" w:rsidRDefault="0022363D" w:rsidP="0022363D">
            <w:pPr>
              <w:autoSpaceDE w:val="0"/>
              <w:rPr>
                <w:rFonts w:ascii="Times New Roman" w:hAnsi="Times New Roman"/>
                <w:color w:val="000000"/>
              </w:rPr>
            </w:pPr>
            <w:r w:rsidRPr="00733302">
              <w:rPr>
                <w:rFonts w:ascii="Times New Roman" w:hAnsi="Times New Roman"/>
                <w:color w:val="000000"/>
              </w:rPr>
              <w:t>2027 год -   90%</w:t>
            </w:r>
          </w:p>
          <w:p w:rsidR="006E5CEC" w:rsidRPr="00555B5F" w:rsidRDefault="006E5CEC" w:rsidP="0022363D">
            <w:pPr>
              <w:autoSpaceDE w:val="0"/>
              <w:rPr>
                <w:rFonts w:ascii="Times New Roman" w:hAnsi="Times New Roman"/>
                <w:color w:val="000000"/>
                <w:kern w:val="2"/>
              </w:rPr>
            </w:pPr>
            <w:r>
              <w:rPr>
                <w:rFonts w:ascii="Times New Roman" w:hAnsi="Times New Roman"/>
                <w:color w:val="000000"/>
              </w:rPr>
              <w:t>2028</w:t>
            </w:r>
            <w:r w:rsidR="00CF43B4">
              <w:rPr>
                <w:rFonts w:ascii="Times New Roman" w:hAnsi="Times New Roman"/>
                <w:color w:val="000000"/>
              </w:rPr>
              <w:t xml:space="preserve"> </w:t>
            </w:r>
            <w:r w:rsidR="00CF43B4" w:rsidRPr="00733302">
              <w:rPr>
                <w:rFonts w:ascii="Times New Roman" w:hAnsi="Times New Roman"/>
                <w:color w:val="000000"/>
              </w:rPr>
              <w:t>год -   90%</w:t>
            </w:r>
          </w:p>
        </w:tc>
      </w:tr>
      <w:tr w:rsidR="005D3EC6" w:rsidRPr="00555B5F" w:rsidTr="00E22C76">
        <w:trPr>
          <w:trHeight w:val="1116"/>
          <w:jc w:val="center"/>
        </w:trPr>
        <w:tc>
          <w:tcPr>
            <w:tcW w:w="256" w:type="pct"/>
            <w:vMerge/>
            <w:tcBorders>
              <w:left w:val="single" w:sz="4" w:space="0" w:color="auto"/>
              <w:bottom w:val="single" w:sz="4" w:space="0" w:color="auto"/>
              <w:right w:val="single" w:sz="4" w:space="0" w:color="auto"/>
            </w:tcBorders>
            <w:noWrap/>
          </w:tcPr>
          <w:p w:rsidR="005D3EC6" w:rsidRPr="00555B5F" w:rsidRDefault="005D3EC6" w:rsidP="002918A2">
            <w:pPr>
              <w:autoSpaceDN w:val="0"/>
              <w:rPr>
                <w:rFonts w:ascii="Times New Roman" w:hAnsi="Times New Roman"/>
                <w:color w:val="000000"/>
                <w:kern w:val="2"/>
                <w:sz w:val="24"/>
                <w:lang w:eastAsia="ru-RU"/>
              </w:rPr>
            </w:pPr>
          </w:p>
        </w:tc>
        <w:tc>
          <w:tcPr>
            <w:tcW w:w="1177" w:type="pct"/>
            <w:vMerge/>
            <w:tcBorders>
              <w:left w:val="single" w:sz="4" w:space="0" w:color="auto"/>
              <w:bottom w:val="single" w:sz="4" w:space="0" w:color="auto"/>
              <w:right w:val="single" w:sz="4" w:space="0" w:color="auto"/>
            </w:tcBorders>
          </w:tcPr>
          <w:p w:rsidR="005D3EC6" w:rsidRPr="00555B5F" w:rsidRDefault="005D3EC6" w:rsidP="002918A2">
            <w:pPr>
              <w:jc w:val="both"/>
              <w:rPr>
                <w:rFonts w:ascii="Times New Roman" w:hAnsi="Times New Roman"/>
                <w:color w:val="000000"/>
                <w:kern w:val="2"/>
                <w:lang w:eastAsia="ru-RU"/>
              </w:rPr>
            </w:pPr>
          </w:p>
        </w:tc>
        <w:tc>
          <w:tcPr>
            <w:tcW w:w="885" w:type="pct"/>
            <w:vMerge/>
            <w:tcBorders>
              <w:left w:val="single" w:sz="4" w:space="0" w:color="auto"/>
              <w:bottom w:val="single" w:sz="4" w:space="0" w:color="auto"/>
              <w:right w:val="single" w:sz="4" w:space="0" w:color="auto"/>
            </w:tcBorders>
          </w:tcPr>
          <w:p w:rsidR="005D3EC6" w:rsidRPr="00555B5F" w:rsidRDefault="005D3EC6" w:rsidP="002918A2">
            <w:pPr>
              <w:autoSpaceDE w:val="0"/>
              <w:autoSpaceDN w:val="0"/>
              <w:adjustRightInd w:val="0"/>
              <w:jc w:val="both"/>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5D3EC6" w:rsidRPr="00555B5F" w:rsidRDefault="005D3EC6" w:rsidP="002918A2">
            <w:pPr>
              <w:tabs>
                <w:tab w:val="left" w:pos="514"/>
              </w:tabs>
              <w:autoSpaceDE w:val="0"/>
              <w:autoSpaceDN w:val="0"/>
              <w:adjustRightInd w:val="0"/>
              <w:rPr>
                <w:rFonts w:ascii="Times New Roman" w:hAnsi="Times New Roman"/>
                <w:color w:val="000000"/>
                <w:kern w:val="2"/>
              </w:rPr>
            </w:pPr>
            <w:r w:rsidRPr="00555B5F">
              <w:rPr>
                <w:rFonts w:ascii="Times New Roman" w:hAnsi="Times New Roman"/>
                <w:color w:val="000000"/>
              </w:rPr>
              <w:t xml:space="preserve">количество проведенных антикоррупционных мероприятий </w:t>
            </w:r>
          </w:p>
        </w:tc>
        <w:tc>
          <w:tcPr>
            <w:tcW w:w="1098" w:type="pct"/>
            <w:tcBorders>
              <w:top w:val="single" w:sz="4" w:space="0" w:color="auto"/>
              <w:left w:val="single" w:sz="4" w:space="0" w:color="auto"/>
              <w:bottom w:val="single" w:sz="4" w:space="0" w:color="auto"/>
              <w:right w:val="single" w:sz="4" w:space="0" w:color="auto"/>
            </w:tcBorders>
            <w:noWrap/>
          </w:tcPr>
          <w:p w:rsidR="005D3EC6" w:rsidRPr="00555B5F" w:rsidRDefault="005D3EC6" w:rsidP="002918A2">
            <w:pPr>
              <w:autoSpaceDE w:val="0"/>
              <w:rPr>
                <w:rFonts w:ascii="Times New Roman" w:hAnsi="Times New Roman"/>
                <w:color w:val="000000"/>
                <w:kern w:val="2"/>
              </w:rPr>
            </w:pPr>
            <w:r w:rsidRPr="00555B5F">
              <w:rPr>
                <w:rFonts w:ascii="Times New Roman" w:hAnsi="Times New Roman"/>
                <w:color w:val="000000"/>
              </w:rPr>
              <w:t>2022 год -  5ед.</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2023 год -  5ед.</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2024 год -  5ед.</w:t>
            </w:r>
          </w:p>
          <w:p w:rsidR="005D3EC6" w:rsidRPr="00555B5F" w:rsidRDefault="005D3EC6" w:rsidP="002918A2">
            <w:pPr>
              <w:autoSpaceDE w:val="0"/>
              <w:rPr>
                <w:rFonts w:ascii="Times New Roman" w:hAnsi="Times New Roman"/>
                <w:color w:val="000000"/>
              </w:rPr>
            </w:pPr>
            <w:r w:rsidRPr="00555B5F">
              <w:rPr>
                <w:rFonts w:ascii="Times New Roman" w:hAnsi="Times New Roman"/>
                <w:color w:val="000000"/>
              </w:rPr>
              <w:t>2025 год -  5ед.</w:t>
            </w:r>
          </w:p>
          <w:p w:rsidR="005D3EC6" w:rsidRDefault="005D3EC6" w:rsidP="002918A2">
            <w:pPr>
              <w:autoSpaceDE w:val="0"/>
              <w:rPr>
                <w:rFonts w:ascii="Times New Roman" w:hAnsi="Times New Roman"/>
                <w:color w:val="000000"/>
              </w:rPr>
            </w:pPr>
            <w:r w:rsidRPr="00555B5F">
              <w:rPr>
                <w:rFonts w:ascii="Times New Roman" w:hAnsi="Times New Roman"/>
                <w:color w:val="000000"/>
              </w:rPr>
              <w:t>2026 год -  5 ед.</w:t>
            </w:r>
          </w:p>
          <w:p w:rsidR="0022363D" w:rsidRDefault="0022363D" w:rsidP="0022363D">
            <w:pPr>
              <w:autoSpaceDE w:val="0"/>
              <w:rPr>
                <w:rFonts w:ascii="Times New Roman" w:hAnsi="Times New Roman"/>
                <w:color w:val="000000"/>
              </w:rPr>
            </w:pPr>
            <w:r w:rsidRPr="00733302">
              <w:rPr>
                <w:rFonts w:ascii="Times New Roman" w:hAnsi="Times New Roman"/>
                <w:color w:val="000000"/>
              </w:rPr>
              <w:t>2027 год -  5 ед.</w:t>
            </w:r>
          </w:p>
          <w:p w:rsidR="006E5CEC" w:rsidRPr="00555B5F" w:rsidRDefault="006E5CEC" w:rsidP="0022363D">
            <w:pPr>
              <w:autoSpaceDE w:val="0"/>
              <w:rPr>
                <w:rFonts w:ascii="Times New Roman" w:hAnsi="Times New Roman"/>
                <w:color w:val="000000"/>
                <w:kern w:val="2"/>
              </w:rPr>
            </w:pPr>
            <w:r>
              <w:rPr>
                <w:rFonts w:ascii="Times New Roman" w:hAnsi="Times New Roman"/>
                <w:color w:val="000000"/>
              </w:rPr>
              <w:t>2028</w:t>
            </w:r>
            <w:r w:rsidR="004D1A7B">
              <w:rPr>
                <w:rFonts w:ascii="Times New Roman" w:hAnsi="Times New Roman"/>
                <w:color w:val="000000"/>
              </w:rPr>
              <w:t xml:space="preserve"> </w:t>
            </w:r>
            <w:r w:rsidR="004D1A7B" w:rsidRPr="00733302">
              <w:rPr>
                <w:rFonts w:ascii="Times New Roman" w:hAnsi="Times New Roman"/>
                <w:color w:val="000000"/>
              </w:rPr>
              <w:t>год -  5 ед.</w:t>
            </w:r>
          </w:p>
        </w:tc>
      </w:tr>
      <w:tr w:rsidR="00D714F9" w:rsidRPr="00555B5F" w:rsidTr="00397822">
        <w:trPr>
          <w:trHeight w:val="292"/>
          <w:jc w:val="center"/>
        </w:trPr>
        <w:tc>
          <w:tcPr>
            <w:tcW w:w="256" w:type="pct"/>
            <w:tcBorders>
              <w:top w:val="single" w:sz="4" w:space="0" w:color="auto"/>
              <w:left w:val="single" w:sz="4" w:space="0" w:color="auto"/>
              <w:bottom w:val="single" w:sz="4" w:space="0" w:color="auto"/>
              <w:right w:val="single" w:sz="4" w:space="0" w:color="auto"/>
            </w:tcBorders>
            <w:noWrap/>
          </w:tcPr>
          <w:p w:rsidR="00D714F9" w:rsidRPr="00555B5F" w:rsidRDefault="00D714F9" w:rsidP="002918A2">
            <w:pPr>
              <w:autoSpaceDN w:val="0"/>
              <w:rPr>
                <w:rFonts w:ascii="Times New Roman" w:hAnsi="Times New Roman"/>
                <w:color w:val="000000"/>
                <w:kern w:val="2"/>
                <w:sz w:val="24"/>
                <w:lang w:eastAsia="ru-RU"/>
              </w:rPr>
            </w:pPr>
          </w:p>
        </w:tc>
        <w:tc>
          <w:tcPr>
            <w:tcW w:w="4744" w:type="pct"/>
            <w:gridSpan w:val="4"/>
            <w:tcBorders>
              <w:top w:val="single" w:sz="4" w:space="0" w:color="auto"/>
              <w:left w:val="single" w:sz="4" w:space="0" w:color="auto"/>
              <w:bottom w:val="single" w:sz="4" w:space="0" w:color="auto"/>
              <w:right w:val="single" w:sz="4" w:space="0" w:color="auto"/>
            </w:tcBorders>
          </w:tcPr>
          <w:p w:rsidR="00D714F9" w:rsidRPr="00555B5F" w:rsidRDefault="00D714F9" w:rsidP="002918A2">
            <w:pPr>
              <w:autoSpaceDE w:val="0"/>
              <w:jc w:val="center"/>
              <w:rPr>
                <w:rFonts w:ascii="Times New Roman" w:hAnsi="Times New Roman"/>
                <w:b/>
                <w:color w:val="000000"/>
                <w:kern w:val="2"/>
              </w:rPr>
            </w:pPr>
            <w:r w:rsidRPr="00555B5F">
              <w:rPr>
                <w:rFonts w:ascii="Times New Roman" w:hAnsi="Times New Roman"/>
                <w:b/>
                <w:color w:val="000000"/>
                <w:lang w:eastAsia="ru-RU"/>
              </w:rPr>
              <w:t>Подпрограмма</w:t>
            </w:r>
            <w:r w:rsidRPr="00555B5F">
              <w:rPr>
                <w:rFonts w:ascii="Times New Roman" w:hAnsi="Times New Roman"/>
                <w:b/>
                <w:color w:val="000000"/>
                <w:sz w:val="24"/>
                <w:szCs w:val="24"/>
                <w:lang w:eastAsia="ru-RU"/>
              </w:rPr>
              <w:t xml:space="preserve"> «</w:t>
            </w:r>
            <w:r w:rsidRPr="00555B5F">
              <w:rPr>
                <w:rFonts w:ascii="Times New Roman" w:hAnsi="Times New Roman"/>
                <w:b/>
                <w:color w:val="000000"/>
              </w:rPr>
              <w:t>Социальная поддержка граждан и реализация демографической политики</w:t>
            </w:r>
            <w:r w:rsidR="00655833" w:rsidRPr="00555B5F">
              <w:rPr>
                <w:rFonts w:ascii="Times New Roman" w:hAnsi="Times New Roman"/>
                <w:b/>
                <w:color w:val="000000"/>
              </w:rPr>
              <w:t xml:space="preserve"> в Локнянском муниципальном округе</w:t>
            </w:r>
            <w:r w:rsidRPr="00555B5F">
              <w:rPr>
                <w:rFonts w:ascii="Times New Roman" w:hAnsi="Times New Roman"/>
                <w:b/>
                <w:color w:val="000000"/>
              </w:rPr>
              <w:t>»</w:t>
            </w:r>
          </w:p>
        </w:tc>
      </w:tr>
      <w:tr w:rsidR="00F72564" w:rsidRPr="00555B5F" w:rsidTr="00106CEB">
        <w:trPr>
          <w:trHeight w:val="292"/>
          <w:jc w:val="center"/>
        </w:trPr>
        <w:tc>
          <w:tcPr>
            <w:tcW w:w="256" w:type="pct"/>
            <w:vMerge w:val="restart"/>
            <w:tcBorders>
              <w:top w:val="single" w:sz="4" w:space="0" w:color="auto"/>
              <w:left w:val="single" w:sz="4" w:space="0" w:color="auto"/>
              <w:right w:val="single" w:sz="4" w:space="0" w:color="auto"/>
            </w:tcBorders>
            <w:noWrap/>
          </w:tcPr>
          <w:p w:rsidR="00F72564" w:rsidRPr="00555B5F" w:rsidRDefault="00F72564" w:rsidP="002918A2">
            <w:pPr>
              <w:autoSpaceDN w:val="0"/>
              <w:rPr>
                <w:rFonts w:ascii="Times New Roman" w:hAnsi="Times New Roman"/>
                <w:color w:val="000000"/>
                <w:kern w:val="2"/>
                <w:sz w:val="24"/>
                <w:lang w:eastAsia="ru-RU"/>
              </w:rPr>
            </w:pPr>
          </w:p>
          <w:p w:rsidR="00F72564" w:rsidRPr="00555B5F" w:rsidRDefault="00F72564" w:rsidP="002918A2">
            <w:pPr>
              <w:autoSpaceDN w:val="0"/>
              <w:rPr>
                <w:rFonts w:ascii="Times New Roman" w:hAnsi="Times New Roman"/>
                <w:color w:val="000000"/>
                <w:sz w:val="24"/>
                <w:lang w:eastAsia="ru-RU"/>
              </w:rPr>
            </w:pPr>
            <w:r w:rsidRPr="00555B5F">
              <w:rPr>
                <w:rFonts w:ascii="Times New Roman" w:hAnsi="Times New Roman"/>
                <w:color w:val="000000"/>
                <w:sz w:val="24"/>
                <w:lang w:eastAsia="ru-RU"/>
              </w:rPr>
              <w:t>1</w:t>
            </w:r>
          </w:p>
          <w:p w:rsidR="00F72564" w:rsidRPr="00555B5F" w:rsidRDefault="00F72564" w:rsidP="002918A2">
            <w:pPr>
              <w:autoSpaceDN w:val="0"/>
              <w:rPr>
                <w:rFonts w:ascii="Times New Roman" w:hAnsi="Times New Roman"/>
                <w:color w:val="000000"/>
                <w:sz w:val="24"/>
                <w:lang w:eastAsia="ru-RU"/>
              </w:rPr>
            </w:pPr>
          </w:p>
          <w:p w:rsidR="00F72564" w:rsidRPr="00555B5F" w:rsidRDefault="00F72564" w:rsidP="002918A2">
            <w:pPr>
              <w:autoSpaceDN w:val="0"/>
              <w:rPr>
                <w:rFonts w:ascii="Times New Roman" w:hAnsi="Times New Roman"/>
                <w:color w:val="000000"/>
                <w:kern w:val="2"/>
                <w:sz w:val="24"/>
                <w:lang w:eastAsia="ru-RU"/>
              </w:rPr>
            </w:pPr>
          </w:p>
        </w:tc>
        <w:tc>
          <w:tcPr>
            <w:tcW w:w="1177" w:type="pct"/>
            <w:vMerge w:val="restart"/>
            <w:tcBorders>
              <w:top w:val="single" w:sz="4" w:space="0" w:color="auto"/>
              <w:left w:val="single" w:sz="4" w:space="0" w:color="auto"/>
              <w:right w:val="single" w:sz="4" w:space="0" w:color="auto"/>
            </w:tcBorders>
          </w:tcPr>
          <w:p w:rsidR="00F72564" w:rsidRPr="00555B5F" w:rsidRDefault="00F72564" w:rsidP="002918A2">
            <w:pPr>
              <w:autoSpaceDE w:val="0"/>
              <w:autoSpaceDN w:val="0"/>
              <w:adjustRightInd w:val="0"/>
              <w:rPr>
                <w:rFonts w:ascii="Times New Roman" w:hAnsi="Times New Roman"/>
                <w:color w:val="000000"/>
                <w:kern w:val="2"/>
              </w:rPr>
            </w:pPr>
          </w:p>
          <w:p w:rsidR="00F72564" w:rsidRPr="00555B5F" w:rsidRDefault="00F72564" w:rsidP="00F355A2">
            <w:pPr>
              <w:autoSpaceDE w:val="0"/>
              <w:autoSpaceDN w:val="0"/>
              <w:adjustRightInd w:val="0"/>
              <w:rPr>
                <w:rFonts w:ascii="Times New Roman" w:hAnsi="Times New Roman"/>
                <w:color w:val="000000"/>
                <w:kern w:val="2"/>
              </w:rPr>
            </w:pPr>
            <w:r w:rsidRPr="00555B5F">
              <w:rPr>
                <w:rFonts w:ascii="Times New Roman" w:hAnsi="Times New Roman"/>
                <w:color w:val="000000"/>
              </w:rPr>
              <w:t>Основное мероприятие «</w:t>
            </w:r>
            <w:r w:rsidRPr="00555B5F">
              <w:rPr>
                <w:rFonts w:ascii="Times New Roman" w:hAnsi="Times New Roman"/>
              </w:rPr>
              <w:t>Социальная поддержка граждан и реализация демографической политики</w:t>
            </w:r>
            <w:r w:rsidRPr="00555B5F">
              <w:rPr>
                <w:rFonts w:ascii="Times New Roman" w:hAnsi="Times New Roman"/>
                <w:color w:val="000000"/>
              </w:rPr>
              <w:t>»</w:t>
            </w:r>
          </w:p>
        </w:tc>
        <w:tc>
          <w:tcPr>
            <w:tcW w:w="885" w:type="pct"/>
            <w:vMerge w:val="restart"/>
            <w:tcBorders>
              <w:top w:val="single" w:sz="4" w:space="0" w:color="auto"/>
              <w:left w:val="single" w:sz="4" w:space="0" w:color="auto"/>
              <w:right w:val="single" w:sz="4" w:space="0" w:color="auto"/>
            </w:tcBorders>
          </w:tcPr>
          <w:p w:rsidR="00F72564" w:rsidRPr="00555B5F" w:rsidRDefault="00F72564" w:rsidP="002918A2">
            <w:pPr>
              <w:autoSpaceDE w:val="0"/>
              <w:autoSpaceDN w:val="0"/>
              <w:adjustRightInd w:val="0"/>
              <w:jc w:val="both"/>
              <w:rPr>
                <w:rFonts w:ascii="Times New Roman" w:hAnsi="Times New Roman"/>
                <w:color w:val="000000"/>
                <w:kern w:val="2"/>
                <w:lang w:eastAsia="ru-RU"/>
              </w:rPr>
            </w:pPr>
            <w:r w:rsidRPr="00555B5F">
              <w:rPr>
                <w:rFonts w:ascii="Times New Roman" w:hAnsi="Times New Roman"/>
                <w:lang w:eastAsia="ru-RU"/>
              </w:rPr>
              <w:t>Администрация Локнянского муниципального округа</w:t>
            </w:r>
            <w:r w:rsidRPr="00555B5F">
              <w:rPr>
                <w:rFonts w:ascii="Times New Roman" w:hAnsi="Times New Roman"/>
                <w:color w:val="000000"/>
                <w:lang w:eastAsia="ru-RU"/>
              </w:rPr>
              <w:t xml:space="preserve">; </w:t>
            </w:r>
          </w:p>
          <w:p w:rsidR="00F72564" w:rsidRPr="00555B5F" w:rsidRDefault="00F72564" w:rsidP="002918A2">
            <w:pPr>
              <w:autoSpaceDE w:val="0"/>
              <w:autoSpaceDN w:val="0"/>
              <w:adjustRightInd w:val="0"/>
              <w:jc w:val="both"/>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F72564" w:rsidRPr="00555B5F" w:rsidRDefault="00F72564" w:rsidP="002918A2">
            <w:pPr>
              <w:autoSpaceDE w:val="0"/>
              <w:autoSpaceDN w:val="0"/>
              <w:adjustRightInd w:val="0"/>
              <w:rPr>
                <w:rFonts w:ascii="Times New Roman" w:hAnsi="Times New Roman"/>
                <w:color w:val="000000"/>
                <w:kern w:val="2"/>
              </w:rPr>
            </w:pPr>
          </w:p>
          <w:p w:rsidR="00F72564" w:rsidRPr="00555B5F" w:rsidRDefault="00F72564" w:rsidP="00F824A5">
            <w:pPr>
              <w:autoSpaceDE w:val="0"/>
              <w:autoSpaceDN w:val="0"/>
              <w:adjustRightInd w:val="0"/>
              <w:rPr>
                <w:rFonts w:ascii="Times New Roman" w:hAnsi="Times New Roman"/>
                <w:color w:val="000000"/>
                <w:kern w:val="2"/>
              </w:rPr>
            </w:pPr>
            <w:r w:rsidRPr="00555B5F">
              <w:rPr>
                <w:rFonts w:ascii="Times New Roman" w:hAnsi="Times New Roman"/>
                <w:color w:val="000000"/>
              </w:rPr>
              <w:t xml:space="preserve">доля лиц, получивших  материальную помощь, от общего числа обратившихся, имеющих право на получение данной меры    </w:t>
            </w:r>
          </w:p>
        </w:tc>
        <w:tc>
          <w:tcPr>
            <w:tcW w:w="1098" w:type="pct"/>
            <w:tcBorders>
              <w:top w:val="single" w:sz="4" w:space="0" w:color="auto"/>
              <w:left w:val="single" w:sz="4" w:space="0" w:color="auto"/>
              <w:bottom w:val="single" w:sz="4" w:space="0" w:color="auto"/>
              <w:right w:val="single" w:sz="4" w:space="0" w:color="auto"/>
            </w:tcBorders>
            <w:noWrap/>
          </w:tcPr>
          <w:p w:rsidR="00F72564" w:rsidRPr="00555B5F" w:rsidRDefault="00F72564" w:rsidP="002918A2">
            <w:pPr>
              <w:autoSpaceDE w:val="0"/>
              <w:rPr>
                <w:rFonts w:ascii="Times New Roman" w:hAnsi="Times New Roman"/>
                <w:color w:val="000000"/>
                <w:kern w:val="2"/>
              </w:rPr>
            </w:pPr>
            <w:r w:rsidRPr="00555B5F">
              <w:rPr>
                <w:rFonts w:ascii="Times New Roman" w:hAnsi="Times New Roman"/>
                <w:color w:val="000000"/>
              </w:rPr>
              <w:t xml:space="preserve">2022 год – 100% </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2023 год -  100% </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2024 год -  100% </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2025 год -  </w:t>
            </w:r>
            <w:r w:rsidR="00851E46">
              <w:rPr>
                <w:rFonts w:ascii="Times New Roman" w:hAnsi="Times New Roman"/>
                <w:color w:val="000000"/>
              </w:rPr>
              <w:t>1</w:t>
            </w:r>
            <w:r w:rsidRPr="00555B5F">
              <w:rPr>
                <w:rFonts w:ascii="Times New Roman" w:hAnsi="Times New Roman"/>
                <w:color w:val="000000"/>
              </w:rPr>
              <w:t xml:space="preserve">00% </w:t>
            </w:r>
          </w:p>
          <w:p w:rsidR="00F72564" w:rsidRDefault="00F72564" w:rsidP="002918A2">
            <w:pPr>
              <w:autoSpaceDE w:val="0"/>
              <w:rPr>
                <w:rFonts w:ascii="Times New Roman" w:hAnsi="Times New Roman"/>
                <w:color w:val="000000"/>
              </w:rPr>
            </w:pPr>
            <w:r w:rsidRPr="00555B5F">
              <w:rPr>
                <w:rFonts w:ascii="Times New Roman" w:hAnsi="Times New Roman"/>
                <w:color w:val="000000"/>
              </w:rPr>
              <w:t xml:space="preserve">2026 год -  100% </w:t>
            </w:r>
          </w:p>
          <w:p w:rsidR="0022363D" w:rsidRDefault="0022363D" w:rsidP="00851E46">
            <w:pPr>
              <w:autoSpaceDE w:val="0"/>
              <w:rPr>
                <w:rFonts w:ascii="Times New Roman" w:hAnsi="Times New Roman"/>
                <w:color w:val="000000"/>
              </w:rPr>
            </w:pPr>
            <w:r w:rsidRPr="00733302">
              <w:rPr>
                <w:rFonts w:ascii="Times New Roman" w:hAnsi="Times New Roman"/>
                <w:color w:val="000000"/>
              </w:rPr>
              <w:t xml:space="preserve">2027 год - </w:t>
            </w:r>
            <w:r w:rsidR="00851E46" w:rsidRPr="00733302">
              <w:rPr>
                <w:rFonts w:ascii="Times New Roman" w:hAnsi="Times New Roman"/>
                <w:color w:val="000000"/>
              </w:rPr>
              <w:t xml:space="preserve">  1</w:t>
            </w:r>
            <w:r w:rsidRPr="00733302">
              <w:rPr>
                <w:rFonts w:ascii="Times New Roman" w:hAnsi="Times New Roman"/>
                <w:color w:val="000000"/>
              </w:rPr>
              <w:t>00%</w:t>
            </w:r>
            <w:r w:rsidRPr="00555B5F">
              <w:rPr>
                <w:rFonts w:ascii="Times New Roman" w:hAnsi="Times New Roman"/>
                <w:color w:val="000000"/>
              </w:rPr>
              <w:t xml:space="preserve"> </w:t>
            </w:r>
          </w:p>
          <w:p w:rsidR="006E5CEC" w:rsidRPr="00555B5F" w:rsidRDefault="006E5CEC" w:rsidP="00851E46">
            <w:pPr>
              <w:autoSpaceDE w:val="0"/>
              <w:rPr>
                <w:rFonts w:ascii="Times New Roman" w:hAnsi="Times New Roman"/>
                <w:color w:val="000000"/>
                <w:kern w:val="2"/>
              </w:rPr>
            </w:pPr>
            <w:r>
              <w:rPr>
                <w:rFonts w:ascii="Times New Roman" w:hAnsi="Times New Roman"/>
                <w:color w:val="000000"/>
              </w:rPr>
              <w:t>2028</w:t>
            </w:r>
            <w:r w:rsidR="008B4769">
              <w:rPr>
                <w:rFonts w:ascii="Times New Roman" w:hAnsi="Times New Roman"/>
                <w:color w:val="000000"/>
              </w:rPr>
              <w:t xml:space="preserve"> </w:t>
            </w:r>
            <w:r w:rsidR="008B4769" w:rsidRPr="00733302">
              <w:rPr>
                <w:rFonts w:ascii="Times New Roman" w:hAnsi="Times New Roman"/>
                <w:color w:val="000000"/>
              </w:rPr>
              <w:t>год -   100%</w:t>
            </w:r>
          </w:p>
        </w:tc>
      </w:tr>
      <w:tr w:rsidR="00F72564" w:rsidRPr="00555B5F" w:rsidTr="00106CEB">
        <w:trPr>
          <w:trHeight w:val="1048"/>
          <w:jc w:val="center"/>
        </w:trPr>
        <w:tc>
          <w:tcPr>
            <w:tcW w:w="256" w:type="pct"/>
            <w:vMerge/>
            <w:tcBorders>
              <w:left w:val="single" w:sz="4" w:space="0" w:color="auto"/>
              <w:right w:val="single" w:sz="4" w:space="0" w:color="auto"/>
            </w:tcBorders>
            <w:vAlign w:val="center"/>
          </w:tcPr>
          <w:p w:rsidR="00F72564" w:rsidRPr="00555B5F" w:rsidRDefault="00F72564"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F72564" w:rsidRPr="00555B5F" w:rsidRDefault="00F72564"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F72564" w:rsidRPr="00555B5F" w:rsidRDefault="00F72564"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F72564" w:rsidRPr="00555B5F" w:rsidRDefault="00F72564" w:rsidP="002918A2">
            <w:pPr>
              <w:autoSpaceDE w:val="0"/>
              <w:autoSpaceDN w:val="0"/>
              <w:adjustRightInd w:val="0"/>
              <w:rPr>
                <w:rFonts w:ascii="Times New Roman" w:hAnsi="Times New Roman"/>
                <w:color w:val="000000"/>
                <w:kern w:val="2"/>
              </w:rPr>
            </w:pPr>
            <w:r w:rsidRPr="00555B5F">
              <w:rPr>
                <w:rFonts w:ascii="Times New Roman" w:hAnsi="Times New Roman"/>
                <w:color w:val="000000"/>
              </w:rPr>
              <w:t xml:space="preserve">     количество отремонтированных жилых помещений  отдельным категориям ветеранов ВОВ</w:t>
            </w:r>
          </w:p>
        </w:tc>
        <w:tc>
          <w:tcPr>
            <w:tcW w:w="1098" w:type="pct"/>
            <w:tcBorders>
              <w:top w:val="single" w:sz="4" w:space="0" w:color="auto"/>
              <w:left w:val="single" w:sz="4" w:space="0" w:color="auto"/>
              <w:bottom w:val="single" w:sz="4" w:space="0" w:color="auto"/>
              <w:right w:val="single" w:sz="4" w:space="0" w:color="auto"/>
            </w:tcBorders>
            <w:noWrap/>
          </w:tcPr>
          <w:p w:rsidR="00F72564" w:rsidRPr="00555B5F" w:rsidRDefault="00F72564" w:rsidP="002918A2">
            <w:pPr>
              <w:autoSpaceDE w:val="0"/>
              <w:rPr>
                <w:rFonts w:ascii="Times New Roman" w:hAnsi="Times New Roman"/>
                <w:color w:val="000000"/>
                <w:kern w:val="2"/>
              </w:rPr>
            </w:pPr>
            <w:r w:rsidRPr="00555B5F">
              <w:rPr>
                <w:rFonts w:ascii="Times New Roman" w:hAnsi="Times New Roman"/>
                <w:color w:val="000000"/>
              </w:rPr>
              <w:t>2022 год – 1 ед.</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2023 год -  1 ед.</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2024 год -  1 ед.</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2025 год -  </w:t>
            </w:r>
            <w:r w:rsidR="005F2C90">
              <w:rPr>
                <w:rFonts w:ascii="Times New Roman" w:hAnsi="Times New Roman"/>
                <w:color w:val="000000"/>
              </w:rPr>
              <w:t>0</w:t>
            </w:r>
            <w:r w:rsidRPr="00555B5F">
              <w:rPr>
                <w:rFonts w:ascii="Times New Roman" w:hAnsi="Times New Roman"/>
                <w:color w:val="000000"/>
              </w:rPr>
              <w:t xml:space="preserve"> ед.</w:t>
            </w:r>
          </w:p>
          <w:p w:rsidR="00F72564" w:rsidRDefault="00F72564" w:rsidP="002918A2">
            <w:pPr>
              <w:autoSpaceDE w:val="0"/>
              <w:rPr>
                <w:rFonts w:ascii="Times New Roman" w:hAnsi="Times New Roman"/>
                <w:color w:val="000000"/>
              </w:rPr>
            </w:pPr>
            <w:r w:rsidRPr="00555B5F">
              <w:rPr>
                <w:rFonts w:ascii="Times New Roman" w:hAnsi="Times New Roman"/>
                <w:color w:val="000000"/>
              </w:rPr>
              <w:t xml:space="preserve">2026 год -  </w:t>
            </w:r>
            <w:r w:rsidR="005F2C90">
              <w:rPr>
                <w:rFonts w:ascii="Times New Roman" w:hAnsi="Times New Roman"/>
                <w:color w:val="000000"/>
              </w:rPr>
              <w:t>0</w:t>
            </w:r>
            <w:r w:rsidRPr="00555B5F">
              <w:rPr>
                <w:rFonts w:ascii="Times New Roman" w:hAnsi="Times New Roman"/>
                <w:color w:val="000000"/>
              </w:rPr>
              <w:t>ед.</w:t>
            </w:r>
          </w:p>
          <w:p w:rsidR="00F50454" w:rsidRDefault="00F50454" w:rsidP="00630D32">
            <w:pPr>
              <w:autoSpaceDE w:val="0"/>
              <w:rPr>
                <w:rFonts w:ascii="Times New Roman" w:hAnsi="Times New Roman"/>
                <w:color w:val="000000"/>
              </w:rPr>
            </w:pPr>
            <w:r w:rsidRPr="00733302">
              <w:rPr>
                <w:rFonts w:ascii="Times New Roman" w:hAnsi="Times New Roman"/>
                <w:color w:val="000000"/>
              </w:rPr>
              <w:t xml:space="preserve">2027 год -  </w:t>
            </w:r>
            <w:r w:rsidR="00630D32" w:rsidRPr="00733302">
              <w:rPr>
                <w:rFonts w:ascii="Times New Roman" w:hAnsi="Times New Roman"/>
                <w:color w:val="000000"/>
              </w:rPr>
              <w:t>0</w:t>
            </w:r>
            <w:r w:rsidRPr="00733302">
              <w:rPr>
                <w:rFonts w:ascii="Times New Roman" w:hAnsi="Times New Roman"/>
                <w:color w:val="000000"/>
              </w:rPr>
              <w:t xml:space="preserve"> ед.</w:t>
            </w:r>
          </w:p>
          <w:p w:rsidR="006E5CEC" w:rsidRPr="00555B5F" w:rsidRDefault="006E5CEC" w:rsidP="00630D32">
            <w:pPr>
              <w:autoSpaceDE w:val="0"/>
              <w:rPr>
                <w:rFonts w:ascii="Times New Roman" w:hAnsi="Times New Roman"/>
                <w:color w:val="000000"/>
                <w:kern w:val="2"/>
              </w:rPr>
            </w:pPr>
            <w:r>
              <w:rPr>
                <w:rFonts w:ascii="Times New Roman" w:hAnsi="Times New Roman"/>
                <w:color w:val="000000"/>
              </w:rPr>
              <w:t>2028</w:t>
            </w:r>
            <w:r w:rsidR="008B4769">
              <w:rPr>
                <w:rFonts w:ascii="Times New Roman" w:hAnsi="Times New Roman"/>
                <w:color w:val="000000"/>
              </w:rPr>
              <w:t xml:space="preserve"> </w:t>
            </w:r>
            <w:r w:rsidR="008B4769" w:rsidRPr="00733302">
              <w:rPr>
                <w:rFonts w:ascii="Times New Roman" w:hAnsi="Times New Roman"/>
                <w:color w:val="000000"/>
              </w:rPr>
              <w:t>год -  0 ед.</w:t>
            </w:r>
          </w:p>
        </w:tc>
      </w:tr>
      <w:tr w:rsidR="00F72564" w:rsidRPr="00555B5F" w:rsidTr="00106CEB">
        <w:trPr>
          <w:trHeight w:val="1143"/>
          <w:jc w:val="center"/>
        </w:trPr>
        <w:tc>
          <w:tcPr>
            <w:tcW w:w="256" w:type="pct"/>
            <w:vMerge/>
            <w:tcBorders>
              <w:left w:val="single" w:sz="4" w:space="0" w:color="auto"/>
              <w:right w:val="single" w:sz="4" w:space="0" w:color="auto"/>
            </w:tcBorders>
            <w:vAlign w:val="center"/>
          </w:tcPr>
          <w:p w:rsidR="00F72564" w:rsidRPr="00555B5F" w:rsidRDefault="00F72564"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F72564" w:rsidRPr="00555B5F" w:rsidRDefault="00F72564"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F72564" w:rsidRPr="00555B5F" w:rsidRDefault="00F72564"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F72564" w:rsidRPr="00555B5F" w:rsidRDefault="00F72564" w:rsidP="00EF2FEA">
            <w:pPr>
              <w:autoSpaceDE w:val="0"/>
              <w:rPr>
                <w:rFonts w:ascii="Times New Roman" w:hAnsi="Times New Roman"/>
                <w:color w:val="000000"/>
                <w:kern w:val="2"/>
              </w:rPr>
            </w:pPr>
            <w:r w:rsidRPr="00555B5F">
              <w:rPr>
                <w:rFonts w:ascii="Times New Roman" w:hAnsi="Times New Roman"/>
                <w:color w:val="000000"/>
              </w:rPr>
              <w:t>доля ветеранов ВОВ, получивших ценные подарки/ цветы в связи с 90- летием со Дня рождения и старше, включая ветеранов, получивших персональное поздравление Президента РФ</w:t>
            </w:r>
          </w:p>
        </w:tc>
        <w:tc>
          <w:tcPr>
            <w:tcW w:w="1098" w:type="pct"/>
            <w:tcBorders>
              <w:top w:val="single" w:sz="4" w:space="0" w:color="auto"/>
              <w:left w:val="single" w:sz="4" w:space="0" w:color="auto"/>
              <w:bottom w:val="single" w:sz="4" w:space="0" w:color="auto"/>
              <w:right w:val="single" w:sz="4" w:space="0" w:color="auto"/>
            </w:tcBorders>
            <w:noWrap/>
          </w:tcPr>
          <w:p w:rsidR="00F72564" w:rsidRPr="00555B5F" w:rsidRDefault="00F72564" w:rsidP="002918A2">
            <w:pPr>
              <w:autoSpaceDE w:val="0"/>
              <w:rPr>
                <w:rFonts w:ascii="Times New Roman" w:hAnsi="Times New Roman"/>
                <w:color w:val="000000"/>
                <w:kern w:val="2"/>
              </w:rPr>
            </w:pPr>
            <w:r w:rsidRPr="00555B5F">
              <w:rPr>
                <w:rFonts w:ascii="Times New Roman" w:hAnsi="Times New Roman"/>
                <w:color w:val="000000"/>
              </w:rPr>
              <w:t xml:space="preserve">2022 год -  100% </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2023 год -  100% </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2024 год -  100% </w:t>
            </w:r>
          </w:p>
          <w:p w:rsidR="00F72564" w:rsidRPr="00555B5F" w:rsidRDefault="00F72564" w:rsidP="002918A2">
            <w:pPr>
              <w:autoSpaceDE w:val="0"/>
              <w:rPr>
                <w:rFonts w:ascii="Times New Roman" w:hAnsi="Times New Roman"/>
                <w:color w:val="000000"/>
              </w:rPr>
            </w:pPr>
            <w:r w:rsidRPr="00555B5F">
              <w:rPr>
                <w:rFonts w:ascii="Times New Roman" w:hAnsi="Times New Roman"/>
                <w:color w:val="000000"/>
              </w:rPr>
              <w:t xml:space="preserve">2025 год -  100% </w:t>
            </w:r>
          </w:p>
          <w:p w:rsidR="00F72564" w:rsidRDefault="00F72564" w:rsidP="002918A2">
            <w:pPr>
              <w:autoSpaceDE w:val="0"/>
              <w:rPr>
                <w:rFonts w:ascii="Times New Roman" w:hAnsi="Times New Roman"/>
                <w:color w:val="000000"/>
              </w:rPr>
            </w:pPr>
            <w:r w:rsidRPr="00555B5F">
              <w:rPr>
                <w:rFonts w:ascii="Times New Roman" w:hAnsi="Times New Roman"/>
                <w:color w:val="000000"/>
              </w:rPr>
              <w:t>2026 год -   100%</w:t>
            </w:r>
          </w:p>
          <w:p w:rsidR="00F50454" w:rsidRDefault="00F50454" w:rsidP="002918A2">
            <w:pPr>
              <w:autoSpaceDE w:val="0"/>
              <w:rPr>
                <w:rFonts w:ascii="Times New Roman" w:hAnsi="Times New Roman"/>
                <w:color w:val="000000"/>
              </w:rPr>
            </w:pPr>
            <w:r w:rsidRPr="00733302">
              <w:rPr>
                <w:rFonts w:ascii="Times New Roman" w:hAnsi="Times New Roman"/>
                <w:color w:val="000000"/>
              </w:rPr>
              <w:t>2027 год –</w:t>
            </w:r>
            <w:r w:rsidR="00851E46" w:rsidRPr="00733302">
              <w:rPr>
                <w:rFonts w:ascii="Times New Roman" w:hAnsi="Times New Roman"/>
                <w:color w:val="000000"/>
              </w:rPr>
              <w:t xml:space="preserve"> </w:t>
            </w:r>
            <w:r w:rsidRPr="00733302">
              <w:rPr>
                <w:rFonts w:ascii="Times New Roman" w:hAnsi="Times New Roman"/>
                <w:color w:val="000000"/>
              </w:rPr>
              <w:t xml:space="preserve"> 100%</w:t>
            </w:r>
          </w:p>
          <w:p w:rsidR="006E5CEC" w:rsidRPr="00555B5F" w:rsidRDefault="006E5CEC" w:rsidP="008B4769">
            <w:pPr>
              <w:autoSpaceDE w:val="0"/>
              <w:rPr>
                <w:rFonts w:ascii="Times New Roman" w:hAnsi="Times New Roman"/>
                <w:color w:val="000000"/>
                <w:kern w:val="2"/>
              </w:rPr>
            </w:pPr>
            <w:r>
              <w:rPr>
                <w:rFonts w:ascii="Times New Roman" w:hAnsi="Times New Roman"/>
                <w:color w:val="000000"/>
              </w:rPr>
              <w:t>2028</w:t>
            </w:r>
            <w:r w:rsidR="008B4769">
              <w:rPr>
                <w:rFonts w:ascii="Times New Roman" w:hAnsi="Times New Roman"/>
                <w:color w:val="000000"/>
              </w:rPr>
              <w:t xml:space="preserve"> </w:t>
            </w:r>
            <w:r w:rsidR="008B4769" w:rsidRPr="00733302">
              <w:rPr>
                <w:rFonts w:ascii="Times New Roman" w:hAnsi="Times New Roman"/>
                <w:color w:val="000000"/>
              </w:rPr>
              <w:t>год –  100%</w:t>
            </w:r>
          </w:p>
        </w:tc>
      </w:tr>
      <w:tr w:rsidR="004B68B2" w:rsidRPr="00555B5F" w:rsidTr="00106CEB">
        <w:trPr>
          <w:trHeight w:val="1143"/>
          <w:jc w:val="center"/>
        </w:trPr>
        <w:tc>
          <w:tcPr>
            <w:tcW w:w="256"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4B68B2" w:rsidRPr="00555B5F" w:rsidRDefault="004B68B2" w:rsidP="004B68B2">
            <w:pPr>
              <w:autoSpaceDE w:val="0"/>
              <w:rPr>
                <w:rFonts w:ascii="Times New Roman" w:hAnsi="Times New Roman"/>
                <w:color w:val="000000"/>
              </w:rPr>
            </w:pPr>
            <w:r w:rsidRPr="00555B5F">
              <w:rPr>
                <w:rFonts w:ascii="Times New Roman" w:hAnsi="Times New Roman"/>
              </w:rPr>
              <w:t xml:space="preserve">доля ветеранов, получивших единовременную выплату в связи с празднованием дня Победы </w:t>
            </w:r>
          </w:p>
        </w:tc>
        <w:tc>
          <w:tcPr>
            <w:tcW w:w="1098" w:type="pct"/>
            <w:tcBorders>
              <w:top w:val="single" w:sz="4" w:space="0" w:color="auto"/>
              <w:left w:val="single" w:sz="4" w:space="0" w:color="auto"/>
              <w:bottom w:val="single" w:sz="4" w:space="0" w:color="auto"/>
              <w:right w:val="single" w:sz="4" w:space="0" w:color="auto"/>
            </w:tcBorders>
            <w:noWrap/>
          </w:tcPr>
          <w:p w:rsidR="004B68B2" w:rsidRPr="00555B5F" w:rsidRDefault="004B68B2" w:rsidP="004B68B2">
            <w:pPr>
              <w:autoSpaceDE w:val="0"/>
              <w:rPr>
                <w:rFonts w:ascii="Times New Roman" w:hAnsi="Times New Roman"/>
                <w:color w:val="000000"/>
                <w:kern w:val="2"/>
              </w:rPr>
            </w:pPr>
            <w:r w:rsidRPr="00555B5F">
              <w:rPr>
                <w:rFonts w:ascii="Times New Roman" w:hAnsi="Times New Roman"/>
                <w:color w:val="000000"/>
              </w:rPr>
              <w:t xml:space="preserve">2022 год </w:t>
            </w:r>
          </w:p>
          <w:p w:rsidR="004B68B2" w:rsidRPr="00555B5F" w:rsidRDefault="004B68B2" w:rsidP="004B68B2">
            <w:pPr>
              <w:autoSpaceDE w:val="0"/>
              <w:rPr>
                <w:rFonts w:ascii="Times New Roman" w:hAnsi="Times New Roman"/>
                <w:color w:val="000000"/>
              </w:rPr>
            </w:pPr>
            <w:r w:rsidRPr="00555B5F">
              <w:rPr>
                <w:rFonts w:ascii="Times New Roman" w:hAnsi="Times New Roman"/>
                <w:color w:val="000000"/>
              </w:rPr>
              <w:t xml:space="preserve">2023 год </w:t>
            </w:r>
          </w:p>
          <w:p w:rsidR="004B68B2" w:rsidRPr="00555B5F" w:rsidRDefault="004B68B2" w:rsidP="004B68B2">
            <w:pPr>
              <w:autoSpaceDE w:val="0"/>
              <w:rPr>
                <w:rFonts w:ascii="Times New Roman" w:hAnsi="Times New Roman"/>
                <w:color w:val="000000"/>
              </w:rPr>
            </w:pPr>
            <w:r w:rsidRPr="00555B5F">
              <w:rPr>
                <w:rFonts w:ascii="Times New Roman" w:hAnsi="Times New Roman"/>
                <w:color w:val="000000"/>
              </w:rPr>
              <w:t xml:space="preserve">2024 год -  100% </w:t>
            </w:r>
          </w:p>
          <w:p w:rsidR="004B68B2" w:rsidRPr="00555B5F" w:rsidRDefault="004B68B2" w:rsidP="004B68B2">
            <w:pPr>
              <w:autoSpaceDE w:val="0"/>
              <w:rPr>
                <w:rFonts w:ascii="Times New Roman" w:hAnsi="Times New Roman"/>
                <w:color w:val="000000"/>
              </w:rPr>
            </w:pPr>
            <w:r w:rsidRPr="00555B5F">
              <w:rPr>
                <w:rFonts w:ascii="Times New Roman" w:hAnsi="Times New Roman"/>
                <w:color w:val="000000"/>
              </w:rPr>
              <w:t xml:space="preserve">2025 год -  100% </w:t>
            </w:r>
          </w:p>
          <w:p w:rsidR="004B68B2" w:rsidRDefault="004B68B2" w:rsidP="004B68B2">
            <w:pPr>
              <w:autoSpaceDE w:val="0"/>
              <w:rPr>
                <w:rFonts w:ascii="Times New Roman" w:hAnsi="Times New Roman"/>
                <w:color w:val="000000"/>
              </w:rPr>
            </w:pPr>
            <w:r w:rsidRPr="00555B5F">
              <w:rPr>
                <w:rFonts w:ascii="Times New Roman" w:hAnsi="Times New Roman"/>
                <w:color w:val="000000"/>
              </w:rPr>
              <w:t>2026 год -   100%</w:t>
            </w:r>
          </w:p>
          <w:p w:rsidR="00822B53" w:rsidRDefault="00822B53" w:rsidP="004B68B2">
            <w:pPr>
              <w:autoSpaceDE w:val="0"/>
              <w:rPr>
                <w:rFonts w:ascii="Times New Roman" w:hAnsi="Times New Roman"/>
                <w:color w:val="000000"/>
              </w:rPr>
            </w:pPr>
            <w:r w:rsidRPr="00733302">
              <w:rPr>
                <w:rFonts w:ascii="Times New Roman" w:hAnsi="Times New Roman"/>
                <w:color w:val="000000"/>
              </w:rPr>
              <w:t>2027 год – 100%</w:t>
            </w:r>
          </w:p>
          <w:p w:rsidR="006E5CEC" w:rsidRPr="00555B5F" w:rsidRDefault="006E5CEC" w:rsidP="004B68B2">
            <w:pPr>
              <w:autoSpaceDE w:val="0"/>
              <w:rPr>
                <w:rFonts w:ascii="Times New Roman" w:hAnsi="Times New Roman"/>
                <w:color w:val="000000"/>
              </w:rPr>
            </w:pPr>
            <w:r>
              <w:rPr>
                <w:rFonts w:ascii="Times New Roman" w:hAnsi="Times New Roman"/>
                <w:color w:val="000000"/>
              </w:rPr>
              <w:t>2028</w:t>
            </w:r>
            <w:r w:rsidR="00CE4E46">
              <w:rPr>
                <w:rFonts w:ascii="Times New Roman" w:hAnsi="Times New Roman"/>
                <w:color w:val="000000"/>
              </w:rPr>
              <w:t xml:space="preserve"> </w:t>
            </w:r>
            <w:r w:rsidR="00CE4E46" w:rsidRPr="00733302">
              <w:rPr>
                <w:rFonts w:ascii="Times New Roman" w:hAnsi="Times New Roman"/>
                <w:color w:val="000000"/>
              </w:rPr>
              <w:t>год – 100%</w:t>
            </w:r>
          </w:p>
        </w:tc>
      </w:tr>
      <w:tr w:rsidR="004B68B2" w:rsidRPr="00555B5F" w:rsidTr="00106CEB">
        <w:trPr>
          <w:trHeight w:val="1143"/>
          <w:jc w:val="center"/>
        </w:trPr>
        <w:tc>
          <w:tcPr>
            <w:tcW w:w="256"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4B68B2" w:rsidRPr="00555B5F" w:rsidRDefault="0027729E" w:rsidP="004B68B2">
            <w:pPr>
              <w:autoSpaceDE w:val="0"/>
              <w:rPr>
                <w:rFonts w:ascii="Times New Roman" w:hAnsi="Times New Roman"/>
              </w:rPr>
            </w:pPr>
            <w:r w:rsidRPr="00555B5F">
              <w:rPr>
                <w:rFonts w:ascii="Times New Roman" w:hAnsi="Times New Roman"/>
              </w:rPr>
              <w:t>ч</w:t>
            </w:r>
            <w:r w:rsidR="004B68B2" w:rsidRPr="00555B5F">
              <w:rPr>
                <w:rFonts w:ascii="Times New Roman" w:hAnsi="Times New Roman"/>
              </w:rPr>
              <w:t>исленность граждан РФ, имеющих  право на получение единовременной выплаты, в связи с празднованием годовщины Победы</w:t>
            </w:r>
          </w:p>
        </w:tc>
        <w:tc>
          <w:tcPr>
            <w:tcW w:w="1098" w:type="pct"/>
            <w:tcBorders>
              <w:top w:val="single" w:sz="4" w:space="0" w:color="auto"/>
              <w:left w:val="single" w:sz="4" w:space="0" w:color="auto"/>
              <w:bottom w:val="single" w:sz="4" w:space="0" w:color="auto"/>
              <w:right w:val="single" w:sz="4" w:space="0" w:color="auto"/>
            </w:tcBorders>
            <w:noWrap/>
          </w:tcPr>
          <w:p w:rsidR="004B68B2" w:rsidRPr="00555B5F" w:rsidRDefault="004B68B2" w:rsidP="001D157C">
            <w:pPr>
              <w:autoSpaceDE w:val="0"/>
              <w:rPr>
                <w:rFonts w:ascii="Times New Roman" w:hAnsi="Times New Roman"/>
                <w:color w:val="000000"/>
                <w:kern w:val="2"/>
              </w:rPr>
            </w:pPr>
            <w:r w:rsidRPr="00555B5F">
              <w:rPr>
                <w:rFonts w:ascii="Times New Roman" w:hAnsi="Times New Roman"/>
                <w:color w:val="000000"/>
              </w:rPr>
              <w:t xml:space="preserve">2022 год </w:t>
            </w:r>
          </w:p>
          <w:p w:rsidR="004B68B2" w:rsidRPr="00555B5F" w:rsidRDefault="004B68B2" w:rsidP="001D157C">
            <w:pPr>
              <w:autoSpaceDE w:val="0"/>
              <w:rPr>
                <w:rFonts w:ascii="Times New Roman" w:hAnsi="Times New Roman"/>
                <w:color w:val="000000"/>
              </w:rPr>
            </w:pPr>
            <w:r w:rsidRPr="00555B5F">
              <w:rPr>
                <w:rFonts w:ascii="Times New Roman" w:hAnsi="Times New Roman"/>
                <w:color w:val="000000"/>
              </w:rPr>
              <w:t xml:space="preserve">2023 год </w:t>
            </w:r>
          </w:p>
          <w:p w:rsidR="004B68B2" w:rsidRPr="00555B5F" w:rsidRDefault="004B68B2" w:rsidP="001D157C">
            <w:pPr>
              <w:autoSpaceDE w:val="0"/>
              <w:rPr>
                <w:rFonts w:ascii="Times New Roman" w:hAnsi="Times New Roman"/>
                <w:color w:val="000000"/>
              </w:rPr>
            </w:pPr>
            <w:r w:rsidRPr="00555B5F">
              <w:rPr>
                <w:rFonts w:ascii="Times New Roman" w:hAnsi="Times New Roman"/>
                <w:color w:val="000000"/>
              </w:rPr>
              <w:t xml:space="preserve">2024 год -  150 чел. </w:t>
            </w:r>
          </w:p>
          <w:p w:rsidR="004B68B2" w:rsidRPr="00555B5F" w:rsidRDefault="004B68B2" w:rsidP="001D157C">
            <w:pPr>
              <w:autoSpaceDE w:val="0"/>
              <w:rPr>
                <w:rFonts w:ascii="Times New Roman" w:hAnsi="Times New Roman"/>
                <w:color w:val="000000"/>
              </w:rPr>
            </w:pPr>
            <w:r w:rsidRPr="00555B5F">
              <w:rPr>
                <w:rFonts w:ascii="Times New Roman" w:hAnsi="Times New Roman"/>
                <w:color w:val="000000"/>
              </w:rPr>
              <w:t xml:space="preserve">2025 год -  </w:t>
            </w:r>
            <w:r w:rsidR="005F2C90">
              <w:rPr>
                <w:rFonts w:ascii="Times New Roman" w:hAnsi="Times New Roman"/>
                <w:color w:val="000000"/>
              </w:rPr>
              <w:t>117</w:t>
            </w:r>
            <w:r w:rsidRPr="00555B5F">
              <w:rPr>
                <w:rFonts w:ascii="Times New Roman" w:hAnsi="Times New Roman"/>
                <w:color w:val="000000"/>
              </w:rPr>
              <w:t xml:space="preserve"> чел </w:t>
            </w:r>
          </w:p>
          <w:p w:rsidR="004B68B2" w:rsidRDefault="005F2C90" w:rsidP="004B68B2">
            <w:pPr>
              <w:autoSpaceDE w:val="0"/>
              <w:rPr>
                <w:rFonts w:ascii="Times New Roman" w:hAnsi="Times New Roman"/>
                <w:color w:val="000000"/>
              </w:rPr>
            </w:pPr>
            <w:r>
              <w:rPr>
                <w:rFonts w:ascii="Times New Roman" w:hAnsi="Times New Roman"/>
                <w:color w:val="000000"/>
              </w:rPr>
              <w:t>2026 год -  110</w:t>
            </w:r>
            <w:r w:rsidR="004B68B2" w:rsidRPr="00555B5F">
              <w:rPr>
                <w:rFonts w:ascii="Times New Roman" w:hAnsi="Times New Roman"/>
                <w:color w:val="000000"/>
              </w:rPr>
              <w:t xml:space="preserve"> чел</w:t>
            </w:r>
          </w:p>
          <w:p w:rsidR="00822B53" w:rsidRDefault="005F2C90" w:rsidP="0077530C">
            <w:pPr>
              <w:autoSpaceDE w:val="0"/>
              <w:rPr>
                <w:rFonts w:ascii="Times New Roman" w:hAnsi="Times New Roman"/>
                <w:color w:val="000000"/>
              </w:rPr>
            </w:pPr>
            <w:r w:rsidRPr="00733302">
              <w:rPr>
                <w:rFonts w:ascii="Times New Roman" w:hAnsi="Times New Roman"/>
                <w:color w:val="000000"/>
              </w:rPr>
              <w:t>2027 год -  110</w:t>
            </w:r>
            <w:r w:rsidR="00822B53" w:rsidRPr="00733302">
              <w:rPr>
                <w:rFonts w:ascii="Times New Roman" w:hAnsi="Times New Roman"/>
                <w:color w:val="000000"/>
              </w:rPr>
              <w:t xml:space="preserve"> чел</w:t>
            </w:r>
          </w:p>
          <w:p w:rsidR="006E5CEC" w:rsidRPr="00555B5F" w:rsidRDefault="006E5CEC" w:rsidP="0077530C">
            <w:pPr>
              <w:autoSpaceDE w:val="0"/>
              <w:rPr>
                <w:rFonts w:ascii="Times New Roman" w:hAnsi="Times New Roman"/>
                <w:color w:val="000000"/>
              </w:rPr>
            </w:pPr>
            <w:r>
              <w:rPr>
                <w:rFonts w:ascii="Times New Roman" w:hAnsi="Times New Roman"/>
                <w:color w:val="000000"/>
              </w:rPr>
              <w:t>2028</w:t>
            </w:r>
            <w:r w:rsidR="00CE4E46">
              <w:rPr>
                <w:rFonts w:ascii="Times New Roman" w:hAnsi="Times New Roman"/>
                <w:color w:val="000000"/>
              </w:rPr>
              <w:t xml:space="preserve"> </w:t>
            </w:r>
            <w:r w:rsidR="00CE4E46" w:rsidRPr="00733302">
              <w:rPr>
                <w:rFonts w:ascii="Times New Roman" w:hAnsi="Times New Roman"/>
                <w:color w:val="000000"/>
              </w:rPr>
              <w:t>год -  110 чел</w:t>
            </w:r>
          </w:p>
        </w:tc>
      </w:tr>
      <w:tr w:rsidR="004B68B2" w:rsidRPr="00555B5F" w:rsidTr="001D157C">
        <w:trPr>
          <w:trHeight w:val="1143"/>
          <w:jc w:val="center"/>
        </w:trPr>
        <w:tc>
          <w:tcPr>
            <w:tcW w:w="256"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4B68B2" w:rsidRPr="00555B5F" w:rsidRDefault="004B68B2" w:rsidP="00F824A5">
            <w:pPr>
              <w:suppressAutoHyphens w:val="0"/>
              <w:autoSpaceDE w:val="0"/>
              <w:autoSpaceDN w:val="0"/>
              <w:adjustRightInd w:val="0"/>
              <w:rPr>
                <w:rFonts w:ascii="Times New Roman" w:hAnsi="Times New Roman"/>
                <w:color w:val="000000"/>
                <w:kern w:val="2"/>
              </w:rPr>
            </w:pPr>
            <w:r w:rsidRPr="00555B5F">
              <w:rPr>
                <w:rFonts w:ascii="Times New Roman" w:hAnsi="Times New Roman"/>
                <w:color w:val="000000"/>
              </w:rPr>
              <w:t>количество конкурсов, организованных Советом ветеранов Локнянского округа</w:t>
            </w:r>
          </w:p>
        </w:tc>
        <w:tc>
          <w:tcPr>
            <w:tcW w:w="1098" w:type="pct"/>
            <w:tcBorders>
              <w:top w:val="single" w:sz="4" w:space="0" w:color="auto"/>
              <w:left w:val="single" w:sz="4" w:space="0" w:color="auto"/>
              <w:bottom w:val="single" w:sz="4" w:space="0" w:color="auto"/>
              <w:right w:val="single" w:sz="4" w:space="0" w:color="auto"/>
            </w:tcBorders>
            <w:noWrap/>
          </w:tcPr>
          <w:p w:rsidR="004B68B2" w:rsidRPr="00555B5F" w:rsidRDefault="004B68B2" w:rsidP="00106CEB">
            <w:pPr>
              <w:autoSpaceDE w:val="0"/>
              <w:rPr>
                <w:rFonts w:ascii="Times New Roman" w:hAnsi="Times New Roman"/>
                <w:color w:val="000000"/>
                <w:kern w:val="2"/>
              </w:rPr>
            </w:pPr>
            <w:r w:rsidRPr="00555B5F">
              <w:rPr>
                <w:rFonts w:ascii="Times New Roman" w:hAnsi="Times New Roman"/>
                <w:color w:val="000000"/>
              </w:rPr>
              <w:t>2022 год – 2 ед.</w:t>
            </w:r>
          </w:p>
          <w:p w:rsidR="004B68B2" w:rsidRPr="00555B5F" w:rsidRDefault="004B68B2" w:rsidP="00106CEB">
            <w:pPr>
              <w:autoSpaceDE w:val="0"/>
              <w:rPr>
                <w:rFonts w:ascii="Times New Roman" w:hAnsi="Times New Roman"/>
                <w:color w:val="000000"/>
              </w:rPr>
            </w:pPr>
            <w:r w:rsidRPr="00555B5F">
              <w:rPr>
                <w:rFonts w:ascii="Times New Roman" w:hAnsi="Times New Roman"/>
                <w:color w:val="000000"/>
              </w:rPr>
              <w:t>2023 год -  2 ед.</w:t>
            </w:r>
          </w:p>
          <w:p w:rsidR="004B68B2" w:rsidRPr="00555B5F" w:rsidRDefault="004B68B2" w:rsidP="00106CEB">
            <w:pPr>
              <w:autoSpaceDE w:val="0"/>
              <w:rPr>
                <w:rFonts w:ascii="Times New Roman" w:hAnsi="Times New Roman"/>
                <w:color w:val="000000"/>
              </w:rPr>
            </w:pPr>
            <w:r w:rsidRPr="00555B5F">
              <w:rPr>
                <w:rFonts w:ascii="Times New Roman" w:hAnsi="Times New Roman"/>
                <w:color w:val="000000"/>
              </w:rPr>
              <w:t>2024 год -  2 ед.</w:t>
            </w:r>
          </w:p>
          <w:p w:rsidR="004B68B2" w:rsidRPr="00555B5F" w:rsidRDefault="004B68B2" w:rsidP="00106CEB">
            <w:pPr>
              <w:autoSpaceDE w:val="0"/>
              <w:rPr>
                <w:rFonts w:ascii="Times New Roman" w:hAnsi="Times New Roman"/>
                <w:color w:val="000000"/>
              </w:rPr>
            </w:pPr>
            <w:r w:rsidRPr="00555B5F">
              <w:rPr>
                <w:rFonts w:ascii="Times New Roman" w:hAnsi="Times New Roman"/>
                <w:color w:val="000000"/>
              </w:rPr>
              <w:t>2025 год -  2 ед.</w:t>
            </w:r>
          </w:p>
          <w:p w:rsidR="004B68B2" w:rsidRDefault="004B68B2" w:rsidP="00106CEB">
            <w:pPr>
              <w:autoSpaceDE w:val="0"/>
              <w:rPr>
                <w:rFonts w:ascii="Times New Roman" w:hAnsi="Times New Roman"/>
                <w:color w:val="000000"/>
              </w:rPr>
            </w:pPr>
            <w:r w:rsidRPr="00555B5F">
              <w:rPr>
                <w:rFonts w:ascii="Times New Roman" w:hAnsi="Times New Roman"/>
                <w:color w:val="000000"/>
              </w:rPr>
              <w:t>2026 год -  2 ед.</w:t>
            </w:r>
          </w:p>
          <w:p w:rsidR="00822B53" w:rsidRDefault="00C64F4F" w:rsidP="00C64F4F">
            <w:pPr>
              <w:autoSpaceDE w:val="0"/>
              <w:rPr>
                <w:rFonts w:ascii="Times New Roman" w:hAnsi="Times New Roman"/>
                <w:color w:val="000000"/>
              </w:rPr>
            </w:pPr>
            <w:r w:rsidRPr="00733302">
              <w:rPr>
                <w:rFonts w:ascii="Times New Roman" w:hAnsi="Times New Roman"/>
                <w:color w:val="000000"/>
              </w:rPr>
              <w:t>2027 год -  2 ед.</w:t>
            </w:r>
          </w:p>
          <w:p w:rsidR="006E5CEC" w:rsidRPr="00555B5F" w:rsidRDefault="006E5CEC" w:rsidP="00C64F4F">
            <w:pPr>
              <w:autoSpaceDE w:val="0"/>
              <w:rPr>
                <w:rFonts w:ascii="Times New Roman" w:hAnsi="Times New Roman"/>
                <w:color w:val="000000"/>
                <w:kern w:val="2"/>
              </w:rPr>
            </w:pPr>
            <w:r>
              <w:rPr>
                <w:rFonts w:ascii="Times New Roman" w:hAnsi="Times New Roman"/>
                <w:color w:val="000000"/>
              </w:rPr>
              <w:t>2028</w:t>
            </w:r>
            <w:r w:rsidR="00CE4E46">
              <w:rPr>
                <w:rFonts w:ascii="Times New Roman" w:hAnsi="Times New Roman"/>
                <w:color w:val="000000"/>
              </w:rPr>
              <w:t xml:space="preserve"> </w:t>
            </w:r>
            <w:r w:rsidR="00CE4E46" w:rsidRPr="00733302">
              <w:rPr>
                <w:rFonts w:ascii="Times New Roman" w:hAnsi="Times New Roman"/>
                <w:color w:val="000000"/>
              </w:rPr>
              <w:t>год -  2 ед.</w:t>
            </w:r>
          </w:p>
        </w:tc>
      </w:tr>
      <w:tr w:rsidR="004B68B2" w:rsidRPr="00555B5F" w:rsidTr="001D157C">
        <w:trPr>
          <w:trHeight w:val="1143"/>
          <w:jc w:val="center"/>
        </w:trPr>
        <w:tc>
          <w:tcPr>
            <w:tcW w:w="256"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4B68B2" w:rsidRPr="00555B5F" w:rsidRDefault="004B68B2"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4B68B2" w:rsidRPr="00555B5F" w:rsidRDefault="004B68B2" w:rsidP="00106CEB">
            <w:pPr>
              <w:suppressAutoHyphens w:val="0"/>
              <w:autoSpaceDE w:val="0"/>
              <w:autoSpaceDN w:val="0"/>
              <w:adjustRightInd w:val="0"/>
              <w:rPr>
                <w:rFonts w:ascii="Times New Roman" w:hAnsi="Times New Roman"/>
                <w:color w:val="000000"/>
              </w:rPr>
            </w:pPr>
            <w:r w:rsidRPr="00555B5F">
              <w:rPr>
                <w:rFonts w:ascii="Times New Roman" w:hAnsi="Times New Roman" w:cs="Times New Roman"/>
              </w:rPr>
              <w:t>Количество проведенных мероприятий в честь особо значимых дат муниципалитета, а также юбилейных дат муниципальных учреждений и предприятий</w:t>
            </w:r>
          </w:p>
        </w:tc>
        <w:tc>
          <w:tcPr>
            <w:tcW w:w="1098" w:type="pct"/>
            <w:tcBorders>
              <w:top w:val="single" w:sz="4" w:space="0" w:color="auto"/>
              <w:left w:val="single" w:sz="4" w:space="0" w:color="auto"/>
              <w:bottom w:val="single" w:sz="4" w:space="0" w:color="auto"/>
              <w:right w:val="single" w:sz="4" w:space="0" w:color="auto"/>
            </w:tcBorders>
            <w:noWrap/>
          </w:tcPr>
          <w:p w:rsidR="004B68B2" w:rsidRPr="00555B5F" w:rsidRDefault="004B68B2" w:rsidP="00F824A5">
            <w:pPr>
              <w:autoSpaceDE w:val="0"/>
              <w:rPr>
                <w:rFonts w:ascii="Times New Roman" w:hAnsi="Times New Roman"/>
                <w:color w:val="000000"/>
                <w:kern w:val="2"/>
              </w:rPr>
            </w:pPr>
            <w:r w:rsidRPr="00555B5F">
              <w:rPr>
                <w:rFonts w:ascii="Times New Roman" w:hAnsi="Times New Roman"/>
                <w:color w:val="000000"/>
              </w:rPr>
              <w:t xml:space="preserve">2022 год </w:t>
            </w:r>
          </w:p>
          <w:p w:rsidR="004B68B2" w:rsidRPr="00555B5F" w:rsidRDefault="004B68B2" w:rsidP="00F824A5">
            <w:pPr>
              <w:autoSpaceDE w:val="0"/>
              <w:rPr>
                <w:rFonts w:ascii="Times New Roman" w:hAnsi="Times New Roman"/>
                <w:color w:val="000000"/>
              </w:rPr>
            </w:pPr>
            <w:r w:rsidRPr="00555B5F">
              <w:rPr>
                <w:rFonts w:ascii="Times New Roman" w:hAnsi="Times New Roman"/>
                <w:color w:val="000000"/>
              </w:rPr>
              <w:t xml:space="preserve">2023 год </w:t>
            </w:r>
          </w:p>
          <w:p w:rsidR="004B68B2" w:rsidRPr="00555B5F" w:rsidRDefault="004B68B2" w:rsidP="00F824A5">
            <w:pPr>
              <w:autoSpaceDE w:val="0"/>
              <w:rPr>
                <w:rFonts w:ascii="Times New Roman" w:hAnsi="Times New Roman"/>
                <w:color w:val="000000"/>
              </w:rPr>
            </w:pPr>
            <w:r w:rsidRPr="00555B5F">
              <w:rPr>
                <w:rFonts w:ascii="Times New Roman" w:hAnsi="Times New Roman"/>
                <w:color w:val="000000"/>
              </w:rPr>
              <w:t>2024 год – 10 ед.</w:t>
            </w:r>
          </w:p>
          <w:p w:rsidR="004B68B2" w:rsidRPr="00555B5F" w:rsidRDefault="004B68B2" w:rsidP="00F824A5">
            <w:pPr>
              <w:autoSpaceDE w:val="0"/>
              <w:rPr>
                <w:rFonts w:ascii="Times New Roman" w:hAnsi="Times New Roman"/>
                <w:color w:val="000000"/>
              </w:rPr>
            </w:pPr>
            <w:r w:rsidRPr="00555B5F">
              <w:rPr>
                <w:rFonts w:ascii="Times New Roman" w:hAnsi="Times New Roman"/>
                <w:color w:val="000000"/>
              </w:rPr>
              <w:t>2025 год -  10 ед.</w:t>
            </w:r>
          </w:p>
          <w:p w:rsidR="004B68B2" w:rsidRDefault="004B68B2" w:rsidP="00F824A5">
            <w:pPr>
              <w:autoSpaceDE w:val="0"/>
              <w:rPr>
                <w:rFonts w:ascii="Times New Roman" w:hAnsi="Times New Roman"/>
                <w:color w:val="000000"/>
              </w:rPr>
            </w:pPr>
            <w:r w:rsidRPr="00555B5F">
              <w:rPr>
                <w:rFonts w:ascii="Times New Roman" w:hAnsi="Times New Roman"/>
                <w:color w:val="000000"/>
              </w:rPr>
              <w:t>2026 год -  10 ед.</w:t>
            </w:r>
          </w:p>
          <w:p w:rsidR="004B0447" w:rsidRDefault="00806D4D" w:rsidP="00806D4D">
            <w:pPr>
              <w:autoSpaceDE w:val="0"/>
              <w:rPr>
                <w:rFonts w:ascii="Times New Roman" w:hAnsi="Times New Roman"/>
                <w:color w:val="000000"/>
              </w:rPr>
            </w:pPr>
            <w:r w:rsidRPr="00733302">
              <w:rPr>
                <w:rFonts w:ascii="Times New Roman" w:hAnsi="Times New Roman"/>
                <w:color w:val="000000"/>
              </w:rPr>
              <w:t>2027 год -  10 ед.</w:t>
            </w:r>
          </w:p>
          <w:p w:rsidR="006E5CEC" w:rsidRPr="00555B5F" w:rsidRDefault="006E5CEC" w:rsidP="00806D4D">
            <w:pPr>
              <w:autoSpaceDE w:val="0"/>
              <w:rPr>
                <w:rFonts w:ascii="Times New Roman" w:hAnsi="Times New Roman"/>
                <w:color w:val="000000"/>
              </w:rPr>
            </w:pPr>
            <w:r>
              <w:rPr>
                <w:rFonts w:ascii="Times New Roman" w:hAnsi="Times New Roman"/>
                <w:color w:val="000000"/>
              </w:rPr>
              <w:t>2028</w:t>
            </w:r>
            <w:r w:rsidR="00E66EB1">
              <w:rPr>
                <w:rFonts w:ascii="Times New Roman" w:hAnsi="Times New Roman"/>
                <w:color w:val="000000"/>
              </w:rPr>
              <w:t xml:space="preserve"> </w:t>
            </w:r>
            <w:r w:rsidR="00E66EB1" w:rsidRPr="00733302">
              <w:rPr>
                <w:rFonts w:ascii="Times New Roman" w:hAnsi="Times New Roman"/>
                <w:color w:val="000000"/>
              </w:rPr>
              <w:t>год -  10 ед.</w:t>
            </w:r>
          </w:p>
        </w:tc>
      </w:tr>
      <w:tr w:rsidR="00051D93" w:rsidRPr="00555B5F" w:rsidTr="001D157C">
        <w:trPr>
          <w:trHeight w:val="1143"/>
          <w:jc w:val="center"/>
        </w:trPr>
        <w:tc>
          <w:tcPr>
            <w:tcW w:w="256" w:type="pct"/>
            <w:vMerge/>
            <w:tcBorders>
              <w:left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rPr>
            </w:pPr>
          </w:p>
        </w:tc>
        <w:tc>
          <w:tcPr>
            <w:tcW w:w="885" w:type="pct"/>
            <w:vMerge/>
            <w:tcBorders>
              <w:left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60796A">
            <w:pPr>
              <w:suppressAutoHyphens w:val="0"/>
              <w:autoSpaceDE w:val="0"/>
              <w:autoSpaceDN w:val="0"/>
              <w:adjustRightInd w:val="0"/>
              <w:rPr>
                <w:rFonts w:ascii="Times New Roman" w:hAnsi="Times New Roman" w:cs="Times New Roman"/>
              </w:rPr>
            </w:pPr>
            <w:r w:rsidRPr="00555B5F">
              <w:rPr>
                <w:rFonts w:ascii="Times New Roman" w:hAnsi="Times New Roman" w:cs="Times New Roman"/>
              </w:rPr>
              <w:t>Доля лиц, а также организаций и учреждений, получивших поощрение за заслуги перед округом</w:t>
            </w: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60796A">
            <w:pPr>
              <w:autoSpaceDE w:val="0"/>
              <w:rPr>
                <w:rFonts w:ascii="Times New Roman" w:hAnsi="Times New Roman"/>
                <w:color w:val="000000"/>
                <w:kern w:val="2"/>
              </w:rPr>
            </w:pPr>
            <w:r w:rsidRPr="00555B5F">
              <w:rPr>
                <w:rFonts w:ascii="Times New Roman" w:hAnsi="Times New Roman"/>
                <w:color w:val="000000"/>
              </w:rPr>
              <w:t xml:space="preserve">2022 год </w:t>
            </w:r>
          </w:p>
          <w:p w:rsidR="00051D93" w:rsidRPr="00555B5F" w:rsidRDefault="00051D93" w:rsidP="0060796A">
            <w:pPr>
              <w:autoSpaceDE w:val="0"/>
              <w:rPr>
                <w:rFonts w:ascii="Times New Roman" w:hAnsi="Times New Roman"/>
                <w:color w:val="000000"/>
              </w:rPr>
            </w:pPr>
            <w:r w:rsidRPr="00555B5F">
              <w:rPr>
                <w:rFonts w:ascii="Times New Roman" w:hAnsi="Times New Roman"/>
                <w:color w:val="000000"/>
              </w:rPr>
              <w:t xml:space="preserve">2023 год </w:t>
            </w:r>
          </w:p>
          <w:p w:rsidR="00051D93" w:rsidRPr="00555B5F" w:rsidRDefault="00051D93" w:rsidP="0060796A">
            <w:pPr>
              <w:autoSpaceDE w:val="0"/>
              <w:rPr>
                <w:rFonts w:ascii="Times New Roman" w:hAnsi="Times New Roman"/>
                <w:color w:val="000000"/>
              </w:rPr>
            </w:pPr>
            <w:r w:rsidRPr="00555B5F">
              <w:rPr>
                <w:rFonts w:ascii="Times New Roman" w:hAnsi="Times New Roman"/>
                <w:color w:val="000000"/>
              </w:rPr>
              <w:t xml:space="preserve">2024 год -  100% </w:t>
            </w:r>
          </w:p>
          <w:p w:rsidR="00051D93" w:rsidRPr="00555B5F" w:rsidRDefault="00051D93" w:rsidP="0060796A">
            <w:pPr>
              <w:autoSpaceDE w:val="0"/>
              <w:rPr>
                <w:rFonts w:ascii="Times New Roman" w:hAnsi="Times New Roman"/>
                <w:color w:val="000000"/>
              </w:rPr>
            </w:pPr>
            <w:r w:rsidRPr="00555B5F">
              <w:rPr>
                <w:rFonts w:ascii="Times New Roman" w:hAnsi="Times New Roman"/>
                <w:color w:val="000000"/>
              </w:rPr>
              <w:t xml:space="preserve">2025 год -  100% </w:t>
            </w:r>
          </w:p>
          <w:p w:rsidR="00051D93" w:rsidRDefault="00051D93" w:rsidP="0060796A">
            <w:pPr>
              <w:autoSpaceDE w:val="0"/>
              <w:rPr>
                <w:rFonts w:ascii="Times New Roman" w:hAnsi="Times New Roman"/>
                <w:color w:val="000000"/>
              </w:rPr>
            </w:pPr>
            <w:r w:rsidRPr="00555B5F">
              <w:rPr>
                <w:rFonts w:ascii="Times New Roman" w:hAnsi="Times New Roman"/>
                <w:color w:val="000000"/>
              </w:rPr>
              <w:t>2026 год -   100%</w:t>
            </w:r>
          </w:p>
          <w:p w:rsidR="004B0447" w:rsidRDefault="004B0447" w:rsidP="004B0447">
            <w:pPr>
              <w:autoSpaceDE w:val="0"/>
              <w:rPr>
                <w:rFonts w:ascii="Times New Roman" w:hAnsi="Times New Roman"/>
                <w:color w:val="000000"/>
              </w:rPr>
            </w:pPr>
            <w:r w:rsidRPr="00733302">
              <w:rPr>
                <w:rFonts w:ascii="Times New Roman" w:hAnsi="Times New Roman"/>
                <w:color w:val="000000"/>
              </w:rPr>
              <w:t>2027 год -   100%</w:t>
            </w:r>
          </w:p>
          <w:p w:rsidR="006E5CEC" w:rsidRPr="00555B5F" w:rsidRDefault="006E5CEC" w:rsidP="004B0447">
            <w:pPr>
              <w:autoSpaceDE w:val="0"/>
              <w:rPr>
                <w:rFonts w:ascii="Times New Roman" w:hAnsi="Times New Roman"/>
                <w:color w:val="000000"/>
              </w:rPr>
            </w:pPr>
            <w:r>
              <w:rPr>
                <w:rFonts w:ascii="Times New Roman" w:hAnsi="Times New Roman"/>
                <w:color w:val="000000"/>
              </w:rPr>
              <w:t>2028</w:t>
            </w:r>
            <w:r w:rsidR="00A73B94">
              <w:rPr>
                <w:rFonts w:ascii="Times New Roman" w:hAnsi="Times New Roman"/>
                <w:color w:val="000000"/>
              </w:rPr>
              <w:t xml:space="preserve"> </w:t>
            </w:r>
            <w:r w:rsidR="00A73B94" w:rsidRPr="00733302">
              <w:rPr>
                <w:rFonts w:ascii="Times New Roman" w:hAnsi="Times New Roman"/>
                <w:color w:val="000000"/>
              </w:rPr>
              <w:t>год -   100%</w:t>
            </w:r>
          </w:p>
        </w:tc>
      </w:tr>
      <w:tr w:rsidR="00051D93" w:rsidRPr="00555B5F" w:rsidTr="00106CEB">
        <w:trPr>
          <w:trHeight w:val="1143"/>
          <w:jc w:val="center"/>
        </w:trPr>
        <w:tc>
          <w:tcPr>
            <w:tcW w:w="256" w:type="pct"/>
            <w:vMerge/>
            <w:tcBorders>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sz w:val="24"/>
                <w:lang w:eastAsia="ru-RU"/>
              </w:rPr>
            </w:pPr>
          </w:p>
        </w:tc>
        <w:tc>
          <w:tcPr>
            <w:tcW w:w="1177" w:type="pct"/>
            <w:vMerge/>
            <w:tcBorders>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rPr>
            </w:pPr>
          </w:p>
        </w:tc>
        <w:tc>
          <w:tcPr>
            <w:tcW w:w="885" w:type="pct"/>
            <w:vMerge/>
            <w:tcBorders>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AD724C" w:rsidP="00106CEB">
            <w:pPr>
              <w:suppressAutoHyphens w:val="0"/>
              <w:autoSpaceDE w:val="0"/>
              <w:autoSpaceDN w:val="0"/>
              <w:adjustRightInd w:val="0"/>
              <w:rPr>
                <w:rFonts w:ascii="Times New Roman" w:hAnsi="Times New Roman" w:cs="Times New Roman"/>
              </w:rPr>
            </w:pPr>
            <w:r w:rsidRPr="00555B5F">
              <w:rPr>
                <w:rFonts w:ascii="Times New Roman" w:hAnsi="Times New Roman" w:cs="Times New Roman"/>
                <w:color w:val="1A1A1A"/>
                <w:shd w:val="clear" w:color="auto" w:fill="FFFFFF"/>
              </w:rPr>
              <w:t>Количество заключенных договоров о целевом обучении</w:t>
            </w: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F824A5">
            <w:pPr>
              <w:autoSpaceDE w:val="0"/>
              <w:rPr>
                <w:rFonts w:ascii="Times New Roman" w:hAnsi="Times New Roman"/>
                <w:color w:val="000000"/>
                <w:kern w:val="2"/>
              </w:rPr>
            </w:pPr>
            <w:r w:rsidRPr="00555B5F">
              <w:rPr>
                <w:rFonts w:ascii="Times New Roman" w:hAnsi="Times New Roman"/>
                <w:color w:val="000000"/>
              </w:rPr>
              <w:t xml:space="preserve">2022 год </w:t>
            </w:r>
          </w:p>
          <w:p w:rsidR="00051D93" w:rsidRPr="00555B5F" w:rsidRDefault="00051D93" w:rsidP="00F824A5">
            <w:pPr>
              <w:autoSpaceDE w:val="0"/>
              <w:rPr>
                <w:rFonts w:ascii="Times New Roman" w:hAnsi="Times New Roman"/>
                <w:color w:val="000000"/>
              </w:rPr>
            </w:pPr>
            <w:r w:rsidRPr="00555B5F">
              <w:rPr>
                <w:rFonts w:ascii="Times New Roman" w:hAnsi="Times New Roman"/>
                <w:color w:val="000000"/>
              </w:rPr>
              <w:t xml:space="preserve">2023 год </w:t>
            </w:r>
          </w:p>
          <w:p w:rsidR="00051D93" w:rsidRPr="00555B5F" w:rsidRDefault="00051D93" w:rsidP="00F824A5">
            <w:pPr>
              <w:autoSpaceDE w:val="0"/>
              <w:rPr>
                <w:rFonts w:ascii="Times New Roman" w:hAnsi="Times New Roman"/>
                <w:color w:val="000000"/>
              </w:rPr>
            </w:pPr>
            <w:r w:rsidRPr="00555B5F">
              <w:rPr>
                <w:rFonts w:ascii="Times New Roman" w:hAnsi="Times New Roman"/>
                <w:color w:val="000000"/>
              </w:rPr>
              <w:t>2024 год -  1 ед.</w:t>
            </w:r>
          </w:p>
          <w:p w:rsidR="00051D93" w:rsidRPr="00555B5F" w:rsidRDefault="00051D93" w:rsidP="00051D93">
            <w:pPr>
              <w:autoSpaceDE w:val="0"/>
              <w:rPr>
                <w:rFonts w:ascii="Times New Roman" w:hAnsi="Times New Roman"/>
                <w:color w:val="000000"/>
              </w:rPr>
            </w:pPr>
            <w:r w:rsidRPr="00555B5F">
              <w:rPr>
                <w:rFonts w:ascii="Times New Roman" w:hAnsi="Times New Roman"/>
                <w:color w:val="000000"/>
              </w:rPr>
              <w:t>2025 год -  1 ед.</w:t>
            </w:r>
          </w:p>
          <w:p w:rsidR="00051D93" w:rsidRDefault="00CA4646" w:rsidP="00051D93">
            <w:pPr>
              <w:autoSpaceDE w:val="0"/>
              <w:rPr>
                <w:rFonts w:ascii="Times New Roman" w:hAnsi="Times New Roman"/>
                <w:color w:val="000000"/>
              </w:rPr>
            </w:pPr>
            <w:r w:rsidRPr="00555B5F">
              <w:rPr>
                <w:rFonts w:ascii="Times New Roman" w:hAnsi="Times New Roman"/>
                <w:color w:val="000000"/>
              </w:rPr>
              <w:t xml:space="preserve">2026 год -  </w:t>
            </w:r>
            <w:r w:rsidR="00051D93" w:rsidRPr="00555B5F">
              <w:rPr>
                <w:rFonts w:ascii="Times New Roman" w:hAnsi="Times New Roman"/>
                <w:color w:val="000000"/>
              </w:rPr>
              <w:t>1 ед.</w:t>
            </w:r>
          </w:p>
          <w:p w:rsidR="004B0447" w:rsidRDefault="004B0447" w:rsidP="004B0447">
            <w:pPr>
              <w:autoSpaceDE w:val="0"/>
              <w:rPr>
                <w:rFonts w:ascii="Times New Roman" w:hAnsi="Times New Roman"/>
                <w:color w:val="000000"/>
              </w:rPr>
            </w:pPr>
            <w:r>
              <w:rPr>
                <w:rFonts w:ascii="Times New Roman" w:hAnsi="Times New Roman"/>
                <w:color w:val="000000"/>
              </w:rPr>
              <w:t>20</w:t>
            </w:r>
            <w:r w:rsidR="00AC0256">
              <w:rPr>
                <w:rFonts w:ascii="Times New Roman" w:hAnsi="Times New Roman"/>
                <w:color w:val="000000"/>
              </w:rPr>
              <w:t>2</w:t>
            </w:r>
            <w:r>
              <w:rPr>
                <w:rFonts w:ascii="Times New Roman" w:hAnsi="Times New Roman"/>
                <w:color w:val="000000"/>
              </w:rPr>
              <w:t>7</w:t>
            </w:r>
            <w:r w:rsidRPr="00555B5F">
              <w:rPr>
                <w:rFonts w:ascii="Times New Roman" w:hAnsi="Times New Roman"/>
                <w:color w:val="000000"/>
              </w:rPr>
              <w:t>год -  1 ед.</w:t>
            </w:r>
          </w:p>
          <w:p w:rsidR="006E5CEC" w:rsidRPr="00555B5F" w:rsidRDefault="006E5CEC" w:rsidP="004B0447">
            <w:pPr>
              <w:autoSpaceDE w:val="0"/>
              <w:rPr>
                <w:rFonts w:ascii="Times New Roman" w:hAnsi="Times New Roman"/>
                <w:color w:val="000000"/>
              </w:rPr>
            </w:pPr>
            <w:r>
              <w:rPr>
                <w:rFonts w:ascii="Times New Roman" w:hAnsi="Times New Roman"/>
                <w:color w:val="000000"/>
              </w:rPr>
              <w:t>2028</w:t>
            </w:r>
            <w:r w:rsidR="00AC0256">
              <w:rPr>
                <w:rFonts w:ascii="Times New Roman" w:hAnsi="Times New Roman"/>
                <w:color w:val="000000"/>
              </w:rPr>
              <w:t xml:space="preserve"> </w:t>
            </w:r>
            <w:r w:rsidR="00AC0256" w:rsidRPr="00555B5F">
              <w:rPr>
                <w:rFonts w:ascii="Times New Roman" w:hAnsi="Times New Roman"/>
                <w:color w:val="000000"/>
              </w:rPr>
              <w:t>год -  1 ед.</w:t>
            </w:r>
          </w:p>
        </w:tc>
      </w:tr>
      <w:tr w:rsidR="00822B53" w:rsidRPr="00555B5F" w:rsidTr="00106CEB">
        <w:trPr>
          <w:trHeight w:val="1143"/>
          <w:jc w:val="center"/>
        </w:trPr>
        <w:tc>
          <w:tcPr>
            <w:tcW w:w="256" w:type="pct"/>
            <w:tcBorders>
              <w:left w:val="single" w:sz="4" w:space="0" w:color="auto"/>
              <w:bottom w:val="single" w:sz="4" w:space="0" w:color="auto"/>
              <w:right w:val="single" w:sz="4" w:space="0" w:color="auto"/>
            </w:tcBorders>
            <w:vAlign w:val="center"/>
          </w:tcPr>
          <w:p w:rsidR="00822B53" w:rsidRPr="00555B5F" w:rsidRDefault="00822B53" w:rsidP="002918A2">
            <w:pPr>
              <w:widowControl/>
              <w:suppressAutoHyphens w:val="0"/>
              <w:rPr>
                <w:rFonts w:ascii="Times New Roman" w:hAnsi="Times New Roman"/>
                <w:color w:val="000000"/>
                <w:kern w:val="2"/>
                <w:sz w:val="24"/>
                <w:lang w:eastAsia="ru-RU"/>
              </w:rPr>
            </w:pPr>
          </w:p>
        </w:tc>
        <w:tc>
          <w:tcPr>
            <w:tcW w:w="1177" w:type="pct"/>
            <w:tcBorders>
              <w:left w:val="single" w:sz="4" w:space="0" w:color="auto"/>
              <w:bottom w:val="single" w:sz="4" w:space="0" w:color="auto"/>
              <w:right w:val="single" w:sz="4" w:space="0" w:color="auto"/>
            </w:tcBorders>
            <w:vAlign w:val="center"/>
          </w:tcPr>
          <w:p w:rsidR="00822B53" w:rsidRPr="00555B5F" w:rsidRDefault="00822B53" w:rsidP="002918A2">
            <w:pPr>
              <w:widowControl/>
              <w:suppressAutoHyphens w:val="0"/>
              <w:rPr>
                <w:rFonts w:ascii="Times New Roman" w:hAnsi="Times New Roman"/>
                <w:color w:val="000000"/>
                <w:kern w:val="2"/>
              </w:rPr>
            </w:pPr>
          </w:p>
        </w:tc>
        <w:tc>
          <w:tcPr>
            <w:tcW w:w="885" w:type="pct"/>
            <w:tcBorders>
              <w:left w:val="single" w:sz="4" w:space="0" w:color="auto"/>
              <w:bottom w:val="single" w:sz="4" w:space="0" w:color="auto"/>
              <w:right w:val="single" w:sz="4" w:space="0" w:color="auto"/>
            </w:tcBorders>
            <w:vAlign w:val="center"/>
          </w:tcPr>
          <w:p w:rsidR="00822B53" w:rsidRPr="00555B5F" w:rsidRDefault="00822B53" w:rsidP="002918A2">
            <w:pPr>
              <w:widowControl/>
              <w:suppressAutoHyphens w:val="0"/>
              <w:rPr>
                <w:rFonts w:ascii="Times New Roman" w:hAnsi="Times New Roman"/>
                <w:color w:val="000000"/>
                <w:kern w:val="2"/>
                <w:lang w:eastAsia="ru-RU"/>
              </w:rPr>
            </w:pPr>
          </w:p>
        </w:tc>
        <w:tc>
          <w:tcPr>
            <w:tcW w:w="1584" w:type="pct"/>
            <w:tcBorders>
              <w:top w:val="single" w:sz="4" w:space="0" w:color="auto"/>
              <w:left w:val="single" w:sz="4" w:space="0" w:color="auto"/>
              <w:bottom w:val="single" w:sz="4" w:space="0" w:color="auto"/>
              <w:right w:val="single" w:sz="4" w:space="0" w:color="auto"/>
            </w:tcBorders>
            <w:noWrap/>
          </w:tcPr>
          <w:p w:rsidR="00822B53" w:rsidRPr="00555B5F" w:rsidRDefault="00822B53" w:rsidP="00106CEB">
            <w:pPr>
              <w:suppressAutoHyphens w:val="0"/>
              <w:autoSpaceDE w:val="0"/>
              <w:autoSpaceDN w:val="0"/>
              <w:adjustRightInd w:val="0"/>
              <w:rPr>
                <w:rFonts w:ascii="Times New Roman" w:hAnsi="Times New Roman" w:cs="Times New Roman"/>
                <w:color w:val="1A1A1A"/>
                <w:shd w:val="clear" w:color="auto" w:fill="FFFFFF"/>
              </w:rPr>
            </w:pPr>
            <w:r w:rsidRPr="00733302">
              <w:rPr>
                <w:rFonts w:ascii="Times New Roman" w:hAnsi="Times New Roman" w:cs="Times New Roman"/>
                <w:color w:val="1A1A1A"/>
                <w:shd w:val="clear" w:color="auto" w:fill="FFFFFF"/>
              </w:rPr>
              <w:t>Численность временно трудоустроенных граждан в возрасте  от 14 до 18 лет</w:t>
            </w:r>
            <w:r>
              <w:rPr>
                <w:rFonts w:ascii="Times New Roman" w:hAnsi="Times New Roman" w:cs="Times New Roman"/>
                <w:color w:val="1A1A1A"/>
                <w:shd w:val="clear" w:color="auto" w:fill="FFFFFF"/>
              </w:rPr>
              <w:t xml:space="preserve"> </w:t>
            </w:r>
          </w:p>
        </w:tc>
        <w:tc>
          <w:tcPr>
            <w:tcW w:w="1098" w:type="pct"/>
            <w:tcBorders>
              <w:top w:val="single" w:sz="4" w:space="0" w:color="auto"/>
              <w:left w:val="single" w:sz="4" w:space="0" w:color="auto"/>
              <w:bottom w:val="single" w:sz="4" w:space="0" w:color="auto"/>
              <w:right w:val="single" w:sz="4" w:space="0" w:color="auto"/>
            </w:tcBorders>
            <w:noWrap/>
          </w:tcPr>
          <w:p w:rsidR="00822B53" w:rsidRPr="00555B5F" w:rsidRDefault="00822B53" w:rsidP="00822B53">
            <w:pPr>
              <w:autoSpaceDE w:val="0"/>
              <w:rPr>
                <w:rFonts w:ascii="Times New Roman" w:hAnsi="Times New Roman"/>
                <w:color w:val="000000"/>
                <w:kern w:val="2"/>
              </w:rPr>
            </w:pPr>
            <w:r w:rsidRPr="00555B5F">
              <w:rPr>
                <w:rFonts w:ascii="Times New Roman" w:hAnsi="Times New Roman"/>
                <w:color w:val="000000"/>
              </w:rPr>
              <w:t xml:space="preserve">2022 год </w:t>
            </w:r>
          </w:p>
          <w:p w:rsidR="00822B53" w:rsidRPr="00555B5F" w:rsidRDefault="00822B53" w:rsidP="00822B53">
            <w:pPr>
              <w:autoSpaceDE w:val="0"/>
              <w:rPr>
                <w:rFonts w:ascii="Times New Roman" w:hAnsi="Times New Roman"/>
                <w:color w:val="000000"/>
              </w:rPr>
            </w:pPr>
            <w:r w:rsidRPr="00555B5F">
              <w:rPr>
                <w:rFonts w:ascii="Times New Roman" w:hAnsi="Times New Roman"/>
                <w:color w:val="000000"/>
              </w:rPr>
              <w:t xml:space="preserve">2023 год </w:t>
            </w:r>
          </w:p>
          <w:p w:rsidR="00822B53" w:rsidRDefault="00822B53" w:rsidP="00822B53">
            <w:pPr>
              <w:autoSpaceDE w:val="0"/>
              <w:rPr>
                <w:rFonts w:ascii="Times New Roman" w:hAnsi="Times New Roman"/>
                <w:color w:val="000000"/>
              </w:rPr>
            </w:pPr>
            <w:r w:rsidRPr="00555B5F">
              <w:rPr>
                <w:rFonts w:ascii="Times New Roman" w:hAnsi="Times New Roman"/>
                <w:color w:val="000000"/>
              </w:rPr>
              <w:t xml:space="preserve">2024 год -  </w:t>
            </w:r>
          </w:p>
          <w:p w:rsidR="00822B53" w:rsidRPr="00733302" w:rsidRDefault="00822B53" w:rsidP="00822B53">
            <w:pPr>
              <w:autoSpaceDE w:val="0"/>
              <w:rPr>
                <w:rFonts w:ascii="Times New Roman" w:hAnsi="Times New Roman"/>
                <w:color w:val="000000"/>
              </w:rPr>
            </w:pPr>
            <w:r w:rsidRPr="00733302">
              <w:rPr>
                <w:rFonts w:ascii="Times New Roman" w:hAnsi="Times New Roman"/>
                <w:color w:val="000000"/>
              </w:rPr>
              <w:t>2025 год -</w:t>
            </w:r>
            <w:r w:rsidR="004B0447" w:rsidRPr="00733302">
              <w:rPr>
                <w:rFonts w:ascii="Times New Roman" w:hAnsi="Times New Roman"/>
                <w:color w:val="000000"/>
              </w:rPr>
              <w:t>10</w:t>
            </w:r>
            <w:r w:rsidRPr="00733302">
              <w:rPr>
                <w:rFonts w:ascii="Times New Roman" w:hAnsi="Times New Roman"/>
                <w:color w:val="000000"/>
              </w:rPr>
              <w:t xml:space="preserve"> чел </w:t>
            </w:r>
          </w:p>
          <w:p w:rsidR="00822B53" w:rsidRPr="00733302" w:rsidRDefault="00822B53" w:rsidP="00822B53">
            <w:pPr>
              <w:autoSpaceDE w:val="0"/>
              <w:rPr>
                <w:rFonts w:ascii="Times New Roman" w:hAnsi="Times New Roman"/>
                <w:color w:val="000000"/>
              </w:rPr>
            </w:pPr>
            <w:r w:rsidRPr="00733302">
              <w:rPr>
                <w:rFonts w:ascii="Times New Roman" w:hAnsi="Times New Roman"/>
                <w:color w:val="000000"/>
              </w:rPr>
              <w:t>2026 год -</w:t>
            </w:r>
            <w:r w:rsidR="004B0447" w:rsidRPr="00733302">
              <w:rPr>
                <w:rFonts w:ascii="Times New Roman" w:hAnsi="Times New Roman"/>
                <w:color w:val="000000"/>
              </w:rPr>
              <w:t>10</w:t>
            </w:r>
            <w:r w:rsidRPr="00733302">
              <w:rPr>
                <w:rFonts w:ascii="Times New Roman" w:hAnsi="Times New Roman"/>
                <w:color w:val="000000"/>
              </w:rPr>
              <w:t xml:space="preserve"> чел</w:t>
            </w:r>
          </w:p>
          <w:p w:rsidR="00822B53" w:rsidRDefault="004B0447" w:rsidP="004B0447">
            <w:pPr>
              <w:autoSpaceDE w:val="0"/>
              <w:rPr>
                <w:rFonts w:ascii="Times New Roman" w:hAnsi="Times New Roman"/>
                <w:color w:val="000000"/>
              </w:rPr>
            </w:pPr>
            <w:r w:rsidRPr="00733302">
              <w:rPr>
                <w:rFonts w:ascii="Times New Roman" w:hAnsi="Times New Roman"/>
                <w:color w:val="000000"/>
              </w:rPr>
              <w:t>2027 год -10</w:t>
            </w:r>
            <w:r w:rsidR="00822B53" w:rsidRPr="00733302">
              <w:rPr>
                <w:rFonts w:ascii="Times New Roman" w:hAnsi="Times New Roman"/>
                <w:color w:val="000000"/>
              </w:rPr>
              <w:t xml:space="preserve"> чел</w:t>
            </w:r>
          </w:p>
          <w:p w:rsidR="006E5CEC" w:rsidRPr="00555B5F" w:rsidRDefault="006E5CEC" w:rsidP="004B0447">
            <w:pPr>
              <w:autoSpaceDE w:val="0"/>
              <w:rPr>
                <w:rFonts w:ascii="Times New Roman" w:hAnsi="Times New Roman"/>
                <w:color w:val="000000"/>
              </w:rPr>
            </w:pPr>
            <w:r>
              <w:rPr>
                <w:rFonts w:ascii="Times New Roman" w:hAnsi="Times New Roman"/>
                <w:color w:val="000000"/>
              </w:rPr>
              <w:t>2028</w:t>
            </w:r>
            <w:r w:rsidR="00AC0256">
              <w:rPr>
                <w:rFonts w:ascii="Times New Roman" w:hAnsi="Times New Roman"/>
                <w:color w:val="000000"/>
              </w:rPr>
              <w:t xml:space="preserve"> </w:t>
            </w:r>
            <w:r w:rsidR="00AC0256" w:rsidRPr="00733302">
              <w:rPr>
                <w:rFonts w:ascii="Times New Roman" w:hAnsi="Times New Roman"/>
                <w:color w:val="000000"/>
              </w:rPr>
              <w:t>год -10 чел</w:t>
            </w:r>
          </w:p>
        </w:tc>
      </w:tr>
      <w:tr w:rsidR="00051D93" w:rsidRPr="00555B5F" w:rsidTr="00397822">
        <w:trPr>
          <w:trHeight w:val="292"/>
          <w:jc w:val="center"/>
        </w:trPr>
        <w:tc>
          <w:tcPr>
            <w:tcW w:w="256" w:type="pct"/>
            <w:vMerge w:val="restart"/>
            <w:tcBorders>
              <w:top w:val="single" w:sz="4" w:space="0" w:color="auto"/>
              <w:left w:val="single" w:sz="4" w:space="0" w:color="auto"/>
              <w:bottom w:val="single" w:sz="4" w:space="0" w:color="auto"/>
              <w:right w:val="single" w:sz="4" w:space="0" w:color="auto"/>
            </w:tcBorders>
            <w:noWrap/>
          </w:tcPr>
          <w:p w:rsidR="00051D93" w:rsidRPr="00555B5F" w:rsidRDefault="00051D93" w:rsidP="002918A2">
            <w:pPr>
              <w:autoSpaceDN w:val="0"/>
              <w:rPr>
                <w:rFonts w:ascii="Times New Roman" w:hAnsi="Times New Roman"/>
                <w:color w:val="000000"/>
                <w:kern w:val="2"/>
                <w:lang w:eastAsia="ru-RU"/>
              </w:rPr>
            </w:pPr>
            <w:r w:rsidRPr="00555B5F">
              <w:rPr>
                <w:rFonts w:ascii="Times New Roman" w:hAnsi="Times New Roman"/>
                <w:color w:val="000000"/>
                <w:kern w:val="2"/>
                <w:lang w:eastAsia="ru-RU"/>
              </w:rPr>
              <w:t>2</w:t>
            </w:r>
          </w:p>
        </w:tc>
        <w:tc>
          <w:tcPr>
            <w:tcW w:w="1177" w:type="pct"/>
            <w:vMerge w:val="restart"/>
            <w:tcBorders>
              <w:top w:val="single" w:sz="4" w:space="0" w:color="auto"/>
              <w:left w:val="single" w:sz="4" w:space="0" w:color="auto"/>
              <w:bottom w:val="single" w:sz="4" w:space="0" w:color="auto"/>
              <w:right w:val="single" w:sz="4" w:space="0" w:color="auto"/>
            </w:tcBorders>
          </w:tcPr>
          <w:p w:rsidR="00051D93" w:rsidRPr="00555B5F" w:rsidRDefault="00051D93" w:rsidP="002918A2">
            <w:pPr>
              <w:autoSpaceDE w:val="0"/>
              <w:autoSpaceDN w:val="0"/>
              <w:adjustRightInd w:val="0"/>
              <w:rPr>
                <w:rFonts w:ascii="Times New Roman" w:hAnsi="Times New Roman"/>
                <w:color w:val="000000"/>
                <w:kern w:val="2"/>
              </w:rPr>
            </w:pPr>
            <w:r w:rsidRPr="00555B5F">
              <w:rPr>
                <w:rFonts w:ascii="Times New Roman" w:hAnsi="Times New Roman"/>
                <w:color w:val="000000"/>
              </w:rPr>
              <w:t>Основное мероприятие</w:t>
            </w:r>
          </w:p>
          <w:p w:rsidR="00051D93" w:rsidRPr="00555B5F" w:rsidRDefault="00051D93" w:rsidP="002918A2">
            <w:pPr>
              <w:autoSpaceDE w:val="0"/>
              <w:autoSpaceDN w:val="0"/>
              <w:adjustRightInd w:val="0"/>
              <w:rPr>
                <w:rFonts w:ascii="Times New Roman" w:hAnsi="Times New Roman"/>
                <w:color w:val="000000"/>
                <w:kern w:val="2"/>
              </w:rPr>
            </w:pPr>
            <w:r w:rsidRPr="00555B5F">
              <w:rPr>
                <w:rFonts w:ascii="Times New Roman" w:hAnsi="Times New Roman"/>
                <w:color w:val="000000"/>
              </w:rPr>
              <w:t xml:space="preserve"> «Реализация мероприятий, направленных на снижение </w:t>
            </w:r>
            <w:r w:rsidRPr="00555B5F">
              <w:rPr>
                <w:rFonts w:ascii="Times New Roman" w:hAnsi="Times New Roman"/>
                <w:color w:val="000000"/>
              </w:rPr>
              <w:lastRenderedPageBreak/>
              <w:t>напряженности на рынке труда, для особых категорий граждан»</w:t>
            </w:r>
          </w:p>
        </w:tc>
        <w:tc>
          <w:tcPr>
            <w:tcW w:w="885" w:type="pct"/>
            <w:vMerge w:val="restart"/>
            <w:tcBorders>
              <w:top w:val="single" w:sz="4" w:space="0" w:color="auto"/>
              <w:left w:val="single" w:sz="4" w:space="0" w:color="auto"/>
              <w:bottom w:val="single" w:sz="4" w:space="0" w:color="auto"/>
              <w:right w:val="single" w:sz="4" w:space="0" w:color="auto"/>
            </w:tcBorders>
          </w:tcPr>
          <w:p w:rsidR="00051D93" w:rsidRPr="00555B5F" w:rsidRDefault="00051D93" w:rsidP="002918A2">
            <w:pPr>
              <w:autoSpaceDE w:val="0"/>
              <w:autoSpaceDN w:val="0"/>
              <w:adjustRightInd w:val="0"/>
              <w:rPr>
                <w:rFonts w:ascii="Times New Roman" w:hAnsi="Times New Roman"/>
                <w:color w:val="000000"/>
                <w:kern w:val="2"/>
              </w:rPr>
            </w:pPr>
            <w:r w:rsidRPr="00555B5F">
              <w:rPr>
                <w:rFonts w:ascii="Times New Roman" w:hAnsi="Times New Roman"/>
                <w:lang w:eastAsia="ru-RU"/>
              </w:rPr>
              <w:lastRenderedPageBreak/>
              <w:t>Администрация Локнянского муниципального округа</w:t>
            </w: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2918A2">
            <w:pPr>
              <w:autoSpaceDE w:val="0"/>
              <w:autoSpaceDN w:val="0"/>
              <w:adjustRightInd w:val="0"/>
              <w:rPr>
                <w:rFonts w:ascii="Times New Roman" w:hAnsi="Times New Roman"/>
                <w:color w:val="000000"/>
                <w:kern w:val="2"/>
              </w:rPr>
            </w:pPr>
            <w:r w:rsidRPr="00555B5F">
              <w:rPr>
                <w:rFonts w:ascii="Times New Roman" w:hAnsi="Times New Roman"/>
                <w:color w:val="000000"/>
              </w:rPr>
              <w:t xml:space="preserve"> доля трудоустроенных граждан  (особой категории)</w:t>
            </w:r>
          </w:p>
          <w:p w:rsidR="00051D93" w:rsidRPr="00555B5F" w:rsidRDefault="00051D93" w:rsidP="002918A2">
            <w:pPr>
              <w:autoSpaceDE w:val="0"/>
              <w:autoSpaceDN w:val="0"/>
              <w:adjustRightInd w:val="0"/>
              <w:rPr>
                <w:rFonts w:ascii="Times New Roman" w:hAnsi="Times New Roman"/>
                <w:color w:val="000000"/>
                <w:kern w:val="2"/>
              </w:rPr>
            </w:pP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2918A2">
            <w:pPr>
              <w:autoSpaceDE w:val="0"/>
              <w:rPr>
                <w:rFonts w:ascii="Times New Roman" w:hAnsi="Times New Roman"/>
                <w:color w:val="000000"/>
                <w:kern w:val="2"/>
              </w:rPr>
            </w:pPr>
            <w:r w:rsidRPr="00555B5F">
              <w:rPr>
                <w:rFonts w:ascii="Times New Roman" w:hAnsi="Times New Roman"/>
                <w:color w:val="000000"/>
              </w:rPr>
              <w:t xml:space="preserve">2022 год -  45% </w:t>
            </w:r>
          </w:p>
          <w:p w:rsidR="00051D93" w:rsidRPr="00555B5F" w:rsidRDefault="00051D93" w:rsidP="002918A2">
            <w:pPr>
              <w:autoSpaceDE w:val="0"/>
              <w:rPr>
                <w:rFonts w:ascii="Times New Roman" w:hAnsi="Times New Roman"/>
                <w:color w:val="000000"/>
              </w:rPr>
            </w:pPr>
            <w:r w:rsidRPr="00555B5F">
              <w:rPr>
                <w:rFonts w:ascii="Times New Roman" w:hAnsi="Times New Roman"/>
                <w:color w:val="000000"/>
              </w:rPr>
              <w:t xml:space="preserve">2023 год -  50% </w:t>
            </w:r>
          </w:p>
          <w:p w:rsidR="00051D93" w:rsidRPr="00555B5F" w:rsidRDefault="00051D93" w:rsidP="002918A2">
            <w:pPr>
              <w:autoSpaceDE w:val="0"/>
              <w:rPr>
                <w:rFonts w:ascii="Times New Roman" w:hAnsi="Times New Roman"/>
                <w:color w:val="000000"/>
              </w:rPr>
            </w:pPr>
            <w:r w:rsidRPr="00555B5F">
              <w:rPr>
                <w:rFonts w:ascii="Times New Roman" w:hAnsi="Times New Roman"/>
                <w:color w:val="000000"/>
              </w:rPr>
              <w:t xml:space="preserve">2024 год -  55% </w:t>
            </w:r>
          </w:p>
          <w:p w:rsidR="00051D93" w:rsidRPr="00F32290" w:rsidRDefault="00051D93" w:rsidP="002918A2">
            <w:pPr>
              <w:autoSpaceDE w:val="0"/>
              <w:rPr>
                <w:rFonts w:ascii="Times New Roman" w:hAnsi="Times New Roman"/>
                <w:color w:val="000000"/>
              </w:rPr>
            </w:pPr>
            <w:r w:rsidRPr="00F32290">
              <w:rPr>
                <w:rFonts w:ascii="Times New Roman" w:hAnsi="Times New Roman"/>
                <w:color w:val="000000"/>
              </w:rPr>
              <w:lastRenderedPageBreak/>
              <w:t xml:space="preserve">2025 год -  </w:t>
            </w:r>
            <w:r w:rsidR="0077530C" w:rsidRPr="00F32290">
              <w:rPr>
                <w:rFonts w:ascii="Times New Roman" w:hAnsi="Times New Roman"/>
                <w:color w:val="000000"/>
              </w:rPr>
              <w:t>80</w:t>
            </w:r>
            <w:r w:rsidRPr="00F32290">
              <w:rPr>
                <w:rFonts w:ascii="Times New Roman" w:hAnsi="Times New Roman"/>
                <w:color w:val="000000"/>
              </w:rPr>
              <w:t xml:space="preserve">% </w:t>
            </w:r>
          </w:p>
          <w:p w:rsidR="00051D93" w:rsidRPr="00F32290" w:rsidRDefault="00051D93" w:rsidP="002918A2">
            <w:pPr>
              <w:autoSpaceDE w:val="0"/>
              <w:rPr>
                <w:rFonts w:ascii="Times New Roman" w:hAnsi="Times New Roman"/>
                <w:color w:val="000000"/>
              </w:rPr>
            </w:pPr>
            <w:r w:rsidRPr="00F32290">
              <w:rPr>
                <w:rFonts w:ascii="Times New Roman" w:hAnsi="Times New Roman"/>
                <w:color w:val="000000"/>
              </w:rPr>
              <w:t xml:space="preserve">2026 год -   </w:t>
            </w:r>
            <w:r w:rsidR="0077530C" w:rsidRPr="00F32290">
              <w:rPr>
                <w:rFonts w:ascii="Times New Roman" w:hAnsi="Times New Roman"/>
                <w:color w:val="000000"/>
              </w:rPr>
              <w:t>80</w:t>
            </w:r>
            <w:r w:rsidRPr="00F32290">
              <w:rPr>
                <w:rFonts w:ascii="Times New Roman" w:hAnsi="Times New Roman"/>
                <w:color w:val="000000"/>
              </w:rPr>
              <w:t>%</w:t>
            </w:r>
          </w:p>
          <w:p w:rsidR="00C64F4F" w:rsidRDefault="00C64F4F" w:rsidP="00C64F4F">
            <w:pPr>
              <w:autoSpaceDE w:val="0"/>
              <w:rPr>
                <w:rFonts w:ascii="Times New Roman" w:hAnsi="Times New Roman"/>
                <w:color w:val="000000"/>
              </w:rPr>
            </w:pPr>
            <w:r w:rsidRPr="00F32290">
              <w:rPr>
                <w:rFonts w:ascii="Times New Roman" w:hAnsi="Times New Roman"/>
                <w:color w:val="000000"/>
              </w:rPr>
              <w:t>2027 год -   65%</w:t>
            </w:r>
          </w:p>
          <w:p w:rsidR="006E5CEC" w:rsidRPr="00C64F4F" w:rsidRDefault="006E5CEC" w:rsidP="00C64F4F">
            <w:pPr>
              <w:autoSpaceDE w:val="0"/>
              <w:rPr>
                <w:rFonts w:ascii="Times New Roman" w:hAnsi="Times New Roman"/>
                <w:color w:val="000000"/>
              </w:rPr>
            </w:pPr>
            <w:r>
              <w:rPr>
                <w:rFonts w:ascii="Times New Roman" w:hAnsi="Times New Roman"/>
                <w:color w:val="000000"/>
              </w:rPr>
              <w:t>2028</w:t>
            </w:r>
            <w:r w:rsidR="00AC0256">
              <w:rPr>
                <w:rFonts w:ascii="Times New Roman" w:hAnsi="Times New Roman"/>
                <w:color w:val="000000"/>
              </w:rPr>
              <w:t xml:space="preserve"> </w:t>
            </w:r>
            <w:r w:rsidR="00AC0256" w:rsidRPr="00F32290">
              <w:rPr>
                <w:rFonts w:ascii="Times New Roman" w:hAnsi="Times New Roman"/>
                <w:color w:val="000000"/>
              </w:rPr>
              <w:t>год -   65%</w:t>
            </w:r>
          </w:p>
        </w:tc>
      </w:tr>
      <w:tr w:rsidR="00051D93" w:rsidRPr="00555B5F" w:rsidTr="00397822">
        <w:trPr>
          <w:trHeight w:val="1076"/>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rPr>
            </w:pPr>
          </w:p>
        </w:tc>
        <w:tc>
          <w:tcPr>
            <w:tcW w:w="885" w:type="pct"/>
            <w:vMerge/>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rPr>
            </w:pP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2918A2">
            <w:pPr>
              <w:suppressAutoHyphens w:val="0"/>
              <w:autoSpaceDE w:val="0"/>
              <w:autoSpaceDN w:val="0"/>
              <w:adjustRightInd w:val="0"/>
              <w:rPr>
                <w:rFonts w:ascii="Times New Roman" w:hAnsi="Times New Roman"/>
                <w:color w:val="000000"/>
                <w:kern w:val="2"/>
              </w:rPr>
            </w:pPr>
            <w:r w:rsidRPr="00555B5F">
              <w:rPr>
                <w:rFonts w:ascii="Times New Roman" w:hAnsi="Times New Roman"/>
                <w:color w:val="000000"/>
              </w:rPr>
              <w:t xml:space="preserve">доля трудоустроенных граждан, обратившихся в поисках работы </w:t>
            </w:r>
          </w:p>
          <w:p w:rsidR="00051D93" w:rsidRPr="00555B5F" w:rsidRDefault="00051D93" w:rsidP="002918A2">
            <w:pPr>
              <w:autoSpaceDE w:val="0"/>
              <w:autoSpaceDN w:val="0"/>
              <w:adjustRightInd w:val="0"/>
              <w:rPr>
                <w:rFonts w:ascii="Times New Roman" w:hAnsi="Times New Roman"/>
                <w:color w:val="000000"/>
                <w:kern w:val="2"/>
              </w:rPr>
            </w:pP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2918A2">
            <w:pPr>
              <w:autoSpaceDE w:val="0"/>
              <w:rPr>
                <w:rFonts w:ascii="Times New Roman" w:hAnsi="Times New Roman"/>
                <w:color w:val="000000"/>
                <w:kern w:val="2"/>
              </w:rPr>
            </w:pPr>
            <w:r w:rsidRPr="00555B5F">
              <w:rPr>
                <w:rFonts w:ascii="Times New Roman" w:hAnsi="Times New Roman"/>
                <w:color w:val="000000"/>
              </w:rPr>
              <w:t xml:space="preserve">2022 год -  45% </w:t>
            </w:r>
          </w:p>
          <w:p w:rsidR="00051D93" w:rsidRPr="00555B5F" w:rsidRDefault="00051D93" w:rsidP="002918A2">
            <w:pPr>
              <w:autoSpaceDE w:val="0"/>
              <w:rPr>
                <w:rFonts w:ascii="Times New Roman" w:hAnsi="Times New Roman"/>
                <w:color w:val="000000"/>
              </w:rPr>
            </w:pPr>
            <w:r w:rsidRPr="00555B5F">
              <w:rPr>
                <w:rFonts w:ascii="Times New Roman" w:hAnsi="Times New Roman"/>
                <w:color w:val="000000"/>
              </w:rPr>
              <w:t xml:space="preserve">2023 год -  50% </w:t>
            </w:r>
          </w:p>
          <w:p w:rsidR="00051D93" w:rsidRPr="00555B5F" w:rsidRDefault="00051D93" w:rsidP="002918A2">
            <w:pPr>
              <w:autoSpaceDE w:val="0"/>
              <w:rPr>
                <w:rFonts w:ascii="Times New Roman" w:hAnsi="Times New Roman"/>
                <w:color w:val="000000"/>
              </w:rPr>
            </w:pPr>
            <w:r w:rsidRPr="00555B5F">
              <w:rPr>
                <w:rFonts w:ascii="Times New Roman" w:hAnsi="Times New Roman"/>
                <w:color w:val="000000"/>
              </w:rPr>
              <w:t xml:space="preserve">2024 год -  55% </w:t>
            </w:r>
          </w:p>
          <w:p w:rsidR="0077530C" w:rsidRPr="00F32290" w:rsidRDefault="0077530C" w:rsidP="0077530C">
            <w:pPr>
              <w:autoSpaceDE w:val="0"/>
              <w:rPr>
                <w:rFonts w:ascii="Times New Roman" w:hAnsi="Times New Roman"/>
                <w:color w:val="000000"/>
              </w:rPr>
            </w:pPr>
            <w:r w:rsidRPr="00F32290">
              <w:rPr>
                <w:rFonts w:ascii="Times New Roman" w:hAnsi="Times New Roman"/>
                <w:color w:val="000000"/>
              </w:rPr>
              <w:t xml:space="preserve">2025 год -  80% </w:t>
            </w:r>
          </w:p>
          <w:p w:rsidR="0077530C" w:rsidRPr="00F32290" w:rsidRDefault="0077530C" w:rsidP="0077530C">
            <w:pPr>
              <w:autoSpaceDE w:val="0"/>
              <w:rPr>
                <w:rFonts w:ascii="Times New Roman" w:hAnsi="Times New Roman"/>
                <w:color w:val="000000"/>
              </w:rPr>
            </w:pPr>
            <w:r w:rsidRPr="00F32290">
              <w:rPr>
                <w:rFonts w:ascii="Times New Roman" w:hAnsi="Times New Roman"/>
                <w:color w:val="000000"/>
              </w:rPr>
              <w:t>2026 год -   80%</w:t>
            </w:r>
          </w:p>
          <w:p w:rsidR="00BA4547" w:rsidRDefault="0077530C" w:rsidP="0077530C">
            <w:pPr>
              <w:autoSpaceDE w:val="0"/>
              <w:rPr>
                <w:rFonts w:ascii="Times New Roman" w:hAnsi="Times New Roman"/>
                <w:color w:val="000000"/>
              </w:rPr>
            </w:pPr>
            <w:r w:rsidRPr="00F32290">
              <w:rPr>
                <w:rFonts w:ascii="Times New Roman" w:hAnsi="Times New Roman"/>
                <w:color w:val="000000"/>
              </w:rPr>
              <w:t>2027 год -   65%</w:t>
            </w:r>
          </w:p>
          <w:p w:rsidR="006E5CEC" w:rsidRPr="00555B5F" w:rsidRDefault="006E5CEC" w:rsidP="0077530C">
            <w:pPr>
              <w:autoSpaceDE w:val="0"/>
              <w:rPr>
                <w:rFonts w:ascii="Times New Roman" w:hAnsi="Times New Roman"/>
                <w:color w:val="000000"/>
                <w:kern w:val="2"/>
              </w:rPr>
            </w:pPr>
            <w:r>
              <w:rPr>
                <w:rFonts w:ascii="Times New Roman" w:hAnsi="Times New Roman"/>
                <w:color w:val="000000"/>
              </w:rPr>
              <w:t>2028</w:t>
            </w:r>
            <w:r w:rsidR="00077146">
              <w:rPr>
                <w:rFonts w:ascii="Times New Roman" w:hAnsi="Times New Roman"/>
                <w:color w:val="000000"/>
              </w:rPr>
              <w:t xml:space="preserve"> </w:t>
            </w:r>
            <w:r w:rsidR="00077146" w:rsidRPr="00F32290">
              <w:rPr>
                <w:rFonts w:ascii="Times New Roman" w:hAnsi="Times New Roman"/>
                <w:color w:val="000000"/>
              </w:rPr>
              <w:t>год -   65%</w:t>
            </w:r>
          </w:p>
        </w:tc>
      </w:tr>
      <w:tr w:rsidR="00051D93" w:rsidRPr="00555B5F" w:rsidTr="00397822">
        <w:trPr>
          <w:trHeight w:val="1076"/>
          <w:jc w:val="center"/>
        </w:trPr>
        <w:tc>
          <w:tcPr>
            <w:tcW w:w="256" w:type="pct"/>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r w:rsidRPr="00555B5F">
              <w:rPr>
                <w:rFonts w:ascii="Times New Roman" w:hAnsi="Times New Roman"/>
                <w:color w:val="000000"/>
                <w:kern w:val="2"/>
                <w:lang w:eastAsia="ru-RU"/>
              </w:rPr>
              <w:t>3.</w:t>
            </w:r>
          </w:p>
        </w:tc>
        <w:tc>
          <w:tcPr>
            <w:tcW w:w="1177" w:type="pct"/>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rPr>
            </w:pPr>
            <w:r w:rsidRPr="00555B5F">
              <w:rPr>
                <w:rFonts w:ascii="Times New Roman" w:hAnsi="Times New Roman"/>
              </w:rP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885" w:type="pct"/>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rPr>
            </w:pPr>
            <w:r w:rsidRPr="00555B5F">
              <w:rPr>
                <w:rFonts w:ascii="Times New Roman" w:hAnsi="Times New Roman"/>
                <w:lang w:eastAsia="ru-RU"/>
              </w:rPr>
              <w:t>Администрация Локнянского муниципального округа</w:t>
            </w: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BC70FD">
            <w:pPr>
              <w:rPr>
                <w:rFonts w:ascii="Times New Roman" w:hAnsi="Times New Roman"/>
                <w:kern w:val="2"/>
              </w:rPr>
            </w:pPr>
            <w:r w:rsidRPr="00555B5F">
              <w:rPr>
                <w:rFonts w:ascii="Times New Roman" w:hAnsi="Times New Roman"/>
              </w:rPr>
              <w:t xml:space="preserve">реализация дополнительных мероприятий </w:t>
            </w:r>
          </w:p>
          <w:p w:rsidR="00051D93" w:rsidRPr="00555B5F" w:rsidRDefault="00051D93" w:rsidP="00531729">
            <w:pPr>
              <w:suppressAutoHyphens w:val="0"/>
              <w:autoSpaceDE w:val="0"/>
              <w:autoSpaceDN w:val="0"/>
              <w:adjustRightInd w:val="0"/>
              <w:rPr>
                <w:rFonts w:ascii="Times New Roman" w:hAnsi="Times New Roman"/>
                <w:color w:val="000000"/>
              </w:rPr>
            </w:pPr>
            <w:r w:rsidRPr="00555B5F">
              <w:rPr>
                <w:rFonts w:ascii="Times New Roman" w:hAnsi="Times New Roman"/>
              </w:rPr>
              <w:t>направленных на снижение напряженности на рынке труда субъектов РФ, за счет средств резервного фонда Правительства Российской Федерации»</w:t>
            </w: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536B76">
            <w:pPr>
              <w:autoSpaceDE w:val="0"/>
              <w:rPr>
                <w:rFonts w:ascii="Times New Roman" w:hAnsi="Times New Roman"/>
                <w:color w:val="000000"/>
                <w:kern w:val="2"/>
              </w:rPr>
            </w:pPr>
            <w:r w:rsidRPr="00555B5F">
              <w:rPr>
                <w:rFonts w:ascii="Times New Roman" w:hAnsi="Times New Roman"/>
                <w:color w:val="000000"/>
              </w:rPr>
              <w:t>2022 год -  1усл.ед.</w:t>
            </w:r>
          </w:p>
          <w:p w:rsidR="00051D93" w:rsidRPr="00555B5F" w:rsidRDefault="00051D93" w:rsidP="00536B76">
            <w:pPr>
              <w:autoSpaceDE w:val="0"/>
              <w:rPr>
                <w:rFonts w:ascii="Times New Roman" w:hAnsi="Times New Roman"/>
                <w:color w:val="000000"/>
              </w:rPr>
            </w:pPr>
            <w:r w:rsidRPr="00555B5F">
              <w:rPr>
                <w:rFonts w:ascii="Times New Roman" w:hAnsi="Times New Roman"/>
                <w:color w:val="000000"/>
              </w:rPr>
              <w:t>2023 год -  1усл.ед.</w:t>
            </w:r>
          </w:p>
          <w:p w:rsidR="00051D93" w:rsidRPr="00555B5F" w:rsidRDefault="00051D93" w:rsidP="00536B76">
            <w:pPr>
              <w:autoSpaceDE w:val="0"/>
              <w:rPr>
                <w:rFonts w:ascii="Times New Roman" w:hAnsi="Times New Roman"/>
                <w:color w:val="000000"/>
              </w:rPr>
            </w:pPr>
            <w:r w:rsidRPr="00555B5F">
              <w:rPr>
                <w:rFonts w:ascii="Times New Roman" w:hAnsi="Times New Roman"/>
                <w:color w:val="000000"/>
              </w:rPr>
              <w:t>2024 год -  1усл.ед.</w:t>
            </w:r>
          </w:p>
          <w:p w:rsidR="00051D93" w:rsidRPr="00555B5F" w:rsidRDefault="00051D93" w:rsidP="00536B76">
            <w:pPr>
              <w:autoSpaceDE w:val="0"/>
              <w:rPr>
                <w:rFonts w:ascii="Times New Roman" w:hAnsi="Times New Roman"/>
                <w:color w:val="000000"/>
              </w:rPr>
            </w:pPr>
            <w:r w:rsidRPr="00555B5F">
              <w:rPr>
                <w:rFonts w:ascii="Times New Roman" w:hAnsi="Times New Roman"/>
                <w:color w:val="000000"/>
              </w:rPr>
              <w:t>2025 год -  1усл.ед.</w:t>
            </w:r>
          </w:p>
          <w:p w:rsidR="00051D93" w:rsidRDefault="00051D93" w:rsidP="00536B76">
            <w:pPr>
              <w:autoSpaceDE w:val="0"/>
              <w:rPr>
                <w:rFonts w:ascii="Times New Roman" w:hAnsi="Times New Roman"/>
                <w:color w:val="000000"/>
              </w:rPr>
            </w:pPr>
            <w:r w:rsidRPr="00555B5F">
              <w:rPr>
                <w:rFonts w:ascii="Times New Roman" w:hAnsi="Times New Roman"/>
                <w:color w:val="000000"/>
              </w:rPr>
              <w:t>2026 год -   1усл.ед.</w:t>
            </w:r>
          </w:p>
          <w:p w:rsidR="007A0CA7" w:rsidRDefault="007A0CA7" w:rsidP="007A0CA7">
            <w:pPr>
              <w:autoSpaceDE w:val="0"/>
              <w:rPr>
                <w:rFonts w:ascii="Times New Roman" w:hAnsi="Times New Roman"/>
                <w:color w:val="000000"/>
              </w:rPr>
            </w:pPr>
            <w:r w:rsidRPr="00F32290">
              <w:rPr>
                <w:rFonts w:ascii="Times New Roman" w:hAnsi="Times New Roman"/>
                <w:color w:val="000000"/>
              </w:rPr>
              <w:t>2027 год -   1усл.ед.</w:t>
            </w:r>
          </w:p>
          <w:p w:rsidR="006E5CEC" w:rsidRPr="00555B5F" w:rsidRDefault="006E5CEC" w:rsidP="007A0CA7">
            <w:pPr>
              <w:autoSpaceDE w:val="0"/>
              <w:rPr>
                <w:rFonts w:ascii="Times New Roman" w:hAnsi="Times New Roman"/>
                <w:color w:val="000000"/>
              </w:rPr>
            </w:pPr>
            <w:r>
              <w:rPr>
                <w:rFonts w:ascii="Times New Roman" w:hAnsi="Times New Roman"/>
                <w:color w:val="000000"/>
              </w:rPr>
              <w:t>2028</w:t>
            </w:r>
            <w:r w:rsidR="00077146">
              <w:rPr>
                <w:rFonts w:ascii="Times New Roman" w:hAnsi="Times New Roman"/>
                <w:color w:val="000000"/>
              </w:rPr>
              <w:t xml:space="preserve"> </w:t>
            </w:r>
            <w:r w:rsidR="00077146" w:rsidRPr="00F32290">
              <w:rPr>
                <w:rFonts w:ascii="Times New Roman" w:hAnsi="Times New Roman"/>
                <w:color w:val="000000"/>
              </w:rPr>
              <w:t>год -   1усл.ед.</w:t>
            </w:r>
          </w:p>
        </w:tc>
      </w:tr>
      <w:tr w:rsidR="00051D93" w:rsidRPr="00555B5F" w:rsidTr="00FE403E">
        <w:trPr>
          <w:trHeight w:val="1076"/>
          <w:jc w:val="center"/>
        </w:trPr>
        <w:tc>
          <w:tcPr>
            <w:tcW w:w="256" w:type="pct"/>
            <w:vMerge w:val="restart"/>
            <w:tcBorders>
              <w:top w:val="single" w:sz="4" w:space="0" w:color="auto"/>
              <w:left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r w:rsidRPr="00555B5F">
              <w:rPr>
                <w:rFonts w:ascii="Times New Roman" w:hAnsi="Times New Roman"/>
                <w:color w:val="000000"/>
                <w:kern w:val="2"/>
                <w:lang w:eastAsia="ru-RU"/>
              </w:rPr>
              <w:t>4</w:t>
            </w:r>
          </w:p>
        </w:tc>
        <w:tc>
          <w:tcPr>
            <w:tcW w:w="1177" w:type="pct"/>
            <w:vMerge w:val="restart"/>
            <w:tcBorders>
              <w:top w:val="single" w:sz="4" w:space="0" w:color="auto"/>
              <w:left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rPr>
            </w:pPr>
            <w:r w:rsidRPr="00555B5F">
              <w:rPr>
                <w:rFonts w:ascii="Times New Roman" w:hAnsi="Times New Roman"/>
              </w:rPr>
              <w:t>Основное мероприятие «Организация мероприятий по сопровождению инвалидов молодого возраста при трудоустройстве»</w:t>
            </w:r>
          </w:p>
        </w:tc>
        <w:tc>
          <w:tcPr>
            <w:tcW w:w="885" w:type="pct"/>
            <w:vMerge w:val="restart"/>
            <w:tcBorders>
              <w:top w:val="single" w:sz="4" w:space="0" w:color="auto"/>
              <w:left w:val="single" w:sz="4" w:space="0" w:color="auto"/>
              <w:right w:val="single" w:sz="4" w:space="0" w:color="auto"/>
            </w:tcBorders>
            <w:vAlign w:val="center"/>
          </w:tcPr>
          <w:p w:rsidR="00051D93" w:rsidRPr="00555B5F" w:rsidRDefault="00051D93" w:rsidP="00BC16E0">
            <w:pPr>
              <w:widowControl/>
              <w:suppressAutoHyphens w:val="0"/>
              <w:rPr>
                <w:rFonts w:ascii="Times New Roman" w:hAnsi="Times New Roman"/>
                <w:color w:val="000000"/>
                <w:kern w:val="2"/>
              </w:rPr>
            </w:pPr>
            <w:r w:rsidRPr="00555B5F">
              <w:rPr>
                <w:rFonts w:ascii="Times New Roman" w:hAnsi="Times New Roman"/>
                <w:lang w:eastAsia="ru-RU"/>
              </w:rPr>
              <w:t>Администрация Локнянского муниципального округа</w:t>
            </w: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BC70FD">
            <w:pPr>
              <w:rPr>
                <w:rFonts w:ascii="Times New Roman" w:hAnsi="Times New Roman"/>
              </w:rPr>
            </w:pPr>
            <w:r w:rsidRPr="00555B5F">
              <w:rPr>
                <w:rFonts w:ascii="Times New Roman" w:hAnsi="Times New Roman"/>
              </w:rPr>
              <w:t>Доля трудоустроенных инвалидов молодого возраста из общего числа инвалидов, обратившихся за содействием в поиске работы</w:t>
            </w: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 xml:space="preserve">2022 год </w:t>
            </w:r>
          </w:p>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2023 год -  0%</w:t>
            </w:r>
          </w:p>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2024 год -  0%</w:t>
            </w:r>
          </w:p>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2025 год -  0%</w:t>
            </w:r>
          </w:p>
          <w:p w:rsidR="00051D93" w:rsidRDefault="00051D93" w:rsidP="005C6A15">
            <w:pPr>
              <w:autoSpaceDE w:val="0"/>
              <w:rPr>
                <w:rFonts w:ascii="Times New Roman" w:hAnsi="Times New Roman"/>
                <w:color w:val="000000"/>
              </w:rPr>
            </w:pPr>
            <w:r w:rsidRPr="00555B5F">
              <w:rPr>
                <w:rFonts w:ascii="Times New Roman" w:hAnsi="Times New Roman"/>
                <w:color w:val="000000"/>
              </w:rPr>
              <w:t xml:space="preserve">2026 год -  0% </w:t>
            </w:r>
          </w:p>
          <w:p w:rsidR="007A0CA7" w:rsidRDefault="007A0CA7" w:rsidP="0030191A">
            <w:pPr>
              <w:autoSpaceDE w:val="0"/>
              <w:rPr>
                <w:rFonts w:ascii="Times New Roman" w:hAnsi="Times New Roman"/>
                <w:color w:val="000000"/>
              </w:rPr>
            </w:pPr>
            <w:r w:rsidRPr="00F32290">
              <w:rPr>
                <w:rFonts w:ascii="Times New Roman" w:hAnsi="Times New Roman"/>
                <w:color w:val="000000"/>
              </w:rPr>
              <w:t xml:space="preserve">2027 год -  </w:t>
            </w:r>
            <w:r w:rsidR="00077146">
              <w:rPr>
                <w:rFonts w:ascii="Times New Roman" w:hAnsi="Times New Roman"/>
                <w:color w:val="000000"/>
              </w:rPr>
              <w:t>0</w:t>
            </w:r>
            <w:r w:rsidRPr="00F32290">
              <w:rPr>
                <w:rFonts w:ascii="Times New Roman" w:hAnsi="Times New Roman"/>
                <w:color w:val="000000"/>
              </w:rPr>
              <w:t>%</w:t>
            </w:r>
            <w:r w:rsidRPr="00555B5F">
              <w:rPr>
                <w:rFonts w:ascii="Times New Roman" w:hAnsi="Times New Roman"/>
                <w:color w:val="000000"/>
              </w:rPr>
              <w:t xml:space="preserve"> </w:t>
            </w:r>
          </w:p>
          <w:p w:rsidR="006E5CEC" w:rsidRPr="00555B5F" w:rsidRDefault="006E5CEC" w:rsidP="0030191A">
            <w:pPr>
              <w:autoSpaceDE w:val="0"/>
              <w:rPr>
                <w:rFonts w:ascii="Times New Roman" w:hAnsi="Times New Roman"/>
                <w:color w:val="000000"/>
              </w:rPr>
            </w:pPr>
            <w:r>
              <w:rPr>
                <w:rFonts w:ascii="Times New Roman" w:hAnsi="Times New Roman"/>
                <w:color w:val="000000"/>
              </w:rPr>
              <w:t>2028</w:t>
            </w:r>
            <w:r w:rsidR="00077146">
              <w:rPr>
                <w:rFonts w:ascii="Times New Roman" w:hAnsi="Times New Roman"/>
                <w:color w:val="000000"/>
              </w:rPr>
              <w:t xml:space="preserve"> </w:t>
            </w:r>
            <w:r w:rsidR="00077146" w:rsidRPr="00F32290">
              <w:rPr>
                <w:rFonts w:ascii="Times New Roman" w:hAnsi="Times New Roman"/>
                <w:color w:val="000000"/>
              </w:rPr>
              <w:t>год -  100%</w:t>
            </w:r>
          </w:p>
        </w:tc>
      </w:tr>
      <w:tr w:rsidR="00051D93" w:rsidRPr="00555B5F" w:rsidTr="00FE403E">
        <w:trPr>
          <w:trHeight w:val="1076"/>
          <w:jc w:val="center"/>
        </w:trPr>
        <w:tc>
          <w:tcPr>
            <w:tcW w:w="256" w:type="pct"/>
            <w:vMerge/>
            <w:tcBorders>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p>
        </w:tc>
        <w:tc>
          <w:tcPr>
            <w:tcW w:w="1177" w:type="pct"/>
            <w:vMerge/>
            <w:tcBorders>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rPr>
            </w:pPr>
          </w:p>
        </w:tc>
        <w:tc>
          <w:tcPr>
            <w:tcW w:w="885" w:type="pct"/>
            <w:vMerge/>
            <w:tcBorders>
              <w:left w:val="single" w:sz="4" w:space="0" w:color="auto"/>
              <w:bottom w:val="single" w:sz="4" w:space="0" w:color="auto"/>
              <w:right w:val="single" w:sz="4" w:space="0" w:color="auto"/>
            </w:tcBorders>
            <w:vAlign w:val="center"/>
          </w:tcPr>
          <w:p w:rsidR="00051D93" w:rsidRPr="00555B5F" w:rsidRDefault="00051D93" w:rsidP="00BC16E0">
            <w:pPr>
              <w:widowControl/>
              <w:suppressAutoHyphens w:val="0"/>
              <w:rPr>
                <w:rFonts w:ascii="Times New Roman" w:hAnsi="Times New Roman"/>
                <w:color w:val="000000"/>
              </w:rPr>
            </w:pP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BC70FD">
            <w:pPr>
              <w:rPr>
                <w:rFonts w:ascii="Times New Roman" w:hAnsi="Times New Roman"/>
              </w:rPr>
            </w:pPr>
            <w:r w:rsidRPr="00555B5F">
              <w:rPr>
                <w:rFonts w:ascii="Times New Roman" w:hAnsi="Times New Roman"/>
              </w:rPr>
              <w:t>Численность наставников для инвалидов молодого возраста для сопровождения и адаптации на рабочем месте</w:t>
            </w: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D726B9">
            <w:pPr>
              <w:autoSpaceDE w:val="0"/>
              <w:rPr>
                <w:rFonts w:ascii="Times New Roman" w:hAnsi="Times New Roman"/>
                <w:color w:val="000000"/>
              </w:rPr>
            </w:pPr>
            <w:r w:rsidRPr="00555B5F">
              <w:rPr>
                <w:rFonts w:ascii="Times New Roman" w:hAnsi="Times New Roman"/>
                <w:color w:val="000000"/>
              </w:rPr>
              <w:t xml:space="preserve">2022 год </w:t>
            </w:r>
          </w:p>
          <w:p w:rsidR="00051D93" w:rsidRPr="00555B5F" w:rsidRDefault="00051D93" w:rsidP="00D726B9">
            <w:pPr>
              <w:autoSpaceDE w:val="0"/>
              <w:rPr>
                <w:rFonts w:ascii="Times New Roman" w:hAnsi="Times New Roman"/>
                <w:color w:val="000000"/>
              </w:rPr>
            </w:pPr>
            <w:r w:rsidRPr="00555B5F">
              <w:rPr>
                <w:rFonts w:ascii="Times New Roman" w:hAnsi="Times New Roman"/>
                <w:color w:val="000000"/>
              </w:rPr>
              <w:t>2023 год -  0 чел.</w:t>
            </w:r>
          </w:p>
          <w:p w:rsidR="00051D93" w:rsidRPr="00555B5F" w:rsidRDefault="00051D93" w:rsidP="00D726B9">
            <w:pPr>
              <w:autoSpaceDE w:val="0"/>
              <w:rPr>
                <w:rFonts w:ascii="Times New Roman" w:hAnsi="Times New Roman"/>
                <w:color w:val="000000"/>
              </w:rPr>
            </w:pPr>
            <w:r w:rsidRPr="00555B5F">
              <w:rPr>
                <w:rFonts w:ascii="Times New Roman" w:hAnsi="Times New Roman"/>
                <w:color w:val="000000"/>
              </w:rPr>
              <w:t>2024 год -   0чел.</w:t>
            </w:r>
          </w:p>
          <w:p w:rsidR="00051D93" w:rsidRPr="00555B5F" w:rsidRDefault="00051D93" w:rsidP="00D726B9">
            <w:pPr>
              <w:autoSpaceDE w:val="0"/>
              <w:rPr>
                <w:rFonts w:ascii="Times New Roman" w:hAnsi="Times New Roman"/>
                <w:color w:val="000000"/>
              </w:rPr>
            </w:pPr>
            <w:r w:rsidRPr="00555B5F">
              <w:rPr>
                <w:rFonts w:ascii="Times New Roman" w:hAnsi="Times New Roman"/>
                <w:color w:val="000000"/>
              </w:rPr>
              <w:t>2025 год -   0чел.</w:t>
            </w:r>
          </w:p>
          <w:p w:rsidR="00051D93" w:rsidRDefault="00051D93" w:rsidP="00D726B9">
            <w:pPr>
              <w:autoSpaceDE w:val="0"/>
              <w:rPr>
                <w:rFonts w:ascii="Times New Roman" w:hAnsi="Times New Roman"/>
                <w:color w:val="000000"/>
              </w:rPr>
            </w:pPr>
            <w:r w:rsidRPr="00555B5F">
              <w:rPr>
                <w:rFonts w:ascii="Times New Roman" w:hAnsi="Times New Roman"/>
                <w:color w:val="000000"/>
              </w:rPr>
              <w:t xml:space="preserve">2026 год-   </w:t>
            </w:r>
            <w:r w:rsidR="002E1DC9">
              <w:rPr>
                <w:rFonts w:ascii="Times New Roman" w:hAnsi="Times New Roman"/>
                <w:color w:val="000000"/>
              </w:rPr>
              <w:t>0</w:t>
            </w:r>
            <w:r w:rsidRPr="00555B5F">
              <w:rPr>
                <w:rFonts w:ascii="Times New Roman" w:hAnsi="Times New Roman"/>
                <w:color w:val="000000"/>
              </w:rPr>
              <w:t xml:space="preserve"> чел.</w:t>
            </w:r>
          </w:p>
          <w:p w:rsidR="006E5CEC" w:rsidRDefault="00EB0D27" w:rsidP="00EB0D27">
            <w:pPr>
              <w:autoSpaceDE w:val="0"/>
              <w:rPr>
                <w:rFonts w:ascii="Times New Roman" w:hAnsi="Times New Roman"/>
                <w:color w:val="000000"/>
              </w:rPr>
            </w:pPr>
            <w:r w:rsidRPr="00F32290">
              <w:rPr>
                <w:rFonts w:ascii="Times New Roman" w:hAnsi="Times New Roman"/>
                <w:color w:val="000000"/>
              </w:rPr>
              <w:t xml:space="preserve">2027 год-   </w:t>
            </w:r>
            <w:r w:rsidR="00077146">
              <w:rPr>
                <w:rFonts w:ascii="Times New Roman" w:hAnsi="Times New Roman"/>
                <w:color w:val="000000"/>
              </w:rPr>
              <w:t>0</w:t>
            </w:r>
            <w:r w:rsidRPr="00F32290">
              <w:rPr>
                <w:rFonts w:ascii="Times New Roman" w:hAnsi="Times New Roman"/>
                <w:color w:val="000000"/>
              </w:rPr>
              <w:t xml:space="preserve"> чел.</w:t>
            </w:r>
          </w:p>
          <w:p w:rsidR="00EB0D27" w:rsidRPr="00555B5F" w:rsidRDefault="006E5CEC" w:rsidP="00EB0D27">
            <w:pPr>
              <w:autoSpaceDE w:val="0"/>
              <w:rPr>
                <w:rFonts w:ascii="Times New Roman" w:hAnsi="Times New Roman"/>
                <w:color w:val="000000"/>
              </w:rPr>
            </w:pPr>
            <w:r>
              <w:rPr>
                <w:rFonts w:ascii="Times New Roman" w:hAnsi="Times New Roman"/>
                <w:color w:val="000000"/>
              </w:rPr>
              <w:t>2028</w:t>
            </w:r>
            <w:r w:rsidR="00077146">
              <w:rPr>
                <w:rFonts w:ascii="Times New Roman" w:hAnsi="Times New Roman"/>
                <w:color w:val="000000"/>
              </w:rPr>
              <w:t xml:space="preserve"> </w:t>
            </w:r>
            <w:r w:rsidR="00077146" w:rsidRPr="00F32290">
              <w:rPr>
                <w:rFonts w:ascii="Times New Roman" w:hAnsi="Times New Roman"/>
                <w:color w:val="000000"/>
              </w:rPr>
              <w:t>год-   1 чел.</w:t>
            </w:r>
            <w:r w:rsidR="00EB0D27">
              <w:rPr>
                <w:rFonts w:ascii="Times New Roman" w:hAnsi="Times New Roman"/>
                <w:color w:val="000000"/>
              </w:rPr>
              <w:tab/>
            </w:r>
          </w:p>
        </w:tc>
      </w:tr>
      <w:tr w:rsidR="00051D93" w:rsidRPr="00555B5F" w:rsidTr="00397822">
        <w:trPr>
          <w:trHeight w:val="1076"/>
          <w:jc w:val="center"/>
        </w:trPr>
        <w:tc>
          <w:tcPr>
            <w:tcW w:w="256" w:type="pct"/>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color w:val="000000"/>
                <w:kern w:val="2"/>
                <w:lang w:eastAsia="ru-RU"/>
              </w:rPr>
            </w:pPr>
            <w:r w:rsidRPr="00555B5F">
              <w:rPr>
                <w:rFonts w:ascii="Times New Roman" w:hAnsi="Times New Roman"/>
                <w:color w:val="000000"/>
                <w:kern w:val="2"/>
                <w:lang w:eastAsia="ru-RU"/>
              </w:rPr>
              <w:t>5</w:t>
            </w:r>
          </w:p>
        </w:tc>
        <w:tc>
          <w:tcPr>
            <w:tcW w:w="1177" w:type="pct"/>
            <w:tcBorders>
              <w:top w:val="single" w:sz="4" w:space="0" w:color="auto"/>
              <w:left w:val="single" w:sz="4" w:space="0" w:color="auto"/>
              <w:bottom w:val="single" w:sz="4" w:space="0" w:color="auto"/>
              <w:right w:val="single" w:sz="4" w:space="0" w:color="auto"/>
            </w:tcBorders>
            <w:vAlign w:val="center"/>
          </w:tcPr>
          <w:p w:rsidR="00051D93" w:rsidRPr="00555B5F" w:rsidRDefault="00051D93" w:rsidP="002918A2">
            <w:pPr>
              <w:widowControl/>
              <w:suppressAutoHyphens w:val="0"/>
              <w:rPr>
                <w:rFonts w:ascii="Times New Roman" w:hAnsi="Times New Roman"/>
              </w:rPr>
            </w:pPr>
            <w:r w:rsidRPr="00555B5F">
              <w:rPr>
                <w:rFonts w:ascii="Times New Roman" w:hAnsi="Times New Roman"/>
              </w:rPr>
              <w:t>Основное мероприятие «Оборудование (оснащение) рабочих мест для трудоустройства инвалидов молодого возраста с целью их интеграции в общество»</w:t>
            </w:r>
          </w:p>
        </w:tc>
        <w:tc>
          <w:tcPr>
            <w:tcW w:w="885" w:type="pct"/>
            <w:tcBorders>
              <w:top w:val="single" w:sz="4" w:space="0" w:color="auto"/>
              <w:left w:val="single" w:sz="4" w:space="0" w:color="auto"/>
              <w:bottom w:val="single" w:sz="4" w:space="0" w:color="auto"/>
              <w:right w:val="single" w:sz="4" w:space="0" w:color="auto"/>
            </w:tcBorders>
            <w:vAlign w:val="center"/>
          </w:tcPr>
          <w:p w:rsidR="00051D93" w:rsidRPr="00555B5F" w:rsidRDefault="00051D93" w:rsidP="00BC16E0">
            <w:pPr>
              <w:widowControl/>
              <w:suppressAutoHyphens w:val="0"/>
              <w:rPr>
                <w:rFonts w:ascii="Times New Roman" w:hAnsi="Times New Roman"/>
                <w:color w:val="000000"/>
                <w:kern w:val="2"/>
              </w:rPr>
            </w:pPr>
            <w:r w:rsidRPr="00555B5F">
              <w:rPr>
                <w:rFonts w:ascii="Times New Roman" w:hAnsi="Times New Roman"/>
                <w:lang w:eastAsia="ru-RU"/>
              </w:rPr>
              <w:t>Администрация Локнянского муниципального округа</w:t>
            </w:r>
          </w:p>
        </w:tc>
        <w:tc>
          <w:tcPr>
            <w:tcW w:w="1584" w:type="pct"/>
            <w:tcBorders>
              <w:top w:val="single" w:sz="4" w:space="0" w:color="auto"/>
              <w:left w:val="single" w:sz="4" w:space="0" w:color="auto"/>
              <w:bottom w:val="single" w:sz="4" w:space="0" w:color="auto"/>
              <w:right w:val="single" w:sz="4" w:space="0" w:color="auto"/>
            </w:tcBorders>
            <w:noWrap/>
          </w:tcPr>
          <w:p w:rsidR="00051D93" w:rsidRPr="00555B5F" w:rsidRDefault="00051D93" w:rsidP="00BC70FD">
            <w:pPr>
              <w:rPr>
                <w:rFonts w:ascii="Times New Roman" w:hAnsi="Times New Roman"/>
              </w:rPr>
            </w:pPr>
            <w:r w:rsidRPr="00555B5F">
              <w:rPr>
                <w:rFonts w:ascii="Times New Roman" w:hAnsi="Times New Roman"/>
              </w:rPr>
              <w:t>Количество оборудованных рабочих мест для трудоустройства инвалидов молодого возраста</w:t>
            </w:r>
          </w:p>
        </w:tc>
        <w:tc>
          <w:tcPr>
            <w:tcW w:w="1098" w:type="pct"/>
            <w:tcBorders>
              <w:top w:val="single" w:sz="4" w:space="0" w:color="auto"/>
              <w:left w:val="single" w:sz="4" w:space="0" w:color="auto"/>
              <w:bottom w:val="single" w:sz="4" w:space="0" w:color="auto"/>
              <w:right w:val="single" w:sz="4" w:space="0" w:color="auto"/>
            </w:tcBorders>
            <w:noWrap/>
          </w:tcPr>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 xml:space="preserve">2022 год </w:t>
            </w:r>
          </w:p>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2023 год -    0ед.</w:t>
            </w:r>
          </w:p>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 xml:space="preserve">2024 год -   </w:t>
            </w:r>
            <w:r w:rsidR="00A74B25">
              <w:rPr>
                <w:rFonts w:ascii="Times New Roman" w:hAnsi="Times New Roman"/>
                <w:color w:val="000000"/>
              </w:rPr>
              <w:t xml:space="preserve"> </w:t>
            </w:r>
            <w:r w:rsidRPr="00555B5F">
              <w:rPr>
                <w:rFonts w:ascii="Times New Roman" w:hAnsi="Times New Roman"/>
                <w:color w:val="000000"/>
              </w:rPr>
              <w:t xml:space="preserve">0 ед.  </w:t>
            </w:r>
          </w:p>
          <w:p w:rsidR="00051D93" w:rsidRPr="00555B5F" w:rsidRDefault="00051D93" w:rsidP="0092595D">
            <w:pPr>
              <w:autoSpaceDE w:val="0"/>
              <w:rPr>
                <w:rFonts w:ascii="Times New Roman" w:hAnsi="Times New Roman"/>
                <w:color w:val="000000"/>
              </w:rPr>
            </w:pPr>
            <w:r w:rsidRPr="00555B5F">
              <w:rPr>
                <w:rFonts w:ascii="Times New Roman" w:hAnsi="Times New Roman"/>
                <w:color w:val="000000"/>
              </w:rPr>
              <w:t xml:space="preserve">2025 год -  </w:t>
            </w:r>
            <w:r w:rsidR="00A74B25">
              <w:rPr>
                <w:rFonts w:ascii="Times New Roman" w:hAnsi="Times New Roman"/>
                <w:color w:val="000000"/>
              </w:rPr>
              <w:t xml:space="preserve"> </w:t>
            </w:r>
            <w:r w:rsidRPr="00555B5F">
              <w:rPr>
                <w:rFonts w:ascii="Times New Roman" w:hAnsi="Times New Roman"/>
                <w:color w:val="000000"/>
              </w:rPr>
              <w:t xml:space="preserve"> 0 ед. </w:t>
            </w:r>
          </w:p>
          <w:p w:rsidR="00051D93" w:rsidRDefault="00051D93" w:rsidP="0092595D">
            <w:pPr>
              <w:autoSpaceDE w:val="0"/>
              <w:rPr>
                <w:rFonts w:ascii="Times New Roman" w:hAnsi="Times New Roman"/>
                <w:color w:val="000000"/>
              </w:rPr>
            </w:pPr>
            <w:r w:rsidRPr="00555B5F">
              <w:rPr>
                <w:rFonts w:ascii="Times New Roman" w:hAnsi="Times New Roman"/>
                <w:color w:val="000000"/>
              </w:rPr>
              <w:t xml:space="preserve">2026 год -    </w:t>
            </w:r>
            <w:r w:rsidR="002E1DC9">
              <w:rPr>
                <w:rFonts w:ascii="Times New Roman" w:hAnsi="Times New Roman"/>
                <w:color w:val="000000"/>
              </w:rPr>
              <w:t>0</w:t>
            </w:r>
            <w:r w:rsidRPr="00555B5F">
              <w:rPr>
                <w:rFonts w:ascii="Times New Roman" w:hAnsi="Times New Roman"/>
                <w:color w:val="000000"/>
              </w:rPr>
              <w:t>ед.</w:t>
            </w:r>
          </w:p>
          <w:p w:rsidR="00EB0D27" w:rsidRDefault="00EB0D27" w:rsidP="00EB0D27">
            <w:pPr>
              <w:autoSpaceDE w:val="0"/>
              <w:rPr>
                <w:rFonts w:ascii="Times New Roman" w:hAnsi="Times New Roman"/>
                <w:color w:val="000000"/>
              </w:rPr>
            </w:pPr>
            <w:r w:rsidRPr="00F32290">
              <w:rPr>
                <w:rFonts w:ascii="Times New Roman" w:hAnsi="Times New Roman"/>
                <w:color w:val="000000"/>
              </w:rPr>
              <w:t>2027 год -    1ед.</w:t>
            </w:r>
          </w:p>
          <w:p w:rsidR="006E5CEC" w:rsidRPr="00555B5F" w:rsidRDefault="006E5CEC" w:rsidP="00A74B25">
            <w:pPr>
              <w:autoSpaceDE w:val="0"/>
              <w:rPr>
                <w:rFonts w:ascii="Times New Roman" w:hAnsi="Times New Roman"/>
                <w:color w:val="000000"/>
              </w:rPr>
            </w:pPr>
            <w:r>
              <w:rPr>
                <w:rFonts w:ascii="Times New Roman" w:hAnsi="Times New Roman"/>
                <w:color w:val="000000"/>
              </w:rPr>
              <w:t>2028</w:t>
            </w:r>
            <w:r w:rsidR="00A74B25">
              <w:rPr>
                <w:rFonts w:ascii="Times New Roman" w:hAnsi="Times New Roman"/>
                <w:color w:val="000000"/>
              </w:rPr>
              <w:t xml:space="preserve"> год-     1ед.</w:t>
            </w:r>
          </w:p>
        </w:tc>
      </w:tr>
    </w:tbl>
    <w:p w:rsidR="00397822" w:rsidRPr="00555B5F" w:rsidRDefault="00397822" w:rsidP="002918A2">
      <w:pPr>
        <w:jc w:val="right"/>
        <w:rPr>
          <w:rFonts w:ascii="Times New Roman" w:eastAsia="SimSun" w:hAnsi="Times New Roman"/>
          <w:lang w:eastAsia="zh-CN" w:bidi="hi-IN"/>
        </w:rPr>
      </w:pPr>
    </w:p>
    <w:p w:rsidR="00397822" w:rsidRPr="00555B5F" w:rsidRDefault="00397822" w:rsidP="002918A2">
      <w:pPr>
        <w:jc w:val="right"/>
        <w:rPr>
          <w:rFonts w:ascii="Times New Roman" w:eastAsia="SimSun" w:hAnsi="Times New Roman"/>
          <w:lang w:eastAsia="zh-CN" w:bidi="hi-IN"/>
        </w:rPr>
      </w:pPr>
    </w:p>
    <w:p w:rsidR="00397822" w:rsidRPr="00555B5F" w:rsidRDefault="00397822" w:rsidP="002918A2">
      <w:pPr>
        <w:jc w:val="right"/>
        <w:rPr>
          <w:rFonts w:ascii="Times New Roman" w:eastAsia="SimSun" w:hAnsi="Times New Roman"/>
          <w:lang w:eastAsia="zh-CN" w:bidi="hi-IN"/>
        </w:rPr>
      </w:pPr>
    </w:p>
    <w:p w:rsidR="00397822" w:rsidRPr="00555B5F" w:rsidRDefault="00397822" w:rsidP="002918A2">
      <w:pPr>
        <w:jc w:val="right"/>
        <w:rPr>
          <w:rFonts w:ascii="Times New Roman" w:eastAsia="SimSun" w:hAnsi="Times New Roman"/>
          <w:lang w:eastAsia="zh-CN" w:bidi="hi-IN"/>
        </w:rPr>
      </w:pPr>
    </w:p>
    <w:p w:rsidR="00397822" w:rsidRPr="00555B5F" w:rsidRDefault="00397822" w:rsidP="002918A2">
      <w:pPr>
        <w:jc w:val="right"/>
        <w:rPr>
          <w:rFonts w:ascii="Times New Roman" w:eastAsia="SimSun" w:hAnsi="Times New Roman"/>
          <w:lang w:eastAsia="zh-CN" w:bidi="hi-IN"/>
        </w:rPr>
      </w:pPr>
    </w:p>
    <w:p w:rsidR="00812181" w:rsidRPr="00555B5F" w:rsidRDefault="002918A2" w:rsidP="002918A2">
      <w:pPr>
        <w:jc w:val="right"/>
        <w:rPr>
          <w:rFonts w:ascii="Times New Roman" w:eastAsia="SimSun" w:hAnsi="Times New Roman"/>
          <w:lang w:eastAsia="zh-CN" w:bidi="hi-IN"/>
        </w:rPr>
      </w:pPr>
      <w:r w:rsidRPr="00555B5F">
        <w:rPr>
          <w:rFonts w:ascii="Times New Roman" w:eastAsia="SimSun" w:hAnsi="Times New Roman"/>
          <w:lang w:eastAsia="zh-CN" w:bidi="hi-IN"/>
        </w:rPr>
        <w:lastRenderedPageBreak/>
        <w:t>Приложение № 3</w:t>
      </w:r>
    </w:p>
    <w:p w:rsidR="002918A2" w:rsidRPr="00555B5F" w:rsidRDefault="002918A2" w:rsidP="002918A2">
      <w:pPr>
        <w:jc w:val="right"/>
        <w:rPr>
          <w:rFonts w:ascii="Times New Roman" w:hAnsi="Times New Roman"/>
          <w:color w:val="000000"/>
          <w:lang w:eastAsia="ru-RU" w:bidi="hi-IN"/>
        </w:rPr>
      </w:pPr>
      <w:r w:rsidRPr="00555B5F">
        <w:rPr>
          <w:rFonts w:ascii="Times New Roman" w:hAnsi="Times New Roman"/>
          <w:color w:val="000000"/>
          <w:lang w:eastAsia="ru-RU" w:bidi="hi-IN"/>
        </w:rPr>
        <w:t xml:space="preserve"> к муниципальной программе</w:t>
      </w:r>
    </w:p>
    <w:p w:rsidR="00F824A5" w:rsidRPr="00555B5F" w:rsidRDefault="00F824A5" w:rsidP="00F824A5">
      <w:pPr>
        <w:jc w:val="right"/>
        <w:rPr>
          <w:rFonts w:ascii="Times New Roman" w:hAnsi="Times New Roman"/>
        </w:rPr>
      </w:pPr>
      <w:r w:rsidRPr="00555B5F">
        <w:rPr>
          <w:rFonts w:ascii="Times New Roman" w:hAnsi="Times New Roman"/>
        </w:rPr>
        <w:t>«Управление и обеспечение деятельности администрации</w:t>
      </w:r>
    </w:p>
    <w:p w:rsidR="00F824A5" w:rsidRPr="00555B5F" w:rsidRDefault="00F824A5" w:rsidP="00F824A5">
      <w:pPr>
        <w:jc w:val="right"/>
        <w:rPr>
          <w:rFonts w:ascii="Times New Roman" w:hAnsi="Times New Roman"/>
        </w:rPr>
      </w:pPr>
      <w:r w:rsidRPr="00555B5F">
        <w:rPr>
          <w:rFonts w:ascii="Times New Roman" w:hAnsi="Times New Roman"/>
        </w:rPr>
        <w:t xml:space="preserve"> муниципального образования, создание условий для эффективного</w:t>
      </w:r>
    </w:p>
    <w:p w:rsidR="00F824A5" w:rsidRPr="00555B5F" w:rsidRDefault="00F824A5" w:rsidP="00F824A5">
      <w:pPr>
        <w:jc w:val="right"/>
        <w:rPr>
          <w:rFonts w:ascii="Times New Roman" w:hAnsi="Times New Roman"/>
        </w:rPr>
      </w:pPr>
      <w:r w:rsidRPr="00555B5F">
        <w:rPr>
          <w:rFonts w:ascii="Times New Roman" w:hAnsi="Times New Roman"/>
        </w:rPr>
        <w:t xml:space="preserve"> управления муниципальными финансами и муниципальным долгом</w:t>
      </w:r>
    </w:p>
    <w:p w:rsidR="00F824A5" w:rsidRPr="00555B5F" w:rsidRDefault="00F824A5" w:rsidP="00F824A5">
      <w:pPr>
        <w:jc w:val="right"/>
        <w:rPr>
          <w:rFonts w:ascii="Times New Roman" w:hAnsi="Times New Roman"/>
          <w:color w:val="0000FF"/>
          <w:lang w:eastAsia="ru-RU" w:bidi="hi-IN"/>
        </w:rPr>
      </w:pPr>
      <w:r w:rsidRPr="00555B5F">
        <w:rPr>
          <w:rFonts w:ascii="Times New Roman" w:hAnsi="Times New Roman"/>
        </w:rPr>
        <w:t xml:space="preserve"> Локнянского муниципального округа на 2022-202</w:t>
      </w:r>
      <w:r w:rsidR="00871B13">
        <w:rPr>
          <w:rFonts w:ascii="Times New Roman" w:hAnsi="Times New Roman"/>
        </w:rPr>
        <w:t>8</w:t>
      </w:r>
      <w:r w:rsidRPr="00555B5F">
        <w:rPr>
          <w:rFonts w:ascii="Times New Roman" w:hAnsi="Times New Roman"/>
        </w:rPr>
        <w:t xml:space="preserve"> годы»</w:t>
      </w:r>
      <w:r w:rsidRPr="00555B5F">
        <w:rPr>
          <w:rFonts w:ascii="Times New Roman" w:hAnsi="Times New Roman"/>
          <w:color w:val="000000"/>
          <w:lang w:eastAsia="ru-RU" w:bidi="hi-IN"/>
        </w:rPr>
        <w:t xml:space="preserve"> </w:t>
      </w:r>
    </w:p>
    <w:p w:rsidR="002918A2" w:rsidRPr="00555B5F" w:rsidRDefault="002918A2" w:rsidP="002918A2">
      <w:pPr>
        <w:jc w:val="center"/>
        <w:rPr>
          <w:rFonts w:ascii="Times New Roman" w:hAnsi="Times New Roman"/>
          <w:b/>
          <w:bCs/>
          <w:color w:val="000000"/>
        </w:rPr>
      </w:pPr>
    </w:p>
    <w:p w:rsidR="002918A2" w:rsidRPr="00555B5F" w:rsidRDefault="002918A2" w:rsidP="002918A2">
      <w:pPr>
        <w:jc w:val="center"/>
        <w:rPr>
          <w:rFonts w:ascii="Times New Roman" w:hAnsi="Times New Roman"/>
          <w:sz w:val="26"/>
          <w:szCs w:val="26"/>
        </w:rPr>
      </w:pPr>
      <w:r w:rsidRPr="00555B5F">
        <w:rPr>
          <w:rFonts w:ascii="Times New Roman" w:hAnsi="Times New Roman"/>
          <w:b/>
          <w:bCs/>
          <w:color w:val="000000"/>
        </w:rPr>
        <w:t>ПЕРЕЧЕНЬ МЕРОПРИЯТИЙ ОСНОВНЫХ МЕРОПРИЯТИЙ МУНИЦИПАЛЬНОЙ ПРОГРАММЫ</w:t>
      </w:r>
    </w:p>
    <w:tbl>
      <w:tblPr>
        <w:tblW w:w="15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36"/>
        <w:gridCol w:w="2696"/>
        <w:gridCol w:w="992"/>
        <w:gridCol w:w="993"/>
        <w:gridCol w:w="990"/>
        <w:gridCol w:w="992"/>
        <w:gridCol w:w="993"/>
        <w:gridCol w:w="992"/>
        <w:gridCol w:w="994"/>
        <w:gridCol w:w="992"/>
      </w:tblGrid>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rPr>
              <w:t>Наименование подпрограммы муниципальной программы, основного мероприятия, мероприятия</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rPr>
              <w:t>Показатели</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rPr>
              <w:t>Единица измерения</w:t>
            </w:r>
          </w:p>
        </w:tc>
        <w:tc>
          <w:tcPr>
            <w:tcW w:w="6946" w:type="dxa"/>
            <w:gridSpan w:val="7"/>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widowControl/>
              <w:suppressAutoHyphens w:val="0"/>
              <w:jc w:val="center"/>
              <w:rPr>
                <w:rFonts w:ascii="Times New Roman" w:hAnsi="Times New Roman" w:cs="Times New Roman"/>
                <w:color w:val="000000"/>
              </w:rPr>
            </w:pPr>
            <w:r w:rsidRPr="00555B5F">
              <w:rPr>
                <w:rFonts w:ascii="Times New Roman" w:hAnsi="Times New Roman" w:cs="Times New Roman"/>
                <w:color w:val="000000"/>
              </w:rPr>
              <w:t>Значения показателей</w:t>
            </w:r>
          </w:p>
        </w:tc>
      </w:tr>
      <w:tr w:rsidR="00871B13" w:rsidRPr="00555B5F" w:rsidTr="00871B13">
        <w:trPr>
          <w:trHeight w:val="179"/>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jc w:val="center"/>
              <w:rPr>
                <w:rFonts w:ascii="Times New Roman" w:hAnsi="Times New Roman" w:cs="Times New Roman"/>
                <w:b/>
                <w:color w:val="000000"/>
                <w:kern w:val="2"/>
              </w:rPr>
            </w:pPr>
            <w:r w:rsidRPr="00555B5F">
              <w:rPr>
                <w:rFonts w:ascii="Times New Roman" w:hAnsi="Times New Roman" w:cs="Times New Roman"/>
                <w:b/>
                <w:color w:val="000000"/>
              </w:rPr>
              <w:t>2022 год</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jc w:val="center"/>
              <w:rPr>
                <w:rFonts w:ascii="Times New Roman" w:hAnsi="Times New Roman" w:cs="Times New Roman"/>
                <w:b/>
                <w:color w:val="000000"/>
                <w:kern w:val="2"/>
              </w:rPr>
            </w:pPr>
            <w:r w:rsidRPr="00555B5F">
              <w:rPr>
                <w:rFonts w:ascii="Times New Roman" w:hAnsi="Times New Roman" w:cs="Times New Roman"/>
                <w:b/>
                <w:color w:val="000000"/>
              </w:rPr>
              <w:t>2023 год</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jc w:val="center"/>
              <w:rPr>
                <w:rFonts w:ascii="Times New Roman" w:hAnsi="Times New Roman" w:cs="Times New Roman"/>
                <w:b/>
                <w:color w:val="000000"/>
                <w:kern w:val="2"/>
              </w:rPr>
            </w:pPr>
            <w:r w:rsidRPr="00555B5F">
              <w:rPr>
                <w:rFonts w:ascii="Times New Roman" w:hAnsi="Times New Roman" w:cs="Times New Roman"/>
                <w:b/>
                <w:color w:val="000000"/>
              </w:rPr>
              <w:t>2024 год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jc w:val="center"/>
              <w:rPr>
                <w:rFonts w:ascii="Times New Roman" w:hAnsi="Times New Roman" w:cs="Times New Roman"/>
                <w:b/>
                <w:kern w:val="2"/>
              </w:rPr>
            </w:pPr>
            <w:r w:rsidRPr="00555B5F">
              <w:rPr>
                <w:rFonts w:ascii="Times New Roman" w:hAnsi="Times New Roman" w:cs="Times New Roman"/>
                <w:b/>
                <w:color w:val="000000"/>
              </w:rPr>
              <w:t>2025 год</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jc w:val="center"/>
              <w:rPr>
                <w:rFonts w:ascii="Times New Roman" w:hAnsi="Times New Roman" w:cs="Times New Roman"/>
                <w:b/>
                <w:kern w:val="2"/>
              </w:rPr>
            </w:pPr>
            <w:r w:rsidRPr="00555B5F">
              <w:rPr>
                <w:rFonts w:ascii="Times New Roman" w:hAnsi="Times New Roman" w:cs="Times New Roman"/>
                <w:b/>
              </w:rPr>
              <w:t>2026 год</w:t>
            </w:r>
          </w:p>
        </w:tc>
        <w:tc>
          <w:tcPr>
            <w:tcW w:w="994" w:type="dxa"/>
            <w:tcBorders>
              <w:top w:val="single" w:sz="4" w:space="0" w:color="auto"/>
              <w:left w:val="single" w:sz="4" w:space="0" w:color="auto"/>
              <w:bottom w:val="single" w:sz="4" w:space="0" w:color="auto"/>
              <w:right w:val="single" w:sz="4" w:space="0" w:color="auto"/>
            </w:tcBorders>
          </w:tcPr>
          <w:p w:rsidR="00871B13" w:rsidRPr="00F32290" w:rsidRDefault="00871B13" w:rsidP="002918A2">
            <w:pPr>
              <w:autoSpaceDE w:val="0"/>
              <w:autoSpaceDN w:val="0"/>
              <w:adjustRightInd w:val="0"/>
              <w:jc w:val="center"/>
              <w:rPr>
                <w:rFonts w:ascii="Times New Roman" w:hAnsi="Times New Roman" w:cs="Times New Roman"/>
                <w:b/>
              </w:rPr>
            </w:pPr>
            <w:r w:rsidRPr="00F32290">
              <w:rPr>
                <w:rFonts w:ascii="Times New Roman" w:hAnsi="Times New Roman" w:cs="Times New Roman"/>
                <w:b/>
              </w:rPr>
              <w:t>2027 год</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871B13" w:rsidP="00871B13">
            <w:pPr>
              <w:autoSpaceDE w:val="0"/>
              <w:autoSpaceDN w:val="0"/>
              <w:adjustRightInd w:val="0"/>
              <w:ind w:hanging="140"/>
              <w:jc w:val="center"/>
              <w:rPr>
                <w:rFonts w:ascii="Times New Roman" w:hAnsi="Times New Roman" w:cs="Times New Roman"/>
                <w:b/>
              </w:rPr>
            </w:pPr>
            <w:r>
              <w:rPr>
                <w:rFonts w:ascii="Times New Roman" w:hAnsi="Times New Roman" w:cs="Times New Roman"/>
                <w:b/>
              </w:rPr>
              <w:t>2028 год</w:t>
            </w:r>
          </w:p>
        </w:tc>
      </w:tr>
      <w:tr w:rsidR="00871B13" w:rsidRPr="00555B5F" w:rsidTr="00871B13">
        <w:trPr>
          <w:trHeight w:val="179"/>
        </w:trPr>
        <w:tc>
          <w:tcPr>
            <w:tcW w:w="15170" w:type="dxa"/>
            <w:gridSpan w:val="10"/>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jc w:val="center"/>
              <w:rPr>
                <w:rFonts w:ascii="Times New Roman" w:hAnsi="Times New Roman" w:cs="Times New Roman"/>
                <w:b/>
              </w:rPr>
            </w:pPr>
          </w:p>
          <w:p w:rsidR="00871B13" w:rsidRPr="00F32290" w:rsidRDefault="00871B13" w:rsidP="002918A2">
            <w:pPr>
              <w:autoSpaceDE w:val="0"/>
              <w:autoSpaceDN w:val="0"/>
              <w:adjustRightInd w:val="0"/>
              <w:jc w:val="center"/>
              <w:rPr>
                <w:rFonts w:ascii="Times New Roman" w:hAnsi="Times New Roman" w:cs="Times New Roman"/>
                <w:b/>
              </w:rPr>
            </w:pPr>
            <w:r w:rsidRPr="00555B5F">
              <w:rPr>
                <w:rFonts w:ascii="Times New Roman" w:hAnsi="Times New Roman" w:cs="Times New Roman"/>
                <w:b/>
              </w:rPr>
              <w:t>1.Подпрограмма «Совершенствование, развитие бюджетного процесса и управление муниципальным долгом»</w:t>
            </w:r>
          </w:p>
        </w:tc>
      </w:tr>
      <w:tr w:rsidR="00871B13" w:rsidRPr="00555B5F" w:rsidTr="00A917B6">
        <w:trPr>
          <w:trHeight w:val="20"/>
        </w:trPr>
        <w:tc>
          <w:tcPr>
            <w:tcW w:w="4536" w:type="dxa"/>
            <w:vMerge w:val="restart"/>
            <w:tcBorders>
              <w:top w:val="single" w:sz="4" w:space="0" w:color="auto"/>
              <w:left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b/>
                <w:kern w:val="2"/>
              </w:rPr>
            </w:pPr>
            <w:r w:rsidRPr="00555B5F">
              <w:rPr>
                <w:rFonts w:ascii="Times New Roman" w:hAnsi="Times New Roman" w:cs="Times New Roman"/>
                <w:b/>
              </w:rPr>
              <w:t>1.1Основное мероприятие «Совершенствование и развитие бюджетного процесса»</w:t>
            </w:r>
          </w:p>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cs="Times New Roman"/>
              </w:rPr>
              <w:t xml:space="preserve">1.1.1 </w:t>
            </w:r>
            <w:r w:rsidRPr="00555B5F">
              <w:rPr>
                <w:rFonts w:ascii="Times New Roman" w:hAnsi="Times New Roman"/>
                <w:lang w:eastAsia="ru-RU"/>
              </w:rPr>
              <w:t>Внедрение программно-целевых принципов организации деятельности органов местного самоуправления</w:t>
            </w:r>
          </w:p>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cs="Times New Roman"/>
              </w:rPr>
              <w:t>1.1.2 Формирование районных фондов финансовой поддержки бюджетов поселений</w:t>
            </w:r>
          </w:p>
          <w:p w:rsidR="00871B13" w:rsidRPr="00555B5F" w:rsidRDefault="00871B13" w:rsidP="002918A2">
            <w:pPr>
              <w:rPr>
                <w:rFonts w:ascii="Times New Roman" w:hAnsi="Times New Roman"/>
                <w:lang w:eastAsia="ru-RU"/>
              </w:rPr>
            </w:pPr>
            <w:r w:rsidRPr="00555B5F">
              <w:rPr>
                <w:rFonts w:ascii="Times New Roman" w:hAnsi="Times New Roman"/>
                <w:lang w:eastAsia="ru-RU"/>
              </w:rPr>
              <w:t>1.1.3Межбюджетные трансферты, передаваемые из бюджета района, бюджетам поселений на осуществление части полномочий по решению вопросов  местного значения  (водоснабжение)</w:t>
            </w:r>
          </w:p>
          <w:p w:rsidR="00871B13" w:rsidRPr="00555B5F" w:rsidRDefault="00871B13" w:rsidP="002918A2">
            <w:pPr>
              <w:rPr>
                <w:rFonts w:ascii="Times New Roman" w:hAnsi="Times New Roman"/>
                <w:lang w:eastAsia="ru-RU"/>
              </w:rPr>
            </w:pPr>
            <w:r w:rsidRPr="00555B5F">
              <w:rPr>
                <w:rFonts w:ascii="Times New Roman" w:hAnsi="Times New Roman"/>
                <w:lang w:eastAsia="ru-RU"/>
              </w:rPr>
              <w:t>1.1.4 Расходы, связанные с обеспечением водоснабжения в сельских поселениях</w:t>
            </w:r>
          </w:p>
          <w:p w:rsidR="00871B13" w:rsidRPr="00555B5F" w:rsidRDefault="00871B13" w:rsidP="002918A2">
            <w:pPr>
              <w:rPr>
                <w:rFonts w:ascii="Times New Roman" w:hAnsi="Times New Roman"/>
                <w:lang w:eastAsia="ru-RU"/>
              </w:rPr>
            </w:pPr>
            <w:r w:rsidRPr="00555B5F">
              <w:rPr>
                <w:rFonts w:ascii="Times New Roman" w:hAnsi="Times New Roman"/>
                <w:lang w:eastAsia="ru-RU"/>
              </w:rPr>
              <w:t>1.1.5Межбюджетные трансферты, передаваемые из бюджета городского поселения, бюджету муниципального района на осуществление части полномочий по решению вопросов местного значения  (содержание систем водоснабжения и водоотведения)</w:t>
            </w:r>
          </w:p>
          <w:p w:rsidR="00871B13" w:rsidRPr="00555B5F" w:rsidRDefault="00871B13" w:rsidP="002918A2">
            <w:pPr>
              <w:rPr>
                <w:rFonts w:ascii="Times New Roman" w:hAnsi="Times New Roman"/>
                <w:lang w:eastAsia="ru-RU"/>
              </w:rPr>
            </w:pPr>
            <w:r w:rsidRPr="00555B5F">
              <w:rPr>
                <w:rFonts w:ascii="Times New Roman" w:hAnsi="Times New Roman"/>
                <w:lang w:eastAsia="ru-RU"/>
              </w:rPr>
              <w:t xml:space="preserve">1.1.6 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(капитальный ремонт жилого фонда) </w:t>
            </w:r>
          </w:p>
          <w:p w:rsidR="00871B13" w:rsidRPr="00555B5F" w:rsidRDefault="00871B13" w:rsidP="002918A2">
            <w:pPr>
              <w:rPr>
                <w:rFonts w:ascii="Times New Roman" w:hAnsi="Times New Roman" w:cs="Times New Roman"/>
                <w:kern w:val="2"/>
              </w:rPr>
            </w:pPr>
            <w:r>
              <w:rPr>
                <w:rFonts w:ascii="Times New Roman" w:hAnsi="Times New Roman" w:cs="Times New Roman"/>
                <w:kern w:val="2"/>
              </w:rPr>
              <w:t>1.1.</w:t>
            </w:r>
            <w:r w:rsidRPr="00F32290">
              <w:rPr>
                <w:rFonts w:ascii="Times New Roman" w:hAnsi="Times New Roman" w:cs="Times New Roman"/>
                <w:kern w:val="2"/>
              </w:rPr>
              <w:t>7</w:t>
            </w:r>
            <w:r w:rsidRPr="00F32290">
              <w:rPr>
                <w:rFonts w:ascii="Times New Roman" w:hAnsi="Times New Roman"/>
                <w:sz w:val="24"/>
                <w:szCs w:val="24"/>
              </w:rPr>
              <w:t xml:space="preserve"> </w:t>
            </w:r>
            <w:r w:rsidRPr="00F32290">
              <w:rPr>
                <w:rFonts w:ascii="Times New Roman" w:hAnsi="Times New Roman"/>
              </w:rPr>
              <w:t>прочие расходы округа</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cs="Times New Roman"/>
              </w:rPr>
              <w:t>Доля расходов бюджета муниципального образования, сформированного в рамках муниципальных программ</w:t>
            </w:r>
          </w:p>
          <w:p w:rsidR="00871B13" w:rsidRPr="00555B5F" w:rsidRDefault="00871B13" w:rsidP="002918A2">
            <w:pPr>
              <w:autoSpaceDE w:val="0"/>
              <w:autoSpaceDN w:val="0"/>
              <w:adjustRightInd w:val="0"/>
              <w:rPr>
                <w:rFonts w:ascii="Times New Roman" w:hAnsi="Times New Roman" w:cs="Times New Roman"/>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D533F">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rPr>
              <w:t>99,4</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D35A11">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D533F">
            <w:pPr>
              <w:autoSpaceDE w:val="0"/>
              <w:autoSpaceDN w:val="0"/>
              <w:adjustRightInd w:val="0"/>
              <w:jc w:val="center"/>
              <w:rPr>
                <w:rFonts w:ascii="Times New Roman" w:hAnsi="Times New Roman" w:cs="Times New Roman"/>
                <w:color w:val="000000"/>
                <w:kern w:val="2"/>
              </w:rPr>
            </w:pPr>
            <w:r>
              <w:rPr>
                <w:rFonts w:ascii="Times New Roman" w:hAnsi="Times New Roman" w:cs="Times New Roman"/>
                <w:color w:val="000000"/>
                <w:kern w:val="2"/>
              </w:rPr>
              <w:t>98</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D533F">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kern w:val="2"/>
              </w:rPr>
              <w:t>99</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D533F">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99</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kern w:val="2"/>
              </w:rPr>
            </w:pPr>
            <w:r w:rsidRPr="00F32290">
              <w:rPr>
                <w:rFonts w:ascii="Times New Roman" w:hAnsi="Times New Roman" w:cs="Times New Roman"/>
                <w:kern w:val="2"/>
              </w:rPr>
              <w:t>99</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kern w:val="2"/>
              </w:rPr>
            </w:pPr>
            <w:r>
              <w:rPr>
                <w:rFonts w:ascii="Times New Roman" w:hAnsi="Times New Roman" w:cs="Times New Roman"/>
                <w:kern w:val="2"/>
              </w:rPr>
              <w:t>99</w:t>
            </w:r>
          </w:p>
        </w:tc>
      </w:tr>
      <w:tr w:rsidR="00871B13" w:rsidRPr="00555B5F" w:rsidTr="00A917B6">
        <w:trPr>
          <w:trHeight w:val="20"/>
        </w:trPr>
        <w:tc>
          <w:tcPr>
            <w:tcW w:w="4536" w:type="dxa"/>
            <w:vMerge/>
            <w:tcBorders>
              <w:left w:val="single" w:sz="4" w:space="0" w:color="auto"/>
              <w:right w:val="single" w:sz="4" w:space="0" w:color="auto"/>
            </w:tcBorders>
            <w:vAlign w:val="center"/>
          </w:tcPr>
          <w:p w:rsidR="00871B13" w:rsidRPr="00555B5F" w:rsidRDefault="00871B13" w:rsidP="002918A2">
            <w:pPr>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7572D1">
            <w:pPr>
              <w:pStyle w:val="msonormalcxspmiddle"/>
              <w:tabs>
                <w:tab w:val="left" w:pos="619"/>
              </w:tabs>
              <w:autoSpaceDE w:val="0"/>
              <w:autoSpaceDN w:val="0"/>
              <w:adjustRightInd w:val="0"/>
              <w:spacing w:before="0" w:beforeAutospacing="0" w:after="0" w:afterAutospacing="0"/>
              <w:rPr>
                <w:sz w:val="20"/>
                <w:szCs w:val="20"/>
              </w:rPr>
            </w:pPr>
            <w:r w:rsidRPr="00555B5F">
              <w:rPr>
                <w:sz w:val="20"/>
                <w:szCs w:val="20"/>
              </w:rPr>
              <w:t>Доля бюджетной отчетности, предоставляемой в ГГФУ, к общему объему бюджетной отчетности</w:t>
            </w:r>
          </w:p>
          <w:p w:rsidR="00871B13" w:rsidRPr="00555B5F" w:rsidRDefault="00871B13" w:rsidP="007572D1">
            <w:pPr>
              <w:pStyle w:val="msonormalcxspmiddle"/>
              <w:tabs>
                <w:tab w:val="left" w:pos="619"/>
              </w:tabs>
              <w:autoSpaceDE w:val="0"/>
              <w:autoSpaceDN w:val="0"/>
              <w:adjustRightInd w:val="0"/>
              <w:spacing w:before="0" w:beforeAutospacing="0" w:after="0" w:afterAutospacing="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val="en-US" w:eastAsia="ru-RU"/>
              </w:rPr>
            </w:pPr>
            <w:r w:rsidRPr="00555B5F">
              <w:rPr>
                <w:rFonts w:ascii="Times New Roman" w:hAnsi="Times New Roman" w:cs="Times New Roman"/>
                <w:lang w:eastAsia="ru-RU"/>
              </w:rPr>
              <w:t>90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90</w:t>
            </w:r>
          </w:p>
        </w:tc>
      </w:tr>
      <w:tr w:rsidR="00871B13" w:rsidRPr="00555B5F" w:rsidTr="00A917B6">
        <w:trPr>
          <w:trHeight w:val="20"/>
        </w:trPr>
        <w:tc>
          <w:tcPr>
            <w:tcW w:w="4536" w:type="dxa"/>
            <w:vMerge/>
            <w:tcBorders>
              <w:left w:val="single" w:sz="4" w:space="0" w:color="auto"/>
              <w:right w:val="single" w:sz="4" w:space="0" w:color="auto"/>
            </w:tcBorders>
            <w:vAlign w:val="center"/>
          </w:tcPr>
          <w:p w:rsidR="00871B13" w:rsidRPr="00555B5F" w:rsidRDefault="00871B13" w:rsidP="002918A2">
            <w:pPr>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7572D1">
            <w:pPr>
              <w:pStyle w:val="msonormalcxspmiddle"/>
              <w:tabs>
                <w:tab w:val="left" w:pos="619"/>
              </w:tabs>
              <w:autoSpaceDE w:val="0"/>
              <w:autoSpaceDN w:val="0"/>
              <w:adjustRightInd w:val="0"/>
              <w:spacing w:before="0" w:beforeAutospacing="0" w:after="0" w:afterAutospacing="0"/>
              <w:rPr>
                <w:sz w:val="20"/>
                <w:szCs w:val="20"/>
              </w:rPr>
            </w:pPr>
            <w:r w:rsidRPr="00555B5F">
              <w:rPr>
                <w:sz w:val="20"/>
                <w:szCs w:val="20"/>
              </w:rPr>
              <w:t>Количество сельских и городских поселений</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4</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2D11D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871B13" w:rsidRPr="00555B5F" w:rsidTr="00A917B6">
        <w:trPr>
          <w:trHeight w:val="20"/>
        </w:trPr>
        <w:tc>
          <w:tcPr>
            <w:tcW w:w="4536" w:type="dxa"/>
            <w:vMerge/>
            <w:tcBorders>
              <w:left w:val="single" w:sz="4" w:space="0" w:color="auto"/>
              <w:right w:val="single" w:sz="4" w:space="0" w:color="auto"/>
            </w:tcBorders>
            <w:vAlign w:val="center"/>
          </w:tcPr>
          <w:p w:rsidR="00871B13" w:rsidRPr="00555B5F" w:rsidRDefault="00871B13" w:rsidP="002918A2">
            <w:pPr>
              <w:widowControl/>
              <w:suppressAutoHyphens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pStyle w:val="msonormalcxspmiddle"/>
              <w:tabs>
                <w:tab w:val="left" w:pos="619"/>
              </w:tabs>
              <w:autoSpaceDE w:val="0"/>
              <w:autoSpaceDN w:val="0"/>
              <w:adjustRightInd w:val="0"/>
              <w:spacing w:before="0" w:beforeAutospacing="0" w:after="0" w:afterAutospacing="0"/>
              <w:rPr>
                <w:sz w:val="20"/>
                <w:szCs w:val="20"/>
              </w:rPr>
            </w:pPr>
            <w:r w:rsidRPr="00555B5F">
              <w:rPr>
                <w:sz w:val="20"/>
                <w:szCs w:val="20"/>
              </w:rPr>
              <w:t>Доля просроченной кредиторской задолженности в общем объеме расходов бюджета</w:t>
            </w:r>
          </w:p>
          <w:p w:rsidR="00871B13" w:rsidRPr="00555B5F" w:rsidRDefault="00871B13" w:rsidP="00CC712D">
            <w:pPr>
              <w:pStyle w:val="msonormalcxspmiddle"/>
              <w:tabs>
                <w:tab w:val="left" w:pos="619"/>
              </w:tabs>
              <w:autoSpaceDE w:val="0"/>
              <w:autoSpaceDN w:val="0"/>
              <w:adjustRightInd w:val="0"/>
              <w:spacing w:before="0" w:beforeAutospacing="0" w:after="0" w:afterAutospacing="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871B13" w:rsidRPr="00555B5F" w:rsidTr="00A917B6">
        <w:trPr>
          <w:trHeight w:val="20"/>
        </w:trPr>
        <w:tc>
          <w:tcPr>
            <w:tcW w:w="4536" w:type="dxa"/>
            <w:vMerge/>
            <w:tcBorders>
              <w:left w:val="single" w:sz="4" w:space="0" w:color="auto"/>
              <w:right w:val="single" w:sz="4" w:space="0" w:color="auto"/>
            </w:tcBorders>
            <w:vAlign w:val="center"/>
          </w:tcPr>
          <w:p w:rsidR="00871B13" w:rsidRPr="00555B5F" w:rsidRDefault="00871B13" w:rsidP="002918A2">
            <w:pPr>
              <w:widowControl/>
              <w:suppressAutoHyphens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C3424">
            <w:pPr>
              <w:pStyle w:val="msonormalcxspmiddle"/>
              <w:tabs>
                <w:tab w:val="left" w:pos="619"/>
              </w:tabs>
              <w:autoSpaceDE w:val="0"/>
              <w:autoSpaceDN w:val="0"/>
              <w:adjustRightInd w:val="0"/>
              <w:spacing w:before="0" w:beforeAutospacing="0" w:after="0" w:afterAutospacing="0"/>
              <w:rPr>
                <w:sz w:val="20"/>
                <w:szCs w:val="20"/>
              </w:rPr>
            </w:pPr>
            <w:r w:rsidRPr="00555B5F">
              <w:rPr>
                <w:sz w:val="20"/>
                <w:szCs w:val="20"/>
              </w:rPr>
              <w:t>Прирост доходной базы бюджета за счет налоговых и неналоговых поступлений</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3,0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11,8</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12</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12</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12</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12</w:t>
            </w:r>
          </w:p>
        </w:tc>
      </w:tr>
      <w:tr w:rsidR="00871B13" w:rsidRPr="00555B5F" w:rsidTr="00A917B6">
        <w:trPr>
          <w:trHeight w:val="737"/>
        </w:trPr>
        <w:tc>
          <w:tcPr>
            <w:tcW w:w="4536" w:type="dxa"/>
            <w:vMerge/>
            <w:tcBorders>
              <w:left w:val="single" w:sz="4" w:space="0" w:color="auto"/>
              <w:right w:val="single" w:sz="4" w:space="0" w:color="auto"/>
            </w:tcBorders>
            <w:vAlign w:val="center"/>
          </w:tcPr>
          <w:p w:rsidR="00871B13" w:rsidRPr="00555B5F" w:rsidRDefault="00871B13" w:rsidP="002918A2">
            <w:pPr>
              <w:widowControl/>
              <w:suppressAutoHyphens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965543">
            <w:pPr>
              <w:autoSpaceDE w:val="0"/>
              <w:autoSpaceDN w:val="0"/>
              <w:adjustRightInd w:val="0"/>
              <w:rPr>
                <w:rFonts w:ascii="Times New Roman" w:hAnsi="Times New Roman" w:cs="Times New Roman"/>
                <w:kern w:val="2"/>
              </w:rPr>
            </w:pPr>
            <w:r w:rsidRPr="00555B5F">
              <w:rPr>
                <w:rFonts w:ascii="Times New Roman" w:hAnsi="Times New Roman" w:cs="Times New Roman"/>
              </w:rPr>
              <w:t>Процент исполнения плана поступления налоговых и неналоговых доходов в бюджет</w:t>
            </w:r>
          </w:p>
          <w:p w:rsidR="00871B13" w:rsidRPr="00555B5F" w:rsidRDefault="00871B13" w:rsidP="00965543">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98</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871B13" w:rsidRPr="00555B5F" w:rsidTr="00A917B6">
        <w:trPr>
          <w:trHeight w:val="737"/>
        </w:trPr>
        <w:tc>
          <w:tcPr>
            <w:tcW w:w="4536" w:type="dxa"/>
            <w:vMerge/>
            <w:tcBorders>
              <w:left w:val="single" w:sz="4" w:space="0" w:color="auto"/>
              <w:right w:val="single" w:sz="4" w:space="0" w:color="auto"/>
            </w:tcBorders>
            <w:vAlign w:val="center"/>
          </w:tcPr>
          <w:p w:rsidR="00871B13" w:rsidRPr="00555B5F" w:rsidRDefault="00871B13" w:rsidP="002918A2">
            <w:pPr>
              <w:widowControl/>
              <w:suppressAutoHyphens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7B10F5">
            <w:pPr>
              <w:autoSpaceDE w:val="0"/>
              <w:autoSpaceDN w:val="0"/>
              <w:adjustRightInd w:val="0"/>
              <w:rPr>
                <w:rFonts w:ascii="Times New Roman" w:hAnsi="Times New Roman" w:cs="Times New Roman"/>
                <w:kern w:val="2"/>
              </w:rPr>
            </w:pPr>
            <w:r w:rsidRPr="00555B5F">
              <w:rPr>
                <w:rFonts w:ascii="Times New Roman" w:hAnsi="Times New Roman" w:cs="Times New Roman"/>
              </w:rPr>
              <w:t>Процент исполнения плана поступления собственных доходов в бюджет</w:t>
            </w:r>
          </w:p>
          <w:p w:rsidR="00871B13" w:rsidRPr="00555B5F" w:rsidRDefault="00871B13" w:rsidP="00965543">
            <w:pPr>
              <w:autoSpaceDE w:val="0"/>
              <w:autoSpaceDN w:val="0"/>
              <w:adjustRightInd w:val="0"/>
              <w:rPr>
                <w:rFonts w:ascii="Times New Roman" w:hAnsi="Times New Roman" w:cs="Times New Roman"/>
                <w:kern w:val="2"/>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871B13" w:rsidRPr="00555B5F" w:rsidTr="00A917B6">
        <w:trPr>
          <w:trHeight w:val="20"/>
        </w:trPr>
        <w:tc>
          <w:tcPr>
            <w:tcW w:w="4536" w:type="dxa"/>
            <w:vMerge w:val="restart"/>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b/>
              </w:rPr>
            </w:pPr>
            <w:r w:rsidRPr="00555B5F">
              <w:rPr>
                <w:rFonts w:ascii="Times New Roman" w:hAnsi="Times New Roman" w:cs="Times New Roman"/>
                <w:b/>
              </w:rPr>
              <w:t>1.2.Основное мероприятие «Управление муниципальным долгом»</w:t>
            </w:r>
          </w:p>
          <w:p w:rsidR="00871B13" w:rsidRPr="00555B5F" w:rsidRDefault="00871B13" w:rsidP="005D0962">
            <w:pPr>
              <w:autoSpaceDE w:val="0"/>
              <w:autoSpaceDN w:val="0"/>
              <w:adjustRightInd w:val="0"/>
              <w:rPr>
                <w:rFonts w:ascii="Times New Roman" w:hAnsi="Times New Roman" w:cs="Times New Roman"/>
                <w:kern w:val="2"/>
              </w:rPr>
            </w:pPr>
            <w:r w:rsidRPr="00555B5F">
              <w:rPr>
                <w:rFonts w:ascii="Times New Roman" w:hAnsi="Times New Roman" w:cs="Times New Roman"/>
                <w:kern w:val="2"/>
              </w:rPr>
              <w:t>1.2.1  Обслуживание муниципального долга</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Доля расходов на обслуживание муниципального долга</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lang w:val="en-US" w:eastAsia="ru-RU"/>
              </w:rPr>
              <w:t>&lt;=1</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lang w:val="en-US" w:eastAsia="ru-RU"/>
              </w:rPr>
              <w:t>&lt;=1</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rPr>
            </w:pPr>
            <w:r w:rsidRPr="00555B5F">
              <w:rPr>
                <w:rFonts w:ascii="Times New Roman" w:hAnsi="Times New Roman" w:cs="Times New Roman"/>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871B13" w:rsidRPr="00555B5F" w:rsidTr="00A917B6">
        <w:trPr>
          <w:trHeight w:val="20"/>
        </w:trPr>
        <w:tc>
          <w:tcPr>
            <w:tcW w:w="4536" w:type="dxa"/>
            <w:vMerge/>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widowControl/>
              <w:suppressAutoHyphens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lang w:eastAsia="ru-RU"/>
              </w:rPr>
              <w:t xml:space="preserve">Отношение муниципального </w:t>
            </w:r>
            <w:r w:rsidRPr="00555B5F">
              <w:rPr>
                <w:rFonts w:ascii="Times New Roman" w:hAnsi="Times New Roman" w:cs="Times New Roman"/>
                <w:lang w:eastAsia="ru-RU"/>
              </w:rPr>
              <w:lastRenderedPageBreak/>
              <w:t>долга к доходам бюджета муниципального образования без учета объема безвозмездных поступлений</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lastRenderedPageBreak/>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lang w:eastAsia="ru-RU"/>
              </w:rPr>
              <w:t>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lang w:val="en-US" w:eastAsia="ru-RU"/>
              </w:rPr>
              <w:t>&lt;=</w:t>
            </w:r>
            <w:r w:rsidRPr="00555B5F">
              <w:rPr>
                <w:rFonts w:ascii="Times New Roman" w:hAnsi="Times New Roman" w:cs="Times New Roman"/>
                <w:lang w:eastAsia="ru-RU"/>
              </w:rPr>
              <w:t>0,0</w:t>
            </w:r>
            <w:r w:rsidRPr="00555B5F">
              <w:rPr>
                <w:rFonts w:ascii="Times New Roman" w:hAnsi="Times New Roman" w:cs="Times New Roman"/>
                <w:lang w:val="en-US"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kern w:val="2"/>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kern w:val="2"/>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kern w:val="2"/>
              </w:rPr>
            </w:pPr>
            <w:r w:rsidRPr="00F32290">
              <w:rPr>
                <w:rFonts w:ascii="Times New Roman" w:hAnsi="Times New Roman" w:cs="Times New Roman"/>
                <w:kern w:val="2"/>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kern w:val="2"/>
              </w:rPr>
            </w:pPr>
            <w:r>
              <w:rPr>
                <w:rFonts w:ascii="Times New Roman" w:hAnsi="Times New Roman" w:cs="Times New Roman"/>
                <w:kern w:val="2"/>
              </w:rPr>
              <w:t>0</w:t>
            </w:r>
          </w:p>
        </w:tc>
      </w:tr>
      <w:tr w:rsidR="00871B13" w:rsidRPr="00555B5F" w:rsidTr="00A917B6">
        <w:trPr>
          <w:trHeight w:val="20"/>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CC712D">
            <w:pPr>
              <w:widowControl/>
              <w:suppressAutoHyphens w:val="0"/>
              <w:rPr>
                <w:rFonts w:ascii="Times New Roman" w:hAnsi="Times New Roman"/>
                <w:b/>
                <w:color w:val="000000"/>
              </w:rPr>
            </w:pPr>
            <w:r w:rsidRPr="00555B5F">
              <w:rPr>
                <w:rFonts w:ascii="Times New Roman" w:hAnsi="Times New Roman"/>
                <w:b/>
                <w:lang w:eastAsia="ru-RU"/>
              </w:rPr>
              <w:lastRenderedPageBreak/>
              <w:t>3.Основное мероприятие «</w:t>
            </w:r>
            <w:r w:rsidRPr="00555B5F">
              <w:rPr>
                <w:rFonts w:ascii="Times New Roman" w:hAnsi="Times New Roman"/>
                <w:b/>
                <w:color w:val="000000"/>
              </w:rPr>
              <w:t>Реализация переданных государственных полномочий по первичному воинскому учету на территориях, где отсутствуют военные комиссариаты»</w:t>
            </w:r>
          </w:p>
          <w:p w:rsidR="00871B13" w:rsidRPr="00555B5F" w:rsidRDefault="00871B13" w:rsidP="00CC712D">
            <w:pPr>
              <w:widowControl/>
              <w:suppressAutoHyphens w:val="0"/>
              <w:rPr>
                <w:rFonts w:ascii="Times New Roman" w:hAnsi="Times New Roman" w:cs="Times New Roman"/>
                <w:kern w:val="2"/>
              </w:rPr>
            </w:pPr>
            <w:r w:rsidRPr="00555B5F">
              <w:rPr>
                <w:rFonts w:ascii="Times New Roman" w:hAnsi="Times New Roman" w:cs="Times New Roman"/>
                <w:kern w:val="2"/>
              </w:rPr>
              <w:t>3.1 Предоставление средств субвенции на осуществление полномочий по первичному воинскому учету на территориях, где отсутствуют военные комиссариаты</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rPr>
                <w:rFonts w:ascii="Times New Roman" w:hAnsi="Times New Roman" w:cs="Times New Roman"/>
                <w:lang w:eastAsia="ru-RU"/>
              </w:rPr>
            </w:pPr>
            <w:r w:rsidRPr="00555B5F">
              <w:rPr>
                <w:rFonts w:ascii="Times New Roman" w:hAnsi="Times New Roman"/>
                <w:lang w:eastAsia="ru-RU"/>
              </w:rPr>
              <w:t>Количество сельских и городских поселений, на территориях которых отсутствуют военные комиссариаты</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rPr>
            </w:pPr>
            <w:r w:rsidRPr="00555B5F">
              <w:rPr>
                <w:rFonts w:ascii="Times New Roman" w:hAnsi="Times New Roman" w:cs="Times New Roman"/>
              </w:rPr>
              <w:t>Ед.</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4</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kern w:val="2"/>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color w:val="000000"/>
                <w:kern w:val="2"/>
              </w:rPr>
            </w:pPr>
            <w:r w:rsidRPr="00555B5F">
              <w:rPr>
                <w:rFonts w:ascii="Times New Roman" w:hAnsi="Times New Roman" w:cs="Times New Roman"/>
                <w:color w:val="000000"/>
                <w:kern w:val="2"/>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424A39">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F32290" w:rsidRDefault="00871B13" w:rsidP="00424A39">
            <w:pPr>
              <w:autoSpaceDE w:val="0"/>
              <w:autoSpaceDN w:val="0"/>
              <w:adjustRightInd w:val="0"/>
              <w:jc w:val="center"/>
              <w:rPr>
                <w:rFonts w:ascii="Times New Roman" w:hAnsi="Times New Roman" w:cs="Times New Roman"/>
                <w:kern w:val="2"/>
              </w:rPr>
            </w:pPr>
            <w:r w:rsidRPr="00F32290">
              <w:rPr>
                <w:rFonts w:ascii="Times New Roman" w:hAnsi="Times New Roman" w:cs="Times New Roman"/>
                <w:kern w:val="2"/>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F32290" w:rsidRDefault="00A917B6" w:rsidP="00A917B6">
            <w:pPr>
              <w:autoSpaceDE w:val="0"/>
              <w:autoSpaceDN w:val="0"/>
              <w:adjustRightInd w:val="0"/>
              <w:jc w:val="center"/>
              <w:rPr>
                <w:rFonts w:ascii="Times New Roman" w:hAnsi="Times New Roman" w:cs="Times New Roman"/>
                <w:kern w:val="2"/>
              </w:rPr>
            </w:pPr>
            <w:r>
              <w:rPr>
                <w:rFonts w:ascii="Times New Roman" w:hAnsi="Times New Roman" w:cs="Times New Roman"/>
                <w:kern w:val="2"/>
              </w:rPr>
              <w:t>0</w:t>
            </w:r>
          </w:p>
        </w:tc>
      </w:tr>
      <w:tr w:rsidR="00871B13" w:rsidRPr="00555B5F" w:rsidTr="00871B13">
        <w:trPr>
          <w:trHeight w:val="20"/>
        </w:trPr>
        <w:tc>
          <w:tcPr>
            <w:tcW w:w="13184" w:type="dxa"/>
            <w:gridSpan w:val="8"/>
            <w:tcBorders>
              <w:top w:val="single" w:sz="4" w:space="0" w:color="auto"/>
              <w:left w:val="single" w:sz="4" w:space="0" w:color="auto"/>
              <w:bottom w:val="single" w:sz="4" w:space="0" w:color="auto"/>
              <w:right w:val="single" w:sz="4" w:space="0" w:color="auto"/>
            </w:tcBorders>
            <w:vAlign w:val="center"/>
          </w:tcPr>
          <w:p w:rsidR="00871B13" w:rsidRPr="00555B5F" w:rsidRDefault="00871B13" w:rsidP="00A3657C">
            <w:pPr>
              <w:autoSpaceDE w:val="0"/>
              <w:autoSpaceDN w:val="0"/>
              <w:adjustRightInd w:val="0"/>
              <w:jc w:val="center"/>
              <w:rPr>
                <w:rFonts w:ascii="Times New Roman" w:hAnsi="Times New Roman" w:cs="Times New Roman"/>
                <w:kern w:val="2"/>
              </w:rPr>
            </w:pPr>
            <w:r w:rsidRPr="00555B5F">
              <w:rPr>
                <w:rFonts w:ascii="Times New Roman" w:hAnsi="Times New Roman" w:cs="Times New Roman"/>
                <w:b/>
                <w:lang w:eastAsia="ru-RU"/>
              </w:rPr>
              <w:t>Подпрограмма «Обеспечение функционирования Администрации Локнянского муниципального округа»</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A3657C">
            <w:pPr>
              <w:autoSpaceDE w:val="0"/>
              <w:autoSpaceDN w:val="0"/>
              <w:adjustRightInd w:val="0"/>
              <w:jc w:val="center"/>
              <w:rPr>
                <w:rFonts w:ascii="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A3657C">
            <w:pPr>
              <w:autoSpaceDE w:val="0"/>
              <w:autoSpaceDN w:val="0"/>
              <w:adjustRightInd w:val="0"/>
              <w:jc w:val="center"/>
              <w:rPr>
                <w:rFonts w:ascii="Times New Roman" w:hAnsi="Times New Roman" w:cs="Times New Roman"/>
                <w:b/>
                <w:lang w:eastAsia="ru-RU"/>
              </w:rPr>
            </w:pPr>
          </w:p>
        </w:tc>
      </w:tr>
      <w:tr w:rsidR="00871B13" w:rsidRPr="00555B5F" w:rsidTr="00AC10B3">
        <w:trPr>
          <w:trHeight w:val="20"/>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b/>
                <w:kern w:val="2"/>
              </w:rPr>
            </w:pPr>
            <w:r w:rsidRPr="00555B5F">
              <w:rPr>
                <w:rFonts w:ascii="Times New Roman" w:hAnsi="Times New Roman" w:cs="Times New Roman"/>
                <w:b/>
              </w:rPr>
              <w:t>1.Основное мероприятие «Функционирование администрации муниципального образования»</w:t>
            </w:r>
          </w:p>
          <w:p w:rsidR="00871B13" w:rsidRPr="00555B5F" w:rsidRDefault="00871B13" w:rsidP="00046A56">
            <w:pPr>
              <w:autoSpaceDE w:val="0"/>
              <w:autoSpaceDN w:val="0"/>
              <w:adjustRightInd w:val="0"/>
              <w:rPr>
                <w:rFonts w:ascii="Times New Roman" w:hAnsi="Times New Roman" w:cs="Times New Roman"/>
                <w:kern w:val="2"/>
              </w:rPr>
            </w:pPr>
            <w:r w:rsidRPr="00555B5F">
              <w:rPr>
                <w:rFonts w:ascii="Times New Roman" w:hAnsi="Times New Roman" w:cs="Times New Roman"/>
              </w:rPr>
              <w:t>1.1 Осуществление выплат по оплате труда и выплат на обеспечение функций муниципальных органов муниципального образования</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Численность муниципальных служащих на 1000 жителей</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682CD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8</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Pr>
                <w:rFonts w:ascii="Times New Roman" w:hAnsi="Times New Roman" w:cs="Times New Roman"/>
                <w:kern w:val="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jc w:val="center"/>
              <w:rPr>
                <w:rFonts w:ascii="Times New Roman" w:hAnsi="Times New Roman" w:cs="Times New Roman"/>
              </w:rPr>
            </w:pPr>
            <w:r>
              <w:rPr>
                <w:rFonts w:ascii="Times New Roman" w:hAnsi="Times New Roman" w:cs="Times New Roman"/>
              </w:rPr>
              <w:t>7</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jc w:val="center"/>
              <w:rPr>
                <w:rFonts w:ascii="Times New Roman" w:hAnsi="Times New Roman" w:cs="Times New Roman"/>
              </w:rPr>
            </w:pPr>
            <w:r>
              <w:rPr>
                <w:rFonts w:ascii="Times New Roman" w:hAnsi="Times New Roman" w:cs="Times New Roman"/>
              </w:rPr>
              <w:t>6</w:t>
            </w:r>
          </w:p>
        </w:tc>
      </w:tr>
      <w:tr w:rsidR="00871B13" w:rsidRPr="00555B5F" w:rsidTr="00AC10B3">
        <w:trPr>
          <w:trHeight w:val="777"/>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1.2Выплата доплат к пенсии муниципальных служащих </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Количество муниципальных служащих, получающих доплату к пенсии </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34</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32</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47</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F32290">
              <w:rPr>
                <w:rFonts w:ascii="Times New Roman" w:hAnsi="Times New Roman" w:cs="Times New Roman"/>
                <w:kern w:val="2"/>
                <w:lang w:eastAsia="ru-RU"/>
              </w:rPr>
              <w:t>42</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lang w:eastAsia="ru-RU"/>
              </w:rPr>
            </w:pPr>
          </w:p>
          <w:p w:rsidR="00871B13" w:rsidRPr="00555B5F" w:rsidRDefault="00871B13" w:rsidP="00E00B87">
            <w:pPr>
              <w:autoSpaceDE w:val="0"/>
              <w:autoSpaceDN w:val="0"/>
              <w:adjustRightInd w:val="0"/>
              <w:jc w:val="center"/>
              <w:rPr>
                <w:rFonts w:ascii="Times New Roman" w:hAnsi="Times New Roman" w:cs="Times New Roman"/>
                <w:lang w:eastAsia="ru-RU"/>
              </w:rPr>
            </w:pPr>
          </w:p>
          <w:p w:rsidR="00871B13" w:rsidRPr="00555B5F" w:rsidRDefault="00871B13" w:rsidP="00E00B87">
            <w:pPr>
              <w:autoSpaceDE w:val="0"/>
              <w:autoSpaceDN w:val="0"/>
              <w:adjustRightInd w:val="0"/>
              <w:jc w:val="center"/>
              <w:rPr>
                <w:rFonts w:ascii="Times New Roman" w:hAnsi="Times New Roman" w:cs="Times New Roman"/>
                <w:kern w:val="2"/>
                <w:lang w:eastAsia="ru-RU"/>
              </w:rPr>
            </w:pPr>
            <w:r>
              <w:rPr>
                <w:rFonts w:ascii="Times New Roman" w:hAnsi="Times New Roman" w:cs="Times New Roman"/>
                <w:lang w:eastAsia="ru-RU"/>
              </w:rPr>
              <w:t>42</w:t>
            </w:r>
          </w:p>
          <w:p w:rsidR="00871B13" w:rsidRPr="00555B5F" w:rsidRDefault="00871B13" w:rsidP="00E00B87">
            <w:pPr>
              <w:autoSpaceDE w:val="0"/>
              <w:autoSpaceDN w:val="0"/>
              <w:adjustRightInd w:val="0"/>
              <w:jc w:val="center"/>
              <w:rPr>
                <w:rFonts w:ascii="Times New Roman" w:hAnsi="Times New Roman" w:cs="Times New Roman"/>
              </w:rPr>
            </w:pPr>
          </w:p>
          <w:p w:rsidR="00871B13" w:rsidRPr="00555B5F" w:rsidRDefault="00871B13" w:rsidP="00E00B87">
            <w:pPr>
              <w:autoSpaceDE w:val="0"/>
              <w:autoSpaceDN w:val="0"/>
              <w:adjustRightInd w:val="0"/>
              <w:jc w:val="center"/>
              <w:rPr>
                <w:rFonts w:ascii="Times New Roman" w:hAnsi="Times New Roman" w:cs="Times New Roman"/>
                <w:kern w:val="2"/>
              </w:rPr>
            </w:pP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42</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42</w:t>
            </w:r>
          </w:p>
        </w:tc>
      </w:tr>
      <w:tr w:rsidR="00871B13" w:rsidRPr="00555B5F" w:rsidTr="00AC10B3">
        <w:trPr>
          <w:trHeight w:val="20"/>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color w:val="000000"/>
                <w:lang w:eastAsia="ru-RU"/>
              </w:rPr>
              <w:t>1.3.Выплата доплат к трудовым пенсиям лицам, замещавшим должности в органах государственной власти и управления районов Псковской области и города Пскова и Великие Луки, должности в органах местного самоуправления до 13 марта 1997 года</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rPr>
                <w:rFonts w:ascii="Times New Roman" w:hAnsi="Times New Roman" w:cs="Times New Roman"/>
                <w:kern w:val="2"/>
              </w:rPr>
            </w:pPr>
          </w:p>
          <w:p w:rsidR="00871B13" w:rsidRPr="00555B5F" w:rsidRDefault="00871B13" w:rsidP="002918A2">
            <w:pPr>
              <w:autoSpaceDE w:val="0"/>
              <w:autoSpaceDN w:val="0"/>
              <w:adjustRightInd w:val="0"/>
              <w:jc w:val="both"/>
              <w:rPr>
                <w:rFonts w:ascii="Times New Roman" w:hAnsi="Times New Roman" w:cs="Times New Roman"/>
                <w:kern w:val="2"/>
              </w:rPr>
            </w:pPr>
            <w:r w:rsidRPr="00555B5F">
              <w:rPr>
                <w:rFonts w:ascii="Times New Roman" w:hAnsi="Times New Roman" w:cs="Times New Roman"/>
              </w:rPr>
              <w:t xml:space="preserve">Кол-во лиц, получающих </w:t>
            </w:r>
            <w:r w:rsidRPr="00555B5F">
              <w:rPr>
                <w:rFonts w:ascii="Times New Roman" w:hAnsi="Times New Roman" w:cs="Times New Roman"/>
                <w:color w:val="000000"/>
                <w:lang w:eastAsia="ru-RU"/>
              </w:rPr>
              <w:t>доплату к трудовой пенсии</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6</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tabs>
                <w:tab w:val="left" w:pos="486"/>
                <w:tab w:val="center" w:pos="565"/>
              </w:tabs>
              <w:autoSpaceDE w:val="0"/>
              <w:autoSpaceDN w:val="0"/>
              <w:adjustRightInd w:val="0"/>
              <w:jc w:val="center"/>
              <w:rPr>
                <w:rFonts w:ascii="Times New Roman" w:hAnsi="Times New Roman" w:cs="Times New Roman"/>
                <w:kern w:val="2"/>
              </w:rPr>
            </w:pPr>
            <w:r w:rsidRPr="00555B5F">
              <w:rPr>
                <w:rFonts w:ascii="Times New Roman" w:hAnsi="Times New Roman" w:cs="Times New Roman"/>
                <w:lang w:eastAsia="ru-RU"/>
              </w:rPr>
              <w:t>6</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tabs>
                <w:tab w:val="left" w:pos="486"/>
                <w:tab w:val="center" w:pos="565"/>
              </w:tabs>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tabs>
                <w:tab w:val="left" w:pos="486"/>
                <w:tab w:val="center" w:pos="565"/>
              </w:tabs>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r>
      <w:tr w:rsidR="00871B13" w:rsidRPr="00555B5F" w:rsidTr="00AC10B3">
        <w:trPr>
          <w:trHeight w:val="20"/>
        </w:trPr>
        <w:tc>
          <w:tcPr>
            <w:tcW w:w="453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color w:val="000000"/>
                <w:lang w:eastAsia="ru-RU"/>
              </w:rPr>
              <w:t>1.4.Осуществление государственных полномочий по сбору информации, необходимой для ведения регистра муниципальных нормативных правовых актов Псковской области</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Кол-во нормативно-правовых актов, занесённых в регистр</w:t>
            </w:r>
            <w:r w:rsidRPr="00555B5F">
              <w:rPr>
                <w:rFonts w:ascii="Times New Roman" w:hAnsi="Times New Roman" w:cs="Times New Roman"/>
                <w:color w:val="000000"/>
                <w:lang w:eastAsia="ru-RU"/>
              </w:rPr>
              <w:t xml:space="preserve"> муниципальных нормативных правовых актов Псковской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шт.</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Pr>
                <w:rFonts w:ascii="Times New Roman" w:hAnsi="Times New Roman" w:cs="Times New Roman"/>
                <w:lang w:eastAsia="ru-RU"/>
              </w:rPr>
              <w:t>50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rPr>
            </w:pPr>
            <w:r>
              <w:rPr>
                <w:rFonts w:ascii="Times New Roman" w:hAnsi="Times New Roman" w:cs="Times New Roman"/>
                <w:kern w:val="2"/>
              </w:rPr>
              <w:t>100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871B13" w:rsidRPr="00555B5F" w:rsidTr="00AC10B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kern w:val="2"/>
              </w:rPr>
            </w:pPr>
            <w:r w:rsidRPr="00555B5F">
              <w:rPr>
                <w:rFonts w:ascii="Times New Roman" w:hAnsi="Times New Roman" w:cs="Times New Roman"/>
                <w:lang w:eastAsia="ru-RU"/>
              </w:rPr>
              <w:t>1.5.Обеспечение деятельности муниципальных казенных учреждений, субсидии муниципальным бюджетным учреждениям и автономным учреждениям (ЦБ)</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Количество работников обеспечивающие деятельность казенного учреждения</w:t>
            </w:r>
            <w:r w:rsidRPr="00555B5F">
              <w:rPr>
                <w:rFonts w:ascii="Times New Roman" w:hAnsi="Times New Roman" w:cs="Times New Roman"/>
                <w:color w:val="000000"/>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kern w:val="2"/>
              </w:rPr>
            </w:pPr>
            <w:r>
              <w:rPr>
                <w:rFonts w:ascii="Times New Roman" w:hAnsi="Times New Roman" w:cs="Times New Roman"/>
                <w:kern w:val="2"/>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autoSpaceDE w:val="0"/>
              <w:autoSpaceDN w:val="0"/>
              <w:adjustRightInd w:val="0"/>
              <w:jc w:val="center"/>
              <w:rPr>
                <w:rFonts w:ascii="Times New Roman" w:hAnsi="Times New Roman" w:cs="Times New Roman"/>
                <w:kern w:val="2"/>
              </w:rPr>
            </w:pPr>
            <w:r>
              <w:rPr>
                <w:rFonts w:ascii="Times New Roman" w:hAnsi="Times New Roman" w:cs="Times New Roman"/>
                <w:kern w:val="2"/>
              </w:rPr>
              <w:t>0</w:t>
            </w:r>
          </w:p>
        </w:tc>
      </w:tr>
      <w:tr w:rsidR="00871B13" w:rsidRPr="00555B5F" w:rsidTr="00AC10B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color w:val="000000"/>
                <w:kern w:val="2"/>
                <w:lang w:eastAsia="ru-RU"/>
              </w:rPr>
            </w:pPr>
            <w:r w:rsidRPr="00555B5F">
              <w:rPr>
                <w:rFonts w:ascii="Times New Roman" w:hAnsi="Times New Roman" w:cs="Times New Roman"/>
                <w:color w:val="000000"/>
                <w:lang w:eastAsia="ru-RU"/>
              </w:rPr>
              <w:t>1.6.Расходы бюджета на выплату поощрений за достижение показателей деятельности органов исполнительной власти субъектов Российской Федерации</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color w:val="000000"/>
                <w:lang w:eastAsia="ru-RU"/>
              </w:rPr>
              <w:t>Расходы бюджета на выплату поощрений за достижение показателей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тыс. руб.</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Pr>
                <w:rFonts w:ascii="Times New Roman" w:hAnsi="Times New Roman" w:cs="Times New Roman"/>
                <w:lang w:eastAsia="ru-RU"/>
              </w:rPr>
              <w:t>300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7E36C6">
            <w:pPr>
              <w:autoSpaceDE w:val="0"/>
              <w:autoSpaceDN w:val="0"/>
              <w:adjustRightInd w:val="0"/>
              <w:jc w:val="center"/>
              <w:rPr>
                <w:rFonts w:ascii="Times New Roman" w:hAnsi="Times New Roman" w:cs="Times New Roman"/>
                <w:kern w:val="2"/>
                <w:lang w:eastAsia="ru-RU"/>
              </w:rPr>
            </w:pPr>
            <w:r>
              <w:rPr>
                <w:rFonts w:ascii="Times New Roman" w:hAnsi="Times New Roman" w:cs="Times New Roman"/>
                <w:kern w:val="2"/>
                <w:lang w:eastAsia="ru-RU"/>
              </w:rPr>
              <w:t>500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7E36C6">
            <w:pPr>
              <w:autoSpaceDE w:val="0"/>
              <w:autoSpaceDN w:val="0"/>
              <w:adjustRightInd w:val="0"/>
              <w:jc w:val="center"/>
              <w:rPr>
                <w:rFonts w:ascii="Times New Roman" w:hAnsi="Times New Roman" w:cs="Times New Roman"/>
                <w:kern w:val="2"/>
              </w:rPr>
            </w:pPr>
            <w:r>
              <w:rPr>
                <w:rFonts w:ascii="Times New Roman" w:hAnsi="Times New Roman" w:cs="Times New Roman"/>
                <w:kern w:val="2"/>
              </w:rPr>
              <w:t>500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00B87">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p>
        </w:tc>
      </w:tr>
      <w:tr w:rsidR="00871B13" w:rsidRPr="00555B5F" w:rsidTr="00AC10B3">
        <w:trPr>
          <w:trHeight w:val="707"/>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color w:val="000000"/>
                <w:kern w:val="2"/>
                <w:lang w:eastAsia="ru-RU"/>
              </w:rPr>
            </w:pPr>
            <w:r w:rsidRPr="00555B5F">
              <w:rPr>
                <w:rFonts w:ascii="Times New Roman" w:hAnsi="Times New Roman" w:cs="Times New Roman"/>
              </w:rPr>
              <w:lastRenderedPageBreak/>
              <w:t>1.7.Развитие материально-технической базы, оснащение современным компьютерным оборудованием и оргтехникой</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color w:val="000000"/>
              </w:rPr>
              <w:t>Уровень ежегодного обновления компьютерной и организационной техники</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2</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5</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lang w:eastAsia="ru-RU"/>
              </w:rPr>
            </w:pPr>
          </w:p>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5</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lang w:eastAsia="ru-RU"/>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lang w:eastAsia="ru-RU"/>
              </w:rPr>
              <w:t>5</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0485A">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AC10B3" w:rsidP="00AC10B3">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r>
      <w:tr w:rsidR="00871B13" w:rsidRPr="00555B5F" w:rsidTr="00E4394F">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rPr>
            </w:pPr>
            <w:r w:rsidRPr="00555B5F">
              <w:rPr>
                <w:rFonts w:ascii="Times New Roman" w:hAnsi="Times New Roman" w:cs="Times New Roman"/>
              </w:rPr>
              <w:t>1.8. Обеспечение профессиональной компетентности и роста муниципальных служащих с использованием современных технологий обучения</w:t>
            </w: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color w:val="000000"/>
              </w:rPr>
            </w:pPr>
            <w:r w:rsidRPr="00555B5F">
              <w:rPr>
                <w:rFonts w:ascii="Times New Roman" w:hAnsi="Times New Roman" w:cs="Times New Roman"/>
                <w:color w:val="000000"/>
              </w:rPr>
              <w:t>Численность муниципальных служащих, повышающих профессиональную компетентность с использованием современных технологий обучения</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5</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4394F">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4394F">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4394F">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4394F">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7</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E4394F">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E4394F" w:rsidP="00E4394F">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D9661E">
            <w:pPr>
              <w:tabs>
                <w:tab w:val="left" w:pos="1155"/>
              </w:tabs>
              <w:autoSpaceDE w:val="0"/>
              <w:autoSpaceDN w:val="0"/>
              <w:adjustRightInd w:val="0"/>
              <w:rPr>
                <w:rFonts w:ascii="Times New Roman" w:hAnsi="Times New Roman" w:cs="Times New Roman"/>
              </w:rPr>
            </w:pPr>
            <w:r w:rsidRPr="00555B5F">
              <w:rPr>
                <w:rFonts w:ascii="Times New Roman" w:hAnsi="Times New Roman" w:cs="Times New Roman"/>
              </w:rPr>
              <w:t xml:space="preserve">1.9 Обеспечение открытости и прозрачности деятельности Администрации муниципального образования путем размещения информации в информационно-телекоммуникационной сети «Интернет» о бюджетном процессе </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pStyle w:val="msonormalcxspmiddle"/>
              <w:tabs>
                <w:tab w:val="left" w:pos="6022"/>
              </w:tabs>
              <w:autoSpaceDE w:val="0"/>
              <w:autoSpaceDN w:val="0"/>
              <w:adjustRightInd w:val="0"/>
              <w:spacing w:before="0" w:beforeAutospacing="0" w:after="0" w:afterAutospacing="0"/>
              <w:rPr>
                <w:sz w:val="20"/>
                <w:szCs w:val="20"/>
              </w:rPr>
            </w:pPr>
            <w:r w:rsidRPr="00555B5F">
              <w:rPr>
                <w:sz w:val="20"/>
                <w:szCs w:val="20"/>
              </w:rPr>
              <w:t>Доля размещенной в открытом доступе информации о бюджетном процессе Администрации муниципального образования в общем объеме информации о бюджетном процессе, подлежащей размещению</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871B13" w:rsidP="00CC712D">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92</w:t>
            </w:r>
          </w:p>
        </w:tc>
        <w:tc>
          <w:tcPr>
            <w:tcW w:w="993" w:type="dxa"/>
            <w:tcBorders>
              <w:top w:val="single" w:sz="4" w:space="0" w:color="auto"/>
              <w:left w:val="single" w:sz="4" w:space="0" w:color="auto"/>
              <w:bottom w:val="single" w:sz="4" w:space="0" w:color="auto"/>
              <w:right w:val="single" w:sz="4" w:space="0" w:color="auto"/>
            </w:tcBorders>
          </w:tcPr>
          <w:p w:rsidR="00871B13" w:rsidRPr="00F32290" w:rsidRDefault="00871B13" w:rsidP="00CC712D">
            <w:pPr>
              <w:autoSpaceDE w:val="0"/>
              <w:autoSpaceDN w:val="0"/>
              <w:adjustRightInd w:val="0"/>
              <w:jc w:val="center"/>
              <w:rPr>
                <w:rFonts w:ascii="Times New Roman" w:hAnsi="Times New Roman" w:cs="Times New Roman"/>
                <w:lang w:eastAsia="ru-RU"/>
              </w:rPr>
            </w:pPr>
            <w:r w:rsidRPr="00F32290">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tcPr>
          <w:p w:rsidR="00871B13" w:rsidRDefault="007A5F9D" w:rsidP="00CC712D">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871B13" w:rsidRPr="00555B5F" w:rsidTr="00C45225">
        <w:trPr>
          <w:trHeight w:val="20"/>
        </w:trPr>
        <w:tc>
          <w:tcPr>
            <w:tcW w:w="4536" w:type="dxa"/>
            <w:vMerge w:val="restart"/>
            <w:tcBorders>
              <w:top w:val="single" w:sz="4" w:space="0" w:color="auto"/>
              <w:left w:val="single" w:sz="4" w:space="0" w:color="auto"/>
              <w:right w:val="single" w:sz="4" w:space="0" w:color="auto"/>
            </w:tcBorders>
          </w:tcPr>
          <w:p w:rsidR="00871B13" w:rsidRPr="00555B5F" w:rsidRDefault="00871B13" w:rsidP="008F693F">
            <w:pPr>
              <w:autoSpaceDE w:val="0"/>
              <w:autoSpaceDN w:val="0"/>
              <w:adjustRightInd w:val="0"/>
              <w:rPr>
                <w:rFonts w:ascii="Times New Roman" w:hAnsi="Times New Roman" w:cs="Times New Roman"/>
                <w:b/>
                <w:kern w:val="2"/>
              </w:rPr>
            </w:pPr>
            <w:r w:rsidRPr="00555B5F">
              <w:rPr>
                <w:rFonts w:ascii="Times New Roman" w:hAnsi="Times New Roman" w:cs="Times New Roman"/>
                <w:b/>
              </w:rPr>
              <w:t>2. Основное мероприятие «Усиление роли финансового контроля в управлении бюджетным процессом»</w:t>
            </w:r>
          </w:p>
          <w:p w:rsidR="00871B13" w:rsidRPr="00555B5F" w:rsidRDefault="00871B13" w:rsidP="003F3085">
            <w:pPr>
              <w:autoSpaceDE w:val="0"/>
              <w:autoSpaceDN w:val="0"/>
              <w:adjustRightInd w:val="0"/>
              <w:rPr>
                <w:rFonts w:ascii="Times New Roman" w:hAnsi="Times New Roman" w:cs="Times New Roman"/>
                <w:color w:val="000000"/>
                <w:lang w:eastAsia="ru-RU"/>
              </w:rPr>
            </w:pPr>
            <w:r w:rsidRPr="00555B5F">
              <w:rPr>
                <w:rFonts w:ascii="Times New Roman" w:hAnsi="Times New Roman" w:cs="Times New Roman"/>
                <w:color w:val="000000"/>
                <w:lang w:eastAsia="ru-RU"/>
              </w:rPr>
              <w:t>2.1. Расходы на выплаты по оплате труда и обеспечение функций органов местного самоуправления</w:t>
            </w:r>
          </w:p>
          <w:p w:rsidR="00871B13" w:rsidRPr="00555B5F" w:rsidRDefault="00871B13" w:rsidP="003F3085">
            <w:pPr>
              <w:autoSpaceDE w:val="0"/>
              <w:autoSpaceDN w:val="0"/>
              <w:adjustRightInd w:val="0"/>
              <w:rPr>
                <w:rFonts w:ascii="Times New Roman" w:hAnsi="Times New Roman" w:cs="Times New Roman"/>
                <w:b/>
                <w:kern w:val="2"/>
              </w:rPr>
            </w:pP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color w:val="000000"/>
                <w:kern w:val="2"/>
              </w:rPr>
            </w:pPr>
            <w:r w:rsidRPr="00555B5F">
              <w:rPr>
                <w:rFonts w:ascii="Times New Roman" w:hAnsi="Times New Roman"/>
                <w:lang w:eastAsia="ru-RU"/>
              </w:rPr>
              <w:t>Достоверность и своевременность предоставленной отчетности</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100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100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8F693F">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kern w:val="2"/>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8F693F">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100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B3DAF">
            <w:pPr>
              <w:autoSpaceDE w:val="0"/>
              <w:autoSpaceDN w:val="0"/>
              <w:adjustRightInd w:val="0"/>
              <w:jc w:val="center"/>
              <w:rPr>
                <w:rFonts w:ascii="Times New Roman" w:hAnsi="Times New Roman" w:cs="Times New Roman"/>
                <w:kern w:val="2"/>
              </w:rPr>
            </w:pPr>
            <w:r>
              <w:rPr>
                <w:rFonts w:ascii="Times New Roman" w:hAnsi="Times New Roman" w:cs="Times New Roman"/>
                <w:kern w:val="2"/>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C45225" w:rsidP="00C45225">
            <w:pPr>
              <w:autoSpaceDE w:val="0"/>
              <w:autoSpaceDN w:val="0"/>
              <w:adjustRightInd w:val="0"/>
              <w:jc w:val="center"/>
              <w:rPr>
                <w:rFonts w:ascii="Times New Roman" w:hAnsi="Times New Roman" w:cs="Times New Roman"/>
                <w:kern w:val="2"/>
              </w:rPr>
            </w:pPr>
            <w:r>
              <w:rPr>
                <w:rFonts w:ascii="Times New Roman" w:hAnsi="Times New Roman" w:cs="Times New Roman"/>
                <w:kern w:val="2"/>
              </w:rPr>
              <w:t>100</w:t>
            </w:r>
          </w:p>
        </w:tc>
      </w:tr>
      <w:tr w:rsidR="00871B13" w:rsidRPr="00555B5F" w:rsidTr="00C45225">
        <w:trPr>
          <w:trHeight w:val="20"/>
        </w:trPr>
        <w:tc>
          <w:tcPr>
            <w:tcW w:w="4536" w:type="dxa"/>
            <w:vMerge/>
            <w:tcBorders>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2918A2">
            <w:pPr>
              <w:autoSpaceDE w:val="0"/>
              <w:autoSpaceDN w:val="0"/>
              <w:adjustRightInd w:val="0"/>
              <w:rPr>
                <w:rFonts w:ascii="Times New Roman" w:hAnsi="Times New Roman" w:cs="Times New Roman"/>
                <w:color w:val="000000"/>
                <w:kern w:val="2"/>
              </w:rPr>
            </w:pPr>
            <w:r w:rsidRPr="00555B5F">
              <w:rPr>
                <w:rFonts w:ascii="Times New Roman" w:hAnsi="Times New Roman" w:cs="Times New Roman"/>
                <w:color w:val="000000"/>
              </w:rPr>
              <w:t>Доля проверенных учреждений и организаций от общего числа запланированных контрольных мероприятий</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3F3085">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8F693F">
            <w:pPr>
              <w:autoSpaceDE w:val="0"/>
              <w:autoSpaceDN w:val="0"/>
              <w:adjustRightInd w:val="0"/>
              <w:jc w:val="center"/>
              <w:rPr>
                <w:rFonts w:ascii="Times New Roman" w:hAnsi="Times New Roman" w:cs="Times New Roman"/>
                <w:kern w:val="2"/>
                <w:lang w:eastAsia="ru-RU"/>
              </w:rPr>
            </w:pPr>
            <w:r w:rsidRPr="00555B5F">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8F693F">
            <w:pPr>
              <w:autoSpaceDE w:val="0"/>
              <w:autoSpaceDN w:val="0"/>
              <w:adjustRightInd w:val="0"/>
              <w:jc w:val="center"/>
              <w:rPr>
                <w:rFonts w:ascii="Times New Roman" w:hAnsi="Times New Roman" w:cs="Times New Roman"/>
                <w:kern w:val="2"/>
              </w:rPr>
            </w:pPr>
            <w:r w:rsidRPr="00555B5F">
              <w:rPr>
                <w:rFonts w:ascii="Times New Roman" w:hAnsi="Times New Roman" w:cs="Times New Roman"/>
                <w:lang w:eastAsia="ru-RU"/>
              </w:rPr>
              <w:t>100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B3DAF">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Default="00C45225" w:rsidP="00C45225">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871B13" w:rsidRPr="00555B5F" w:rsidTr="00871B13">
        <w:trPr>
          <w:trHeight w:val="908"/>
        </w:trPr>
        <w:tc>
          <w:tcPr>
            <w:tcW w:w="4536" w:type="dxa"/>
            <w:vMerge w:val="restart"/>
            <w:tcBorders>
              <w:top w:val="single" w:sz="4" w:space="0" w:color="auto"/>
              <w:left w:val="single" w:sz="4" w:space="0" w:color="auto"/>
              <w:right w:val="single" w:sz="4" w:space="0" w:color="auto"/>
            </w:tcBorders>
            <w:vAlign w:val="center"/>
          </w:tcPr>
          <w:p w:rsidR="00871B13" w:rsidRPr="00555B5F" w:rsidRDefault="00871B13" w:rsidP="00CC712D">
            <w:pPr>
              <w:widowControl/>
              <w:suppressAutoHyphens w:val="0"/>
              <w:rPr>
                <w:rFonts w:ascii="Times New Roman" w:hAnsi="Times New Roman"/>
                <w:b/>
                <w:color w:val="000000"/>
              </w:rPr>
            </w:pPr>
            <w:r w:rsidRPr="00555B5F">
              <w:rPr>
                <w:rFonts w:ascii="Times New Roman" w:hAnsi="Times New Roman"/>
                <w:b/>
                <w:lang w:eastAsia="ru-RU"/>
              </w:rPr>
              <w:t>3.Основное мероприятие «</w:t>
            </w:r>
            <w:r w:rsidRPr="00555B5F">
              <w:rPr>
                <w:rFonts w:ascii="Times New Roman" w:hAnsi="Times New Roman"/>
                <w:b/>
                <w:color w:val="000000"/>
              </w:rPr>
              <w:t>Функционирование организаций, обеспечивающих выполнение части муниципальных функций»</w:t>
            </w:r>
          </w:p>
          <w:p w:rsidR="00871B13" w:rsidRPr="00555B5F" w:rsidRDefault="00871B13" w:rsidP="00CC712D">
            <w:pPr>
              <w:widowControl/>
              <w:suppressAutoHyphens w:val="0"/>
              <w:rPr>
                <w:rFonts w:ascii="Times New Roman" w:hAnsi="Times New Roman"/>
                <w:color w:val="000000"/>
              </w:rPr>
            </w:pPr>
            <w:r w:rsidRPr="00555B5F">
              <w:rPr>
                <w:rFonts w:ascii="Times New Roman" w:hAnsi="Times New Roman"/>
                <w:color w:val="000000"/>
              </w:rPr>
              <w:t>3.1 Оценка недвижимости, признание прав регулирования отношений по муниципальной собственности</w:t>
            </w:r>
          </w:p>
          <w:p w:rsidR="00871B13" w:rsidRPr="00555B5F" w:rsidRDefault="00871B13" w:rsidP="003F3085">
            <w:pPr>
              <w:autoSpaceDE w:val="0"/>
              <w:autoSpaceDN w:val="0"/>
              <w:adjustRightInd w:val="0"/>
              <w:rPr>
                <w:rFonts w:ascii="Times New Roman" w:hAnsi="Times New Roman" w:cs="Times New Roman"/>
                <w:color w:val="000000"/>
                <w:lang w:eastAsia="ru-RU"/>
              </w:rPr>
            </w:pPr>
            <w:r w:rsidRPr="00555B5F">
              <w:rPr>
                <w:rFonts w:ascii="Times New Roman" w:hAnsi="Times New Roman" w:cs="Times New Roman"/>
                <w:color w:val="000000"/>
                <w:lang w:eastAsia="ru-RU"/>
              </w:rPr>
              <w:t>3.2 Расходы на исполнение государственных полномочий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p w:rsidR="00871B13" w:rsidRDefault="00871B13" w:rsidP="003F3085">
            <w:pPr>
              <w:autoSpaceDE w:val="0"/>
              <w:autoSpaceDN w:val="0"/>
              <w:adjustRightInd w:val="0"/>
              <w:rPr>
                <w:rFonts w:ascii="Times New Roman" w:hAnsi="Times New Roman" w:cs="Times New Roman"/>
                <w:color w:val="000000"/>
                <w:lang w:eastAsia="ru-RU"/>
              </w:rPr>
            </w:pPr>
            <w:r w:rsidRPr="00555B5F">
              <w:rPr>
                <w:rFonts w:ascii="Times New Roman" w:hAnsi="Times New Roman" w:cs="Times New Roman"/>
                <w:color w:val="000000"/>
                <w:lang w:eastAsia="ru-RU"/>
              </w:rPr>
              <w:t>3.3</w:t>
            </w:r>
            <w:r w:rsidRPr="00555B5F">
              <w:t xml:space="preserve"> </w:t>
            </w:r>
            <w:r w:rsidRPr="00555B5F">
              <w:rPr>
                <w:rFonts w:ascii="Times New Roman" w:hAnsi="Times New Roman" w:cs="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871B13" w:rsidRPr="00555B5F" w:rsidRDefault="00871B13" w:rsidP="003F3085">
            <w:pPr>
              <w:autoSpaceDE w:val="0"/>
              <w:autoSpaceDN w:val="0"/>
              <w:adjustRightInd w:val="0"/>
              <w:rPr>
                <w:rFonts w:ascii="Times New Roman" w:hAnsi="Times New Roman"/>
                <w:b/>
                <w:kern w:val="2"/>
                <w:lang w:eastAsia="ru-RU"/>
              </w:rPr>
            </w:pPr>
            <w:r w:rsidRPr="007620C9">
              <w:rPr>
                <w:rFonts w:ascii="Times New Roman" w:hAnsi="Times New Roman" w:cs="Times New Roman"/>
                <w:color w:val="000000"/>
                <w:lang w:eastAsia="ru-RU"/>
              </w:rPr>
              <w:t>3.4Осуществление расходов на частичное возмещение затрат автономной некоммерческой организации Издательский дом "МЕДИА 60", связанных с производством и выпуском муниципального периодического печатного издания</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567AF6">
            <w:pPr>
              <w:pStyle w:val="msonormalcxspmiddle"/>
              <w:tabs>
                <w:tab w:val="left" w:pos="6022"/>
              </w:tabs>
              <w:autoSpaceDE w:val="0"/>
              <w:autoSpaceDN w:val="0"/>
              <w:adjustRightInd w:val="0"/>
              <w:spacing w:before="0" w:beforeAutospacing="0" w:after="0" w:afterAutospacing="0"/>
              <w:rPr>
                <w:sz w:val="20"/>
                <w:szCs w:val="20"/>
              </w:rPr>
            </w:pPr>
            <w:r w:rsidRPr="00555B5F">
              <w:rPr>
                <w:color w:val="000000"/>
                <w:sz w:val="20"/>
                <w:szCs w:val="20"/>
                <w:shd w:val="clear" w:color="auto" w:fill="F7F7F7"/>
              </w:rPr>
              <w:t xml:space="preserve">Эффективность (рациональность) использования муниципального имущества и земельных участков </w:t>
            </w:r>
            <w:r w:rsidRPr="00555B5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100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CC712D">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871B13" w:rsidRPr="00555B5F" w:rsidTr="00871B13">
        <w:trPr>
          <w:trHeight w:val="1060"/>
        </w:trPr>
        <w:tc>
          <w:tcPr>
            <w:tcW w:w="4536" w:type="dxa"/>
            <w:vMerge/>
            <w:tcBorders>
              <w:left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color w:val="000000"/>
                <w:lang w:eastAsia="ru-RU"/>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pStyle w:val="msonormalcxspmiddle"/>
              <w:tabs>
                <w:tab w:val="left" w:pos="6022"/>
              </w:tabs>
              <w:autoSpaceDE w:val="0"/>
              <w:autoSpaceDN w:val="0"/>
              <w:adjustRightInd w:val="0"/>
              <w:spacing w:before="0" w:beforeAutospacing="0" w:after="0" w:afterAutospacing="0"/>
              <w:rPr>
                <w:sz w:val="20"/>
                <w:szCs w:val="20"/>
              </w:rPr>
            </w:pPr>
            <w:r w:rsidRPr="00555B5F">
              <w:rPr>
                <w:sz w:val="20"/>
                <w:szCs w:val="20"/>
              </w:rPr>
              <w:t>Доля муниципальных служащих, повышающих профессиональную компетентность с использованием современных технологий обучения</w:t>
            </w:r>
            <w:r w:rsidRPr="00555B5F">
              <w:rPr>
                <w:sz w:val="20"/>
                <w:szCs w:val="20"/>
              </w:rPr>
              <w:tab/>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9,6</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0D111B">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13,5</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15</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15</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CC712D">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CC712D">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15</w:t>
            </w:r>
          </w:p>
        </w:tc>
      </w:tr>
      <w:tr w:rsidR="00871B13" w:rsidRPr="00555B5F" w:rsidTr="00871B13">
        <w:trPr>
          <w:trHeight w:val="907"/>
        </w:trPr>
        <w:tc>
          <w:tcPr>
            <w:tcW w:w="4536" w:type="dxa"/>
            <w:vMerge/>
            <w:tcBorders>
              <w:left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color w:val="000000"/>
                <w:lang w:eastAsia="ru-RU"/>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rPr>
                <w:rFonts w:ascii="Times New Roman" w:hAnsi="Times New Roman" w:cs="Times New Roman"/>
                <w:kern w:val="2"/>
              </w:rPr>
            </w:pPr>
            <w:r w:rsidRPr="00555B5F">
              <w:rPr>
                <w:rFonts w:ascii="Times New Roman" w:hAnsi="Times New Roman" w:cs="Times New Roman"/>
              </w:rPr>
              <w:t>количество кандидатов в присяжные заседатели федеральных судов общей юрисдикции 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300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438</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488</w:t>
            </w:r>
          </w:p>
        </w:tc>
        <w:tc>
          <w:tcPr>
            <w:tcW w:w="993" w:type="dxa"/>
            <w:tcBorders>
              <w:top w:val="single" w:sz="4" w:space="0" w:color="auto"/>
              <w:left w:val="single" w:sz="4" w:space="0" w:color="auto"/>
              <w:bottom w:val="single" w:sz="4" w:space="0" w:color="auto"/>
              <w:right w:val="single" w:sz="4" w:space="0" w:color="auto"/>
            </w:tcBorders>
          </w:tcPr>
          <w:p w:rsidR="00871B13" w:rsidRPr="00F32290" w:rsidRDefault="00871B13" w:rsidP="00D75036">
            <w:pPr>
              <w:autoSpaceDE w:val="0"/>
              <w:autoSpaceDN w:val="0"/>
              <w:adjustRightInd w:val="0"/>
              <w:jc w:val="center"/>
              <w:rPr>
                <w:rFonts w:ascii="Times New Roman" w:hAnsi="Times New Roman" w:cs="Times New Roman"/>
                <w:kern w:val="2"/>
              </w:rPr>
            </w:pPr>
            <w:r w:rsidRPr="00F32290">
              <w:rPr>
                <w:rFonts w:ascii="Times New Roman" w:hAnsi="Times New Roman" w:cs="Times New Roman"/>
              </w:rPr>
              <w:t>460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871B13" w:rsidP="00D75036">
            <w:pPr>
              <w:autoSpaceDE w:val="0"/>
              <w:autoSpaceDN w:val="0"/>
              <w:adjustRightInd w:val="0"/>
              <w:jc w:val="center"/>
              <w:rPr>
                <w:rFonts w:ascii="Times New Roman" w:hAnsi="Times New Roman" w:cs="Times New Roman"/>
                <w:kern w:val="2"/>
              </w:rPr>
            </w:pPr>
            <w:r w:rsidRPr="00F32290">
              <w:rPr>
                <w:rFonts w:ascii="Times New Roman" w:hAnsi="Times New Roman" w:cs="Times New Roman"/>
                <w:kern w:val="2"/>
              </w:rPr>
              <w:t>460</w:t>
            </w:r>
          </w:p>
        </w:tc>
        <w:tc>
          <w:tcPr>
            <w:tcW w:w="994" w:type="dxa"/>
            <w:tcBorders>
              <w:top w:val="single" w:sz="4" w:space="0" w:color="auto"/>
              <w:left w:val="single" w:sz="4" w:space="0" w:color="auto"/>
              <w:bottom w:val="single" w:sz="4" w:space="0" w:color="auto"/>
              <w:right w:val="single" w:sz="4" w:space="0" w:color="auto"/>
            </w:tcBorders>
          </w:tcPr>
          <w:p w:rsidR="00871B13" w:rsidRPr="00F32290" w:rsidRDefault="00871B13" w:rsidP="00D75036">
            <w:pPr>
              <w:autoSpaceDE w:val="0"/>
              <w:autoSpaceDN w:val="0"/>
              <w:adjustRightInd w:val="0"/>
              <w:jc w:val="center"/>
              <w:rPr>
                <w:rFonts w:ascii="Times New Roman" w:hAnsi="Times New Roman" w:cs="Times New Roman"/>
              </w:rPr>
            </w:pPr>
            <w:r w:rsidRPr="00F32290">
              <w:rPr>
                <w:rFonts w:ascii="Times New Roman" w:hAnsi="Times New Roman" w:cs="Times New Roman"/>
              </w:rPr>
              <w:t>460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D75036">
            <w:pPr>
              <w:autoSpaceDE w:val="0"/>
              <w:autoSpaceDN w:val="0"/>
              <w:adjustRightInd w:val="0"/>
              <w:jc w:val="center"/>
              <w:rPr>
                <w:rFonts w:ascii="Times New Roman" w:hAnsi="Times New Roman" w:cs="Times New Roman"/>
              </w:rPr>
            </w:pPr>
            <w:r>
              <w:rPr>
                <w:rFonts w:ascii="Times New Roman" w:hAnsi="Times New Roman" w:cs="Times New Roman"/>
              </w:rPr>
              <w:t>460</w:t>
            </w:r>
          </w:p>
        </w:tc>
      </w:tr>
      <w:tr w:rsidR="00871B13" w:rsidRPr="00555B5F" w:rsidTr="00871B13">
        <w:trPr>
          <w:trHeight w:val="20"/>
        </w:trPr>
        <w:tc>
          <w:tcPr>
            <w:tcW w:w="4536" w:type="dxa"/>
            <w:vMerge/>
            <w:tcBorders>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color w:val="000000"/>
                <w:lang w:eastAsia="ru-RU"/>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pStyle w:val="msonormalcxspmiddle"/>
              <w:tabs>
                <w:tab w:val="left" w:pos="6022"/>
              </w:tabs>
              <w:autoSpaceDE w:val="0"/>
              <w:autoSpaceDN w:val="0"/>
              <w:adjustRightInd w:val="0"/>
              <w:spacing w:before="0" w:beforeAutospacing="0" w:after="0" w:afterAutospacing="0"/>
              <w:rPr>
                <w:sz w:val="20"/>
                <w:szCs w:val="20"/>
              </w:rPr>
            </w:pPr>
            <w:r w:rsidRPr="00555B5F">
              <w:rPr>
                <w:sz w:val="20"/>
                <w:szCs w:val="20"/>
              </w:rPr>
              <w:t xml:space="preserve">Надлежащее исполнение обязанностей, обеспечивающих выполнение части муниципальных </w:t>
            </w:r>
            <w:r w:rsidRPr="00555B5F">
              <w:rPr>
                <w:sz w:val="20"/>
                <w:szCs w:val="20"/>
              </w:rPr>
              <w:lastRenderedPageBreak/>
              <w:t xml:space="preserve">функций, ответственными лицами  </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lastRenderedPageBreak/>
              <w:t>усл.ед.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sidRPr="00555B5F">
              <w:rPr>
                <w:rFonts w:ascii="Times New Roman" w:hAnsi="Times New Roman" w:cs="Times New Roman"/>
                <w:lang w:eastAsia="ru-RU"/>
              </w:rPr>
              <w:t>1</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D7503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D75036">
            <w:pPr>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r>
      <w:tr w:rsidR="00871B13" w:rsidRPr="00555B5F" w:rsidTr="00871B13">
        <w:trPr>
          <w:trHeight w:val="20"/>
        </w:trPr>
        <w:tc>
          <w:tcPr>
            <w:tcW w:w="13184" w:type="dxa"/>
            <w:gridSpan w:val="8"/>
            <w:tcBorders>
              <w:top w:val="single" w:sz="4" w:space="0" w:color="auto"/>
              <w:left w:val="single" w:sz="4" w:space="0" w:color="auto"/>
              <w:bottom w:val="single" w:sz="4" w:space="0" w:color="auto"/>
              <w:right w:val="single" w:sz="4" w:space="0" w:color="auto"/>
            </w:tcBorders>
          </w:tcPr>
          <w:p w:rsidR="00871B13" w:rsidRPr="00555B5F" w:rsidRDefault="00871B13" w:rsidP="009E5D34">
            <w:pPr>
              <w:autoSpaceDE w:val="0"/>
              <w:autoSpaceDN w:val="0"/>
              <w:adjustRightInd w:val="0"/>
              <w:jc w:val="center"/>
              <w:rPr>
                <w:rFonts w:ascii="Times New Roman" w:hAnsi="Times New Roman" w:cs="Times New Roman"/>
                <w:b/>
                <w:kern w:val="2"/>
              </w:rPr>
            </w:pPr>
            <w:r w:rsidRPr="00555B5F">
              <w:rPr>
                <w:rFonts w:ascii="Times New Roman" w:hAnsi="Times New Roman" w:cs="Times New Roman"/>
                <w:b/>
                <w:lang w:eastAsia="ru-RU"/>
              </w:rPr>
              <w:lastRenderedPageBreak/>
              <w:t>Подпрограмма «</w:t>
            </w:r>
            <w:r w:rsidRPr="00555B5F">
              <w:rPr>
                <w:rFonts w:ascii="Times New Roman" w:hAnsi="Times New Roman" w:cs="Times New Roman"/>
                <w:b/>
              </w:rPr>
              <w:t>Противодействие коррупции в Локнянском муниципальном округе»</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9E5D34">
            <w:pPr>
              <w:autoSpaceDE w:val="0"/>
              <w:autoSpaceDN w:val="0"/>
              <w:adjustRightInd w:val="0"/>
              <w:jc w:val="center"/>
              <w:rPr>
                <w:rFonts w:ascii="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9E5D34">
            <w:pPr>
              <w:autoSpaceDE w:val="0"/>
              <w:autoSpaceDN w:val="0"/>
              <w:adjustRightInd w:val="0"/>
              <w:jc w:val="center"/>
              <w:rPr>
                <w:rFonts w:ascii="Times New Roman" w:hAnsi="Times New Roman" w:cs="Times New Roman"/>
                <w:b/>
                <w:lang w:eastAsia="ru-RU"/>
              </w:rPr>
            </w:pP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b/>
                <w:bCs/>
                <w:kern w:val="2"/>
              </w:rPr>
            </w:pPr>
            <w:r w:rsidRPr="00555B5F">
              <w:rPr>
                <w:rFonts w:ascii="Times New Roman" w:hAnsi="Times New Roman" w:cs="Times New Roman"/>
                <w:b/>
                <w:lang w:eastAsia="ru-RU"/>
              </w:rPr>
              <w:t xml:space="preserve">1.Основное мероприятие  </w:t>
            </w:r>
            <w:r w:rsidRPr="00F32290">
              <w:rPr>
                <w:rFonts w:ascii="Times New Roman" w:hAnsi="Times New Roman" w:cs="Times New Roman"/>
                <w:b/>
                <w:lang w:eastAsia="ru-RU"/>
              </w:rPr>
              <w:t>«Обеспечение общего порядка и противодействие коррупции»</w:t>
            </w:r>
            <w:r w:rsidRPr="00555B5F">
              <w:rPr>
                <w:rFonts w:ascii="Times New Roman" w:hAnsi="Times New Roman" w:cs="Times New Roman"/>
                <w:b/>
                <w:bCs/>
              </w:rPr>
              <w:t xml:space="preserve"> </w:t>
            </w:r>
          </w:p>
          <w:p w:rsidR="00871B13" w:rsidRPr="00555B5F" w:rsidRDefault="00871B13" w:rsidP="003F3085">
            <w:pPr>
              <w:autoSpaceDE w:val="0"/>
              <w:autoSpaceDN w:val="0"/>
              <w:adjustRightInd w:val="0"/>
              <w:rPr>
                <w:rFonts w:ascii="Times New Roman" w:hAnsi="Times New Roman" w:cs="Times New Roman"/>
                <w:bCs/>
              </w:rPr>
            </w:pPr>
            <w:r w:rsidRPr="00555B5F">
              <w:rPr>
                <w:rFonts w:ascii="Times New Roman" w:hAnsi="Times New Roman" w:cs="Times New Roman"/>
                <w:bCs/>
              </w:rPr>
              <w:t>-размещение проектов НПА в системе «КОДЕКС»</w:t>
            </w:r>
          </w:p>
          <w:p w:rsidR="00871B13" w:rsidRPr="00555B5F" w:rsidRDefault="00871B13" w:rsidP="003F3085">
            <w:pPr>
              <w:autoSpaceDE w:val="0"/>
              <w:autoSpaceDN w:val="0"/>
              <w:adjustRightInd w:val="0"/>
              <w:rPr>
                <w:rFonts w:ascii="Times New Roman" w:hAnsi="Times New Roman" w:cs="Times New Roman"/>
                <w:bCs/>
                <w:kern w:val="2"/>
              </w:rPr>
            </w:pPr>
            <w:r w:rsidRPr="00555B5F">
              <w:rPr>
                <w:rFonts w:ascii="Times New Roman" w:hAnsi="Times New Roman" w:cs="Times New Roman"/>
              </w:rPr>
              <w:t>-Проведение мониторинга муниципальных  нормативных правовых актов</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доля муниципальных актов, в которых выявлены коррупционные факторы  </w:t>
            </w:r>
          </w:p>
          <w:p w:rsidR="00871B13" w:rsidRPr="00555B5F" w:rsidRDefault="00871B13" w:rsidP="002918A2">
            <w:pPr>
              <w:autoSpaceDN w:val="0"/>
              <w:rPr>
                <w:rFonts w:ascii="Times New Roman" w:hAnsi="Times New Roman" w:cs="Times New Roman"/>
                <w:kern w:val="2"/>
                <w:lang w:eastAsia="ru-RU"/>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ind w:firstLine="141"/>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0</w:t>
            </w:r>
          </w:p>
        </w:tc>
        <w:tc>
          <w:tcPr>
            <w:tcW w:w="994" w:type="dxa"/>
            <w:tcBorders>
              <w:top w:val="single" w:sz="4" w:space="0" w:color="auto"/>
              <w:left w:val="single" w:sz="4" w:space="0" w:color="auto"/>
              <w:bottom w:val="single" w:sz="4" w:space="0" w:color="auto"/>
              <w:right w:val="single" w:sz="4" w:space="0" w:color="auto"/>
            </w:tcBorders>
          </w:tcPr>
          <w:p w:rsidR="00871B13" w:rsidRPr="00F32290" w:rsidRDefault="00871B13" w:rsidP="003F3085">
            <w:pPr>
              <w:autoSpaceDE w:val="0"/>
              <w:autoSpaceDN w:val="0"/>
              <w:adjustRightInd w:val="0"/>
              <w:jc w:val="center"/>
              <w:rPr>
                <w:rFonts w:ascii="Times New Roman" w:hAnsi="Times New Roman" w:cs="Times New Roman"/>
              </w:rPr>
            </w:pPr>
            <w:r w:rsidRPr="00F3229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kern w:val="2"/>
              </w:rPr>
            </w:pPr>
            <w:r w:rsidRPr="00555B5F">
              <w:rPr>
                <w:rFonts w:ascii="Times New Roman" w:hAnsi="Times New Roman" w:cs="Times New Roman"/>
              </w:rPr>
              <w:t>Осуществление контроля за соблюдением лицами, замещающими муниципальные должности, должности муниципальной в связи с должностным положением или исполнением служебных (должностных) обязанностей, о сдаче подарка; службы, требований об уведомлении о получении подарка</w:t>
            </w:r>
          </w:p>
          <w:p w:rsidR="00871B13" w:rsidRPr="00555B5F" w:rsidRDefault="00871B13" w:rsidP="003F3085">
            <w:pPr>
              <w:autoSpaceDE w:val="0"/>
              <w:autoSpaceDN w:val="0"/>
              <w:adjustRightInd w:val="0"/>
              <w:rPr>
                <w:rFonts w:ascii="Times New Roman" w:hAnsi="Times New Roman" w:cs="Times New Roman"/>
                <w:kern w:val="2"/>
              </w:rPr>
            </w:pPr>
            <w:r w:rsidRPr="00555B5F">
              <w:rPr>
                <w:rFonts w:ascii="Times New Roman" w:hAnsi="Times New Roman" w:cs="Times New Roman"/>
              </w:rPr>
              <w:t>-Повышение квалификации муниципальных служащих муниципального образования;</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доля муниципальных служащих муниципального образования   и органов местного самоуправления, принявших участие в обучающих мероприятиях </w:t>
            </w:r>
          </w:p>
          <w:p w:rsidR="00871B13" w:rsidRPr="00555B5F" w:rsidRDefault="00871B13" w:rsidP="000304F9">
            <w:pPr>
              <w:autoSpaceDE w:val="0"/>
              <w:autoSpaceDN w:val="0"/>
              <w:adjustRightInd w:val="0"/>
              <w:rPr>
                <w:rFonts w:ascii="Times New Roman" w:hAnsi="Times New Roman" w:cs="Times New Roman"/>
                <w:kern w:val="2"/>
                <w:lang w:eastAsia="ru-RU"/>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70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90</w:t>
            </w:r>
          </w:p>
        </w:tc>
        <w:tc>
          <w:tcPr>
            <w:tcW w:w="994" w:type="dxa"/>
            <w:tcBorders>
              <w:top w:val="single" w:sz="4" w:space="0" w:color="auto"/>
              <w:left w:val="single" w:sz="4" w:space="0" w:color="auto"/>
              <w:bottom w:val="single" w:sz="4" w:space="0" w:color="auto"/>
              <w:right w:val="single" w:sz="4" w:space="0" w:color="auto"/>
            </w:tcBorders>
          </w:tcPr>
          <w:p w:rsidR="00871B13" w:rsidRPr="00F32290" w:rsidRDefault="00871B13" w:rsidP="003F3085">
            <w:pPr>
              <w:autoSpaceDE w:val="0"/>
              <w:autoSpaceDN w:val="0"/>
              <w:adjustRightInd w:val="0"/>
              <w:jc w:val="center"/>
              <w:rPr>
                <w:rFonts w:ascii="Times New Roman" w:hAnsi="Times New Roman" w:cs="Times New Roman"/>
              </w:rPr>
            </w:pPr>
            <w:r w:rsidRPr="00F32290">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90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tabs>
                <w:tab w:val="left" w:pos="514"/>
              </w:tabs>
              <w:autoSpaceDE w:val="0"/>
              <w:autoSpaceDN w:val="0"/>
              <w:adjustRightInd w:val="0"/>
              <w:rPr>
                <w:rFonts w:ascii="Times New Roman" w:hAnsi="Times New Roman" w:cs="Times New Roman"/>
                <w:kern w:val="2"/>
              </w:rPr>
            </w:pPr>
            <w:r w:rsidRPr="00555B5F">
              <w:rPr>
                <w:rFonts w:ascii="Times New Roman" w:hAnsi="Times New Roman" w:cs="Times New Roman"/>
              </w:rPr>
              <w:t xml:space="preserve"> Проведение мероприятий по выявлению случаев возникновения конфликта интересов, одной из сторон которого являются лица, замещающие муниципальные должности, должности муниципальной службы</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0304F9">
            <w:pPr>
              <w:autoSpaceDE w:val="0"/>
              <w:autoSpaceDN w:val="0"/>
              <w:adjustRightInd w:val="0"/>
              <w:rPr>
                <w:rFonts w:ascii="Times New Roman" w:hAnsi="Times New Roman" w:cs="Times New Roman"/>
                <w:kern w:val="2"/>
                <w:lang w:eastAsia="ru-RU"/>
              </w:rPr>
            </w:pPr>
            <w:r w:rsidRPr="00555B5F">
              <w:rPr>
                <w:rFonts w:ascii="Times New Roman" w:hAnsi="Times New Roman" w:cs="Times New Roman"/>
              </w:rPr>
              <w:t>количество проведенных антикоррупционных мероприятий</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jc w:val="center"/>
              <w:rPr>
                <w:rFonts w:ascii="Times New Roman" w:hAnsi="Times New Roman" w:cs="Times New Roman"/>
                <w:kern w:val="2"/>
              </w:rPr>
            </w:pPr>
            <w:r w:rsidRPr="00555B5F">
              <w:rPr>
                <w:rFonts w:ascii="Times New Roman" w:hAnsi="Times New Roman" w:cs="Times New Roman"/>
              </w:rPr>
              <w:t>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w:t>
            </w:r>
          </w:p>
        </w:tc>
        <w:tc>
          <w:tcPr>
            <w:tcW w:w="994" w:type="dxa"/>
            <w:tcBorders>
              <w:top w:val="single" w:sz="4" w:space="0" w:color="auto"/>
              <w:left w:val="single" w:sz="4" w:space="0" w:color="auto"/>
              <w:bottom w:val="single" w:sz="4" w:space="0" w:color="auto"/>
              <w:right w:val="single" w:sz="4" w:space="0" w:color="auto"/>
            </w:tcBorders>
          </w:tcPr>
          <w:p w:rsidR="00871B13" w:rsidRPr="00F32290" w:rsidRDefault="00871B13" w:rsidP="003F3085">
            <w:pPr>
              <w:autoSpaceDE w:val="0"/>
              <w:autoSpaceDN w:val="0"/>
              <w:adjustRightInd w:val="0"/>
              <w:jc w:val="center"/>
              <w:rPr>
                <w:rFonts w:ascii="Times New Roman" w:hAnsi="Times New Roman" w:cs="Times New Roman"/>
              </w:rPr>
            </w:pPr>
            <w:r w:rsidRPr="00F3229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871B13" w:rsidRPr="00555B5F" w:rsidTr="00871B13">
        <w:trPr>
          <w:trHeight w:val="20"/>
        </w:trPr>
        <w:tc>
          <w:tcPr>
            <w:tcW w:w="13184" w:type="dxa"/>
            <w:gridSpan w:val="8"/>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b/>
              </w:rPr>
            </w:pPr>
            <w:r w:rsidRPr="00555B5F">
              <w:rPr>
                <w:rFonts w:ascii="Times New Roman" w:hAnsi="Times New Roman" w:cs="Times New Roman"/>
                <w:b/>
                <w:lang w:eastAsia="ru-RU"/>
              </w:rPr>
              <w:t>Подпрограмма «</w:t>
            </w:r>
            <w:r w:rsidRPr="00555B5F">
              <w:rPr>
                <w:rFonts w:ascii="Times New Roman" w:hAnsi="Times New Roman" w:cs="Times New Roman"/>
                <w:b/>
              </w:rPr>
              <w:t>Социальная поддержка граждан и реализация демографической политики в Локнянском муниципальном округе»</w:t>
            </w:r>
          </w:p>
          <w:p w:rsidR="00871B13" w:rsidRPr="00555B5F" w:rsidRDefault="00871B13" w:rsidP="003F3085">
            <w:pPr>
              <w:autoSpaceDE w:val="0"/>
              <w:autoSpaceDN w:val="0"/>
              <w:adjustRightInd w:val="0"/>
              <w:jc w:val="center"/>
              <w:rPr>
                <w:rFonts w:ascii="Times New Roman" w:hAnsi="Times New Roman" w:cs="Times New Roman"/>
                <w:b/>
                <w:kern w:val="2"/>
              </w:rPr>
            </w:pP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b/>
                <w:lang w:eastAsia="ru-RU"/>
              </w:rPr>
            </w:pP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b/>
                <w:kern w:val="2"/>
              </w:rPr>
            </w:pPr>
            <w:r w:rsidRPr="00555B5F">
              <w:rPr>
                <w:rFonts w:ascii="Times New Roman" w:hAnsi="Times New Roman" w:cs="Times New Roman"/>
                <w:b/>
              </w:rPr>
              <w:t>Основное мероприятие   «Социальная поддержка граждан и реализация демографической политики »</w:t>
            </w:r>
          </w:p>
          <w:p w:rsidR="00871B13" w:rsidRPr="00555B5F" w:rsidRDefault="00871B13" w:rsidP="003F3085">
            <w:pPr>
              <w:autoSpaceDE w:val="0"/>
              <w:autoSpaceDN w:val="0"/>
              <w:adjustRightInd w:val="0"/>
              <w:rPr>
                <w:rFonts w:ascii="Times New Roman" w:hAnsi="Times New Roman" w:cs="Times New Roman"/>
                <w:kern w:val="2"/>
              </w:rPr>
            </w:pPr>
            <w:r w:rsidRPr="00555B5F">
              <w:rPr>
                <w:rFonts w:ascii="Times New Roman" w:hAnsi="Times New Roman" w:cs="Times New Roman"/>
              </w:rPr>
              <w:t>1.Выдача материальной помощи гражданам оказавшимся в ТЖС</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B94EAE">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Доля лиц, получивших  материальную помощь,   от общего числа обратившихся  </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26420E">
            <w:pPr>
              <w:autoSpaceDE w:val="0"/>
              <w:autoSpaceDN w:val="0"/>
              <w:adjustRightInd w:val="0"/>
              <w:rPr>
                <w:rFonts w:ascii="Times New Roman" w:hAnsi="Times New Roman" w:cs="Times New Roman"/>
              </w:rPr>
            </w:pPr>
            <w:r w:rsidRPr="00555B5F">
              <w:rPr>
                <w:rFonts w:ascii="Times New Roman" w:hAnsi="Times New Roman"/>
              </w:rPr>
              <w:t xml:space="preserve">2.Организация содействия в проведении ремонта жилых помещений инвалидам, участникам ВОВ, ветеранам ВОВ из числа лиц, награжденных знаком «Жителю блокадного Ленинграда», не имеющих оснований для обеспечения жильем в соответствии с Указом президента РФ от 07.05.2018г «Об обеспечении жильем ветеранов ВОВ 1941-1945гг.»  </w:t>
            </w:r>
          </w:p>
          <w:p w:rsidR="00871B13" w:rsidRPr="00555B5F" w:rsidRDefault="00871B13" w:rsidP="003F3085">
            <w:pPr>
              <w:autoSpaceDE w:val="0"/>
              <w:autoSpaceDN w:val="0"/>
              <w:adjustRightInd w:val="0"/>
              <w:rPr>
                <w:rFonts w:ascii="Times New Roman" w:hAnsi="Times New Roman" w:cs="Times New Roman"/>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C10949">
            <w:pPr>
              <w:autoSpaceDE w:val="0"/>
              <w:autoSpaceDN w:val="0"/>
              <w:adjustRightInd w:val="0"/>
              <w:rPr>
                <w:rFonts w:ascii="Times New Roman" w:hAnsi="Times New Roman" w:cs="Times New Roman"/>
                <w:kern w:val="2"/>
              </w:rPr>
            </w:pPr>
            <w:r w:rsidRPr="00555B5F">
              <w:rPr>
                <w:rFonts w:ascii="Times New Roman" w:hAnsi="Times New Roman" w:cs="Times New Roman"/>
              </w:rPr>
              <w:t>Количество отремонтированных жилых помещений  отдельным категориям ветеранов ВОВ</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10949">
            <w:pPr>
              <w:autoSpaceDE w:val="0"/>
              <w:jc w:val="center"/>
              <w:rPr>
                <w:rFonts w:ascii="Times New Roman" w:hAnsi="Times New Roman" w:cs="Times New Roman"/>
                <w:kern w:val="2"/>
              </w:rPr>
            </w:pPr>
            <w:r w:rsidRPr="00555B5F">
              <w:rPr>
                <w:rFonts w:ascii="Times New Roman" w:hAnsi="Times New Roman" w:cs="Times New Roman"/>
              </w:rPr>
              <w:t>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C10949">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C10949">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C10949">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871B13" w:rsidRPr="00F32290" w:rsidRDefault="00871B13" w:rsidP="00C10949">
            <w:pPr>
              <w:autoSpaceDE w:val="0"/>
              <w:autoSpaceDN w:val="0"/>
              <w:adjustRightInd w:val="0"/>
              <w:jc w:val="center"/>
              <w:rPr>
                <w:rFonts w:ascii="Times New Roman" w:hAnsi="Times New Roman" w:cs="Times New Roman"/>
                <w:kern w:val="2"/>
              </w:rPr>
            </w:pPr>
            <w:r w:rsidRPr="00F3229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871B13" w:rsidP="00C10949">
            <w:pPr>
              <w:autoSpaceDE w:val="0"/>
              <w:autoSpaceDN w:val="0"/>
              <w:adjustRightInd w:val="0"/>
              <w:jc w:val="center"/>
              <w:rPr>
                <w:rFonts w:ascii="Times New Roman" w:hAnsi="Times New Roman" w:cs="Times New Roman"/>
                <w:kern w:val="2"/>
              </w:rPr>
            </w:pPr>
            <w:r w:rsidRPr="00F32290">
              <w:rPr>
                <w:rFonts w:ascii="Times New Roman" w:hAnsi="Times New Roman" w:cs="Times New Roman"/>
                <w:kern w:val="2"/>
              </w:rPr>
              <w:t>0</w:t>
            </w:r>
          </w:p>
        </w:tc>
        <w:tc>
          <w:tcPr>
            <w:tcW w:w="994" w:type="dxa"/>
            <w:tcBorders>
              <w:top w:val="single" w:sz="4" w:space="0" w:color="auto"/>
              <w:left w:val="single" w:sz="4" w:space="0" w:color="auto"/>
              <w:bottom w:val="single" w:sz="4" w:space="0" w:color="auto"/>
              <w:right w:val="single" w:sz="4" w:space="0" w:color="auto"/>
            </w:tcBorders>
          </w:tcPr>
          <w:p w:rsidR="00871B13" w:rsidRPr="00F32290" w:rsidRDefault="00871B13" w:rsidP="00C10949">
            <w:pPr>
              <w:autoSpaceDE w:val="0"/>
              <w:autoSpaceDN w:val="0"/>
              <w:adjustRightInd w:val="0"/>
              <w:jc w:val="center"/>
              <w:rPr>
                <w:rFonts w:ascii="Times New Roman" w:hAnsi="Times New Roman" w:cs="Times New Roman"/>
              </w:rPr>
            </w:pPr>
            <w:r w:rsidRPr="00F3229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C10949">
            <w:pPr>
              <w:autoSpaceDE w:val="0"/>
              <w:autoSpaceDN w:val="0"/>
              <w:adjustRightInd w:val="0"/>
              <w:jc w:val="center"/>
              <w:rPr>
                <w:rFonts w:ascii="Times New Roman" w:hAnsi="Times New Roman" w:cs="Times New Roman"/>
              </w:rPr>
            </w:pPr>
            <w:r>
              <w:rPr>
                <w:rFonts w:ascii="Times New Roman" w:hAnsi="Times New Roman" w:cs="Times New Roman"/>
              </w:rPr>
              <w:t>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3.Поздравления ветеранов ВОВ с 90- летием со Дня рождения и старше, включая ветеранов, получивших персональное поздравление Президента РФ </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153632">
            <w:pPr>
              <w:autoSpaceDE w:val="0"/>
              <w:rPr>
                <w:rFonts w:ascii="Times New Roman" w:hAnsi="Times New Roman" w:cs="Times New Roman"/>
                <w:kern w:val="2"/>
              </w:rPr>
            </w:pPr>
            <w:r w:rsidRPr="00555B5F">
              <w:rPr>
                <w:rFonts w:ascii="Times New Roman" w:hAnsi="Times New Roman" w:cs="Times New Roman"/>
              </w:rPr>
              <w:t>Доля ветеранов   ВОВ, получивших ценные подарки/ цветы в связи с 90- летием со Дня рождения и старше, включая ветеранов, получивших персональное поздравление Президента РФ</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871B13" w:rsidRPr="00555B5F" w:rsidTr="00871B13">
        <w:trPr>
          <w:trHeight w:val="20"/>
        </w:trPr>
        <w:tc>
          <w:tcPr>
            <w:tcW w:w="4536" w:type="dxa"/>
            <w:vMerge w:val="restart"/>
            <w:tcBorders>
              <w:top w:val="single" w:sz="4" w:space="0" w:color="auto"/>
              <w:left w:val="single" w:sz="4" w:space="0" w:color="auto"/>
              <w:right w:val="single" w:sz="4" w:space="0" w:color="auto"/>
            </w:tcBorders>
          </w:tcPr>
          <w:p w:rsidR="00871B13" w:rsidRPr="00555B5F" w:rsidRDefault="00871B13" w:rsidP="002B7EE9">
            <w:pPr>
              <w:autoSpaceDE w:val="0"/>
              <w:autoSpaceDN w:val="0"/>
              <w:adjustRightInd w:val="0"/>
              <w:rPr>
                <w:rFonts w:ascii="Times New Roman" w:hAnsi="Times New Roman" w:cs="Times New Roman"/>
              </w:rPr>
            </w:pPr>
            <w:r w:rsidRPr="00555B5F">
              <w:rPr>
                <w:rFonts w:ascii="Times New Roman" w:hAnsi="Times New Roman" w:cs="Times New Roman"/>
              </w:rPr>
              <w:t xml:space="preserve">4. Осуществление единовременной выплаты </w:t>
            </w:r>
            <w:r w:rsidRPr="00555B5F">
              <w:rPr>
                <w:rFonts w:ascii="Times New Roman" w:hAnsi="Times New Roman" w:cs="Times New Roman"/>
              </w:rPr>
              <w:lastRenderedPageBreak/>
              <w:t>гражданам РФ, постоянно проживающим на территории муниципального образования, в связи с празднованием очередной годовщины Победы</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1D157C">
            <w:pPr>
              <w:autoSpaceDE w:val="0"/>
              <w:rPr>
                <w:rFonts w:ascii="Times New Roman" w:hAnsi="Times New Roman"/>
                <w:color w:val="000000"/>
              </w:rPr>
            </w:pPr>
            <w:r w:rsidRPr="00555B5F">
              <w:rPr>
                <w:rFonts w:ascii="Times New Roman" w:hAnsi="Times New Roman"/>
              </w:rPr>
              <w:lastRenderedPageBreak/>
              <w:t xml:space="preserve">доля ветеранов, получивших </w:t>
            </w:r>
            <w:r w:rsidRPr="00555B5F">
              <w:rPr>
                <w:rFonts w:ascii="Times New Roman" w:hAnsi="Times New Roman"/>
              </w:rPr>
              <w:lastRenderedPageBreak/>
              <w:t xml:space="preserve">единовременную выплату в связи с празднованием дня Победы </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lastRenderedPageBreak/>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871B13" w:rsidRPr="00555B5F" w:rsidTr="00871B13">
        <w:trPr>
          <w:trHeight w:val="20"/>
        </w:trPr>
        <w:tc>
          <w:tcPr>
            <w:tcW w:w="4536" w:type="dxa"/>
            <w:vMerge/>
            <w:tcBorders>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1D157C">
            <w:pPr>
              <w:autoSpaceDE w:val="0"/>
              <w:rPr>
                <w:rFonts w:ascii="Times New Roman" w:hAnsi="Times New Roman"/>
              </w:rPr>
            </w:pPr>
            <w:r w:rsidRPr="00555B5F">
              <w:rPr>
                <w:rFonts w:ascii="Times New Roman" w:hAnsi="Times New Roman"/>
              </w:rPr>
              <w:t>численность граждан РФ, имеющих  право на получение единовременной выплаты, в связи с празднованием годовщины Победы</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20442C">
            <w:pPr>
              <w:autoSpaceDE w:val="0"/>
              <w:autoSpaceDN w:val="0"/>
              <w:adjustRightInd w:val="0"/>
              <w:jc w:val="center"/>
              <w:rPr>
                <w:rFonts w:ascii="Times New Roman" w:hAnsi="Times New Roman" w:cs="Times New Roman"/>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150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117</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110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110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110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9E5D34">
            <w:pPr>
              <w:autoSpaceDE w:val="0"/>
              <w:autoSpaceDN w:val="0"/>
              <w:adjustRightInd w:val="0"/>
              <w:rPr>
                <w:rFonts w:ascii="Times New Roman" w:hAnsi="Times New Roman" w:cs="Times New Roman"/>
                <w:kern w:val="2"/>
              </w:rPr>
            </w:pPr>
            <w:r w:rsidRPr="00555B5F">
              <w:rPr>
                <w:rFonts w:ascii="Times New Roman" w:hAnsi="Times New Roman" w:cs="Times New Roman"/>
              </w:rPr>
              <w:t>5.Содействие активному участию пожилых граждан в жизни общества (проведение конкурсов, организованных Советом ветеранов Локнянского округа)</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884FCD">
            <w:pPr>
              <w:autoSpaceDE w:val="0"/>
              <w:autoSpaceDN w:val="0"/>
              <w:adjustRightInd w:val="0"/>
              <w:rPr>
                <w:rFonts w:ascii="Times New Roman" w:hAnsi="Times New Roman" w:cs="Times New Roman"/>
                <w:kern w:val="2"/>
              </w:rPr>
            </w:pPr>
            <w:r w:rsidRPr="00555B5F">
              <w:rPr>
                <w:rFonts w:ascii="Times New Roman" w:hAnsi="Times New Roman" w:cs="Times New Roman"/>
              </w:rPr>
              <w:t>Количество конкурсов, организованных Советом ветеранов Локнянского округа</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2</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F32290">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2</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A6551B">
            <w:pPr>
              <w:autoSpaceDE w:val="0"/>
              <w:autoSpaceDN w:val="0"/>
              <w:adjustRightInd w:val="0"/>
              <w:rPr>
                <w:rFonts w:ascii="Times New Roman" w:hAnsi="Times New Roman" w:cs="Times New Roman"/>
              </w:rPr>
            </w:pPr>
            <w:r w:rsidRPr="00555B5F">
              <w:rPr>
                <w:rFonts w:ascii="Times New Roman" w:hAnsi="Times New Roman" w:cs="Times New Roman"/>
              </w:rPr>
              <w:t>6.</w:t>
            </w:r>
            <w:r w:rsidRPr="00555B5F">
              <w:t xml:space="preserve"> </w:t>
            </w:r>
            <w:r w:rsidRPr="00555B5F">
              <w:rPr>
                <w:rFonts w:ascii="Times New Roman" w:hAnsi="Times New Roman" w:cs="Times New Roman"/>
              </w:rPr>
              <w:t>Проведение приемов, встреч, конкурсов, выставок и семинаров по вопросам местного значения, празднований в честь особо значимых дат муниципалитета, а также юбилейных дат муниципальных учреждений и предприятий</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cs="Times New Roman"/>
              </w:rPr>
              <w:t>Количество, проведенных мероприятий</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10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1C13BD">
            <w:pPr>
              <w:autoSpaceDE w:val="0"/>
              <w:autoSpaceDN w:val="0"/>
              <w:adjustRightInd w:val="0"/>
              <w:rPr>
                <w:rFonts w:ascii="Times New Roman" w:hAnsi="Times New Roman" w:cs="Times New Roman"/>
              </w:rPr>
            </w:pPr>
            <w:r w:rsidRPr="00555B5F">
              <w:rPr>
                <w:rFonts w:ascii="Times New Roman" w:hAnsi="Times New Roman" w:cs="Times New Roman"/>
              </w:rPr>
              <w:t>7.  Поощрение граждан, должностных лиц муниципальных учреждений и предприятий района, должностных лиц предприятий, учреждений и организаций, расположенных на территории округа, а также муниципальных служащих разовыми премиями за заслуги перед округом, в том числе победителей международных, всероссийских, областных и окружных конкурсов и соревнований, приобретение памятных подарков в связи с юбилейными датами</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cs="Times New Roman"/>
              </w:rPr>
              <w:t>Доля лиц, а также организаций и учреждений, получивших поощрение за заслуги перед округом</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sidRPr="00555B5F">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576B20">
            <w:pPr>
              <w:autoSpaceDE w:val="0"/>
              <w:autoSpaceDN w:val="0"/>
              <w:adjustRightInd w:val="0"/>
              <w:rPr>
                <w:rFonts w:ascii="Times New Roman" w:hAnsi="Times New Roman" w:cs="Times New Roman"/>
              </w:rPr>
            </w:pPr>
            <w:r w:rsidRPr="00555B5F">
              <w:rPr>
                <w:rFonts w:ascii="Times New Roman" w:hAnsi="Times New Roman" w:cs="Times New Roman"/>
              </w:rPr>
              <w:t>8.</w:t>
            </w:r>
            <w:r w:rsidRPr="00555B5F">
              <w:t xml:space="preserve"> </w:t>
            </w:r>
            <w:r w:rsidRPr="00555B5F">
              <w:rPr>
                <w:rFonts w:ascii="Times New Roman" w:hAnsi="Times New Roman" w:cs="Times New Roman"/>
              </w:rPr>
              <w:t>Осуществление расходов  на ежемесячное материальное обеспечение (муниципальная выплата)</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576B20">
            <w:pPr>
              <w:autoSpaceDE w:val="0"/>
              <w:autoSpaceDN w:val="0"/>
              <w:adjustRightInd w:val="0"/>
              <w:rPr>
                <w:rFonts w:ascii="Times New Roman" w:hAnsi="Times New Roman" w:cs="Times New Roman"/>
                <w:kern w:val="2"/>
              </w:rPr>
            </w:pPr>
            <w:r w:rsidRPr="00555B5F">
              <w:rPr>
                <w:rFonts w:ascii="Calibri" w:hAnsi="Calibri"/>
                <w:color w:val="1A1A1A"/>
                <w:sz w:val="23"/>
                <w:szCs w:val="23"/>
                <w:shd w:val="clear" w:color="auto" w:fill="FFFFFF"/>
              </w:rPr>
              <w:t xml:space="preserve"> </w:t>
            </w:r>
            <w:r w:rsidRPr="00555B5F">
              <w:rPr>
                <w:rFonts w:ascii="Times New Roman" w:hAnsi="Times New Roman" w:cs="Times New Roman"/>
                <w:color w:val="1A1A1A"/>
                <w:shd w:val="clear" w:color="auto" w:fill="FFFFFF"/>
              </w:rPr>
              <w:t>Количество заключенных договоров о целевом обучении</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Ед.</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1</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1</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r w:rsidRPr="00555B5F">
              <w:rPr>
                <w:rFonts w:ascii="Times New Roman" w:hAnsi="Times New Roman" w:cs="Times New Roman"/>
                <w:kern w:val="2"/>
              </w:rPr>
              <w:t>1</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BC16E0">
            <w:pPr>
              <w:autoSpaceDE w:val="0"/>
              <w:autoSpaceDN w:val="0"/>
              <w:adjustRightInd w:val="0"/>
              <w:jc w:val="center"/>
              <w:rPr>
                <w:rFonts w:ascii="Times New Roman" w:hAnsi="Times New Roman" w:cs="Times New Roman"/>
                <w:kern w:val="2"/>
              </w:rPr>
            </w:pPr>
            <w:r w:rsidRPr="00F32290">
              <w:rPr>
                <w:rFonts w:ascii="Times New Roman" w:hAnsi="Times New Roman" w:cs="Times New Roman"/>
                <w:kern w:val="2"/>
              </w:rPr>
              <w:t>1</w:t>
            </w:r>
          </w:p>
        </w:tc>
        <w:tc>
          <w:tcPr>
            <w:tcW w:w="992" w:type="dxa"/>
            <w:tcBorders>
              <w:top w:val="single" w:sz="4" w:space="0" w:color="auto"/>
              <w:left w:val="single" w:sz="4" w:space="0" w:color="auto"/>
              <w:bottom w:val="single" w:sz="4" w:space="0" w:color="auto"/>
              <w:right w:val="single" w:sz="4" w:space="0" w:color="auto"/>
            </w:tcBorders>
          </w:tcPr>
          <w:p w:rsidR="00871B13" w:rsidRPr="00F32290" w:rsidRDefault="00C45225" w:rsidP="00BC16E0">
            <w:pPr>
              <w:autoSpaceDE w:val="0"/>
              <w:autoSpaceDN w:val="0"/>
              <w:adjustRightInd w:val="0"/>
              <w:jc w:val="center"/>
              <w:rPr>
                <w:rFonts w:ascii="Times New Roman" w:hAnsi="Times New Roman" w:cs="Times New Roman"/>
                <w:kern w:val="2"/>
              </w:rPr>
            </w:pPr>
            <w:r>
              <w:rPr>
                <w:rFonts w:ascii="Times New Roman" w:hAnsi="Times New Roman" w:cs="Times New Roman"/>
                <w:kern w:val="2"/>
              </w:rPr>
              <w:t>1</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rPr>
                <w:rFonts w:ascii="Times New Roman" w:hAnsi="Times New Roman" w:cs="Times New Roman"/>
              </w:rPr>
            </w:pPr>
            <w:r w:rsidRPr="00555B5F">
              <w:rPr>
                <w:rFonts w:ascii="Times New Roman" w:hAnsi="Times New Roman" w:cs="Times New Roman"/>
              </w:rPr>
              <w:t>9.Реализация мероприятий активной политики и дополнительных мер в сфере занятости населения (мероприятия по трудоустройству граждан, обратившихся в поисках работы)</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rPr>
                <w:rFonts w:ascii="Times New Roman" w:hAnsi="Times New Roman" w:cs="Times New Roman"/>
                <w:kern w:val="2"/>
              </w:rPr>
            </w:pPr>
            <w:r w:rsidRPr="00555B5F">
              <w:rPr>
                <w:rFonts w:ascii="Times New Roman" w:hAnsi="Times New Roman" w:cs="Times New Roman"/>
              </w:rPr>
              <w:t>Доля безработных граждан, получивших социальную поддержку, от числа обратившихся в поисках работы</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45</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55</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kern w:val="2"/>
              </w:rPr>
            </w:pPr>
            <w:r>
              <w:rPr>
                <w:rFonts w:ascii="Times New Roman" w:hAnsi="Times New Roman" w:cs="Times New Roman"/>
                <w:kern w:val="2"/>
              </w:rPr>
              <w:t>80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9E0BD0">
            <w:pPr>
              <w:autoSpaceDE w:val="0"/>
              <w:autoSpaceDN w:val="0"/>
              <w:adjustRightInd w:val="0"/>
              <w:jc w:val="center"/>
              <w:rPr>
                <w:rFonts w:ascii="Times New Roman" w:hAnsi="Times New Roman" w:cs="Times New Roman"/>
                <w:kern w:val="2"/>
              </w:rPr>
            </w:pPr>
            <w:r>
              <w:rPr>
                <w:rFonts w:ascii="Times New Roman" w:hAnsi="Times New Roman" w:cs="Times New Roman"/>
                <w:kern w:val="2"/>
              </w:rPr>
              <w:t>80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r>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4061C7">
            <w:pPr>
              <w:autoSpaceDE w:val="0"/>
              <w:autoSpaceDN w:val="0"/>
              <w:adjustRightInd w:val="0"/>
              <w:jc w:val="center"/>
              <w:rPr>
                <w:rFonts w:ascii="Times New Roman" w:hAnsi="Times New Roman" w:cs="Times New Roman"/>
              </w:rPr>
            </w:pPr>
            <w:r>
              <w:rPr>
                <w:rFonts w:ascii="Times New Roman" w:hAnsi="Times New Roman" w:cs="Times New Roman"/>
              </w:rPr>
              <w:t>65</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F32290" w:rsidRDefault="00871B13" w:rsidP="004B327B">
            <w:pPr>
              <w:autoSpaceDE w:val="0"/>
              <w:autoSpaceDN w:val="0"/>
              <w:adjustRightInd w:val="0"/>
              <w:rPr>
                <w:rFonts w:ascii="Times New Roman" w:hAnsi="Times New Roman" w:cs="Times New Roman"/>
              </w:rPr>
            </w:pPr>
            <w:r w:rsidRPr="00F32290">
              <w:rPr>
                <w:rFonts w:ascii="Times New Roman" w:hAnsi="Times New Roman" w:cs="Times New Roman"/>
              </w:rPr>
              <w:t>10. Временное трудоустройство несовершеннолетних граждан  в возрасте от 14 до 18 лет, в том числе состоящих на учете в комиссии</w:t>
            </w:r>
          </w:p>
        </w:tc>
        <w:tc>
          <w:tcPr>
            <w:tcW w:w="2696" w:type="dxa"/>
            <w:tcBorders>
              <w:top w:val="single" w:sz="4" w:space="0" w:color="auto"/>
              <w:left w:val="single" w:sz="4" w:space="0" w:color="auto"/>
              <w:bottom w:val="single" w:sz="4" w:space="0" w:color="auto"/>
              <w:right w:val="single" w:sz="4" w:space="0" w:color="auto"/>
            </w:tcBorders>
          </w:tcPr>
          <w:p w:rsidR="00871B13" w:rsidRPr="00F32290" w:rsidRDefault="00871B13" w:rsidP="004061C7">
            <w:pPr>
              <w:autoSpaceDE w:val="0"/>
              <w:autoSpaceDN w:val="0"/>
              <w:adjustRightInd w:val="0"/>
              <w:rPr>
                <w:rFonts w:ascii="Times New Roman" w:hAnsi="Times New Roman" w:cs="Times New Roman"/>
              </w:rPr>
            </w:pPr>
            <w:r w:rsidRPr="00F32290">
              <w:rPr>
                <w:rFonts w:ascii="Times New Roman" w:hAnsi="Times New Roman" w:cs="Times New Roman"/>
                <w:color w:val="1A1A1A"/>
                <w:shd w:val="clear" w:color="auto" w:fill="FFFFFF"/>
              </w:rPr>
              <w:t>Численность временно трудоустроенных граждан в возрасте  от 14 до 18 лет</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r>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4061C7">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994" w:type="dxa"/>
            <w:tcBorders>
              <w:top w:val="single" w:sz="4" w:space="0" w:color="auto"/>
              <w:left w:val="single" w:sz="4" w:space="0" w:color="auto"/>
              <w:bottom w:val="single" w:sz="4" w:space="0" w:color="auto"/>
              <w:right w:val="single" w:sz="4" w:space="0" w:color="auto"/>
            </w:tcBorders>
          </w:tcPr>
          <w:p w:rsidR="00871B13" w:rsidRDefault="00871B13" w:rsidP="004061C7">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4061C7">
            <w:pPr>
              <w:autoSpaceDE w:val="0"/>
              <w:autoSpaceDN w:val="0"/>
              <w:adjustRightInd w:val="0"/>
              <w:jc w:val="center"/>
              <w:rPr>
                <w:rFonts w:ascii="Times New Roman" w:hAnsi="Times New Roman" w:cs="Times New Roman"/>
              </w:rPr>
            </w:pPr>
            <w:r>
              <w:rPr>
                <w:rFonts w:ascii="Times New Roman" w:hAnsi="Times New Roman" w:cs="Times New Roman"/>
              </w:rPr>
              <w:t>10</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rPr>
                <w:rFonts w:ascii="Times New Roman" w:hAnsi="Times New Roman" w:cs="Times New Roman"/>
                <w:b/>
                <w:kern w:val="2"/>
              </w:rPr>
            </w:pPr>
            <w:r w:rsidRPr="00555B5F">
              <w:rPr>
                <w:rFonts w:ascii="Times New Roman" w:hAnsi="Times New Roman" w:cs="Times New Roman"/>
                <w:b/>
              </w:rPr>
              <w:t>Основное мероприятие   «Реализация мероприятий, направленных на снижение напряженности на рынке труда для особых категорий граждан»</w:t>
            </w:r>
          </w:p>
          <w:p w:rsidR="00871B13" w:rsidRPr="00555B5F" w:rsidRDefault="00871B13" w:rsidP="003F3085">
            <w:pPr>
              <w:autoSpaceDE w:val="0"/>
              <w:autoSpaceDN w:val="0"/>
              <w:adjustRightInd w:val="0"/>
              <w:rPr>
                <w:rFonts w:ascii="Times New Roman" w:hAnsi="Times New Roman" w:cs="Times New Roman"/>
                <w:kern w:val="2"/>
              </w:rPr>
            </w:pPr>
            <w:r w:rsidRPr="00555B5F">
              <w:rPr>
                <w:rFonts w:ascii="Times New Roman" w:hAnsi="Times New Roman" w:cs="Times New Roman"/>
              </w:rPr>
              <w:t>1.Мероприятия по трудоустройству граждан особой категории</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kern w:val="2"/>
              </w:rPr>
            </w:pPr>
            <w:r w:rsidRPr="00555B5F">
              <w:rPr>
                <w:rFonts w:ascii="Times New Roman" w:hAnsi="Times New Roman" w:cs="Times New Roman"/>
              </w:rPr>
              <w:t xml:space="preserve">Доля особых категорий граждан, получивших социальную поддержку от общего числа обратившихся  </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45</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55</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Pr>
                <w:rFonts w:ascii="Times New Roman"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kern w:val="2"/>
              </w:rPr>
            </w:pPr>
            <w:r>
              <w:rPr>
                <w:rFonts w:ascii="Times New Roman" w:hAnsi="Times New Roman" w:cs="Times New Roman"/>
                <w:kern w:val="2"/>
              </w:rPr>
              <w:t>80</w:t>
            </w:r>
          </w:p>
        </w:tc>
        <w:tc>
          <w:tcPr>
            <w:tcW w:w="994"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r>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tcPr>
          <w:p w:rsidR="00871B13" w:rsidRDefault="00C45225" w:rsidP="003F3085">
            <w:pPr>
              <w:autoSpaceDE w:val="0"/>
              <w:autoSpaceDN w:val="0"/>
              <w:adjustRightInd w:val="0"/>
              <w:jc w:val="center"/>
              <w:rPr>
                <w:rFonts w:ascii="Times New Roman" w:hAnsi="Times New Roman" w:cs="Times New Roman"/>
              </w:rPr>
            </w:pPr>
            <w:r>
              <w:rPr>
                <w:rFonts w:ascii="Times New Roman" w:hAnsi="Times New Roman" w:cs="Times New Roman"/>
              </w:rPr>
              <w:t>65</w:t>
            </w:r>
          </w:p>
        </w:tc>
      </w:tr>
      <w:tr w:rsidR="00871B13" w:rsidRPr="00555B5F" w:rsidTr="00C45225">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b/>
              </w:rPr>
            </w:pPr>
            <w:r w:rsidRPr="00555B5F">
              <w:rPr>
                <w:rFonts w:ascii="Times New Roman" w:hAnsi="Times New Roman" w:cs="Times New Roman"/>
                <w:b/>
              </w:rPr>
              <w:t>Основное мероприятие   «</w:t>
            </w:r>
            <w:r w:rsidRPr="00555B5F">
              <w:rPr>
                <w:rFonts w:ascii="Times New Roman" w:hAnsi="Times New Roman"/>
                <w:b/>
              </w:rPr>
              <w:t xml:space="preserve">Реализация </w:t>
            </w:r>
            <w:r w:rsidRPr="00555B5F">
              <w:rPr>
                <w:rFonts w:ascii="Times New Roman" w:hAnsi="Times New Roman"/>
                <w:b/>
              </w:rPr>
              <w:lastRenderedPageBreak/>
              <w:t>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p w:rsidR="00871B13" w:rsidRPr="00555B5F" w:rsidRDefault="00871B13" w:rsidP="002918A2">
            <w:pPr>
              <w:autoSpaceDE w:val="0"/>
              <w:autoSpaceDN w:val="0"/>
              <w:adjustRightInd w:val="0"/>
              <w:rPr>
                <w:rFonts w:ascii="Times New Roman" w:hAnsi="Times New Roman"/>
              </w:rPr>
            </w:pPr>
            <w:r w:rsidRPr="00555B5F">
              <w:rPr>
                <w:rFonts w:ascii="Times New Roman" w:hAnsi="Times New Roman"/>
              </w:rPr>
              <w:t>1.Расходы на реализацию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p w:rsidR="00871B13" w:rsidRPr="00555B5F" w:rsidRDefault="00871B13" w:rsidP="002918A2">
            <w:pPr>
              <w:autoSpaceDE w:val="0"/>
              <w:autoSpaceDN w:val="0"/>
              <w:adjustRightInd w:val="0"/>
              <w:rPr>
                <w:rFonts w:ascii="Times New Roman" w:hAnsi="Times New Roman" w:cs="Times New Roman"/>
                <w:kern w:val="2"/>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rPr>
            </w:pPr>
          </w:p>
          <w:p w:rsidR="00871B13" w:rsidRPr="00555B5F" w:rsidRDefault="00871B13" w:rsidP="002918A2">
            <w:pPr>
              <w:autoSpaceDE w:val="0"/>
              <w:autoSpaceDN w:val="0"/>
              <w:adjustRightInd w:val="0"/>
              <w:rPr>
                <w:rFonts w:ascii="Times New Roman" w:hAnsi="Times New Roman" w:cs="Times New Roman"/>
              </w:rPr>
            </w:pPr>
          </w:p>
          <w:p w:rsidR="00871B13" w:rsidRPr="00555B5F" w:rsidRDefault="00871B13" w:rsidP="002918A2">
            <w:pPr>
              <w:autoSpaceDE w:val="0"/>
              <w:autoSpaceDN w:val="0"/>
              <w:adjustRightInd w:val="0"/>
              <w:rPr>
                <w:rFonts w:ascii="Times New Roman" w:hAnsi="Times New Roman" w:cs="Times New Roman"/>
              </w:rPr>
            </w:pPr>
          </w:p>
          <w:p w:rsidR="00871B13" w:rsidRPr="00555B5F" w:rsidRDefault="00871B13" w:rsidP="002918A2">
            <w:pPr>
              <w:autoSpaceDE w:val="0"/>
              <w:autoSpaceDN w:val="0"/>
              <w:adjustRightInd w:val="0"/>
              <w:rPr>
                <w:rFonts w:ascii="Times New Roman" w:hAnsi="Times New Roman" w:cs="Times New Roman"/>
              </w:rPr>
            </w:pPr>
          </w:p>
          <w:p w:rsidR="00871B13" w:rsidRPr="00555B5F" w:rsidRDefault="00871B13" w:rsidP="002918A2">
            <w:pPr>
              <w:autoSpaceDE w:val="0"/>
              <w:autoSpaceDN w:val="0"/>
              <w:adjustRightInd w:val="0"/>
              <w:rPr>
                <w:rFonts w:ascii="Times New Roman" w:hAnsi="Times New Roman" w:cs="Times New Roman"/>
              </w:rPr>
            </w:pPr>
          </w:p>
          <w:p w:rsidR="00871B13" w:rsidRPr="00555B5F" w:rsidRDefault="00871B13" w:rsidP="00572011">
            <w:pPr>
              <w:rPr>
                <w:rFonts w:ascii="Times New Roman" w:hAnsi="Times New Roman"/>
                <w:kern w:val="2"/>
              </w:rPr>
            </w:pPr>
            <w:r w:rsidRPr="00555B5F">
              <w:rPr>
                <w:rFonts w:ascii="Times New Roman" w:hAnsi="Times New Roman"/>
              </w:rPr>
              <w:t xml:space="preserve"> Объем дополнительных мероприятий </w:t>
            </w:r>
          </w:p>
          <w:p w:rsidR="00871B13" w:rsidRPr="00555B5F" w:rsidRDefault="00871B13" w:rsidP="00572011">
            <w:pPr>
              <w:autoSpaceDE w:val="0"/>
              <w:autoSpaceDN w:val="0"/>
              <w:adjustRightInd w:val="0"/>
              <w:rPr>
                <w:rFonts w:ascii="Times New Roman" w:hAnsi="Times New Roman" w:cs="Times New Roman"/>
                <w:kern w:val="2"/>
              </w:rPr>
            </w:pPr>
            <w:r w:rsidRPr="00555B5F">
              <w:rPr>
                <w:rFonts w:ascii="Times New Roman" w:hAnsi="Times New Roman"/>
              </w:rPr>
              <w:t>направленных на снижение напряженности на рынке труда субъектов РФ, за счет средств резервного фонда Правительства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0"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rPr>
            </w:pPr>
          </w:p>
          <w:p w:rsidR="00871B13" w:rsidRPr="00555B5F" w:rsidRDefault="00871B13" w:rsidP="003F3085">
            <w:pPr>
              <w:autoSpaceDE w:val="0"/>
              <w:autoSpaceDN w:val="0"/>
              <w:adjustRightInd w:val="0"/>
              <w:jc w:val="center"/>
              <w:rPr>
                <w:rFonts w:ascii="Times New Roman" w:hAnsi="Times New Roman" w:cs="Times New Roman"/>
                <w:kern w:val="2"/>
              </w:rPr>
            </w:pPr>
            <w:r w:rsidRPr="00555B5F">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vAlign w:val="center"/>
          </w:tcPr>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871B13" w:rsidRPr="00555B5F" w:rsidRDefault="00871B13" w:rsidP="00C45225">
            <w:pPr>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vAlign w:val="center"/>
          </w:tcPr>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C45225" w:rsidRDefault="00C45225" w:rsidP="00C45225">
            <w:pPr>
              <w:autoSpaceDE w:val="0"/>
              <w:autoSpaceDN w:val="0"/>
              <w:adjustRightInd w:val="0"/>
              <w:jc w:val="center"/>
              <w:rPr>
                <w:rFonts w:ascii="Times New Roman" w:hAnsi="Times New Roman" w:cs="Times New Roman"/>
              </w:rPr>
            </w:pPr>
          </w:p>
          <w:p w:rsidR="00871B13" w:rsidRDefault="00C45225" w:rsidP="00C45225">
            <w:pPr>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871B13" w:rsidRPr="00555B5F" w:rsidTr="00871B13">
        <w:trPr>
          <w:trHeight w:val="20"/>
        </w:trPr>
        <w:tc>
          <w:tcPr>
            <w:tcW w:w="4536" w:type="dxa"/>
            <w:vMerge w:val="restart"/>
            <w:tcBorders>
              <w:top w:val="single" w:sz="4" w:space="0" w:color="auto"/>
              <w:left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b/>
              </w:rPr>
            </w:pPr>
            <w:r w:rsidRPr="00555B5F">
              <w:rPr>
                <w:rFonts w:ascii="Times New Roman" w:hAnsi="Times New Roman"/>
                <w:b/>
              </w:rPr>
              <w:lastRenderedPageBreak/>
              <w:t>Основное мероприятие "Организация мероприятий по сопровождению инвалидов молодого возраста при трудоустройстве"</w:t>
            </w:r>
          </w:p>
          <w:p w:rsidR="00871B13" w:rsidRPr="00555B5F" w:rsidRDefault="00871B13" w:rsidP="002918A2">
            <w:pPr>
              <w:autoSpaceDE w:val="0"/>
              <w:autoSpaceDN w:val="0"/>
              <w:adjustRightInd w:val="0"/>
              <w:rPr>
                <w:rFonts w:ascii="Times New Roman" w:hAnsi="Times New Roman" w:cs="Times New Roman"/>
                <w:b/>
              </w:rPr>
            </w:pPr>
            <w:r w:rsidRPr="00555B5F">
              <w:rPr>
                <w:rFonts w:ascii="Times New Roman" w:hAnsi="Times New Roman"/>
              </w:rPr>
              <w:t>1. Расходы на реализацию мероприятий в рамках основного мероприятия "Организация мероприятий по сопровождению инвалидов молодого возраста при трудоустройстве"</w:t>
            </w: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rPr>
            </w:pPr>
          </w:p>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rPr>
              <w:t>Доля трудоустроенных инвалидов молодого возраста из общего числа инвалидов, обратившихся за содействием в поиске работы</w:t>
            </w:r>
          </w:p>
          <w:p w:rsidR="00871B13" w:rsidRPr="00555B5F" w:rsidRDefault="00871B13" w:rsidP="002918A2">
            <w:pPr>
              <w:autoSpaceDE w:val="0"/>
              <w:autoSpaceDN w:val="0"/>
              <w:adjustRightInd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72011">
            <w:pPr>
              <w:autoSpaceDE w:val="0"/>
              <w:autoSpaceDN w:val="0"/>
              <w:adjustRightInd w:val="0"/>
              <w:jc w:val="center"/>
              <w:rPr>
                <w:rFonts w:ascii="Times New Roman" w:hAnsi="Times New Roman" w:cs="Times New Roman"/>
              </w:rPr>
            </w:pPr>
          </w:p>
          <w:p w:rsidR="00871B13" w:rsidRPr="00555B5F" w:rsidRDefault="00871B13" w:rsidP="00572011">
            <w:pPr>
              <w:autoSpaceDE w:val="0"/>
              <w:autoSpaceDN w:val="0"/>
              <w:adjustRightInd w:val="0"/>
              <w:jc w:val="center"/>
              <w:rPr>
                <w:rFonts w:ascii="Times New Roman" w:hAnsi="Times New Roman" w:cs="Times New Roman"/>
              </w:rPr>
            </w:pPr>
          </w:p>
          <w:p w:rsidR="00871B13" w:rsidRPr="00555B5F" w:rsidRDefault="00871B13" w:rsidP="00572011">
            <w:pPr>
              <w:autoSpaceDE w:val="0"/>
              <w:autoSpaceDN w:val="0"/>
              <w:adjustRightInd w:val="0"/>
              <w:jc w:val="center"/>
              <w:rPr>
                <w:rFonts w:ascii="Times New Roman" w:hAnsi="Times New Roman" w:cs="Times New Roman"/>
              </w:rPr>
            </w:pPr>
            <w:r w:rsidRPr="00555B5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EE7040" w:rsidP="00CA4C63">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871B13" w:rsidRDefault="00871B13"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871B13" w:rsidRPr="00555B5F" w:rsidTr="00871B13">
        <w:trPr>
          <w:trHeight w:val="20"/>
        </w:trPr>
        <w:tc>
          <w:tcPr>
            <w:tcW w:w="4536" w:type="dxa"/>
            <w:vMerge/>
            <w:tcBorders>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b/>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rPr>
              <w:t>Численность наставников для инвалидов молодого возраста для сопровождения и адаптации на рабочем месте</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72011">
            <w:pPr>
              <w:autoSpaceDE w:val="0"/>
              <w:autoSpaceDN w:val="0"/>
              <w:adjustRightInd w:val="0"/>
              <w:jc w:val="center"/>
              <w:rPr>
                <w:rFonts w:ascii="Times New Roman" w:hAnsi="Times New Roman" w:cs="Times New Roman"/>
              </w:rPr>
            </w:pPr>
            <w:r w:rsidRPr="00555B5F">
              <w:rPr>
                <w:rFonts w:ascii="Times New Roman" w:hAnsi="Times New Roman" w:cs="Times New Roman"/>
              </w:rPr>
              <w:t>чел.</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EE7040" w:rsidP="00CA4C63">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871B13" w:rsidRDefault="00871B13"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r>
              <w:rPr>
                <w:rFonts w:ascii="Times New Roman" w:hAnsi="Times New Roman" w:cs="Times New Roman"/>
              </w:rPr>
              <w:t>1</w:t>
            </w:r>
          </w:p>
        </w:tc>
      </w:tr>
      <w:tr w:rsidR="00871B13" w:rsidRPr="00555B5F" w:rsidTr="00871B13">
        <w:trPr>
          <w:trHeight w:val="20"/>
        </w:trPr>
        <w:tc>
          <w:tcPr>
            <w:tcW w:w="453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b/>
              </w:rPr>
            </w:pPr>
            <w:r w:rsidRPr="00555B5F">
              <w:rPr>
                <w:rFonts w:ascii="Times New Roman" w:hAnsi="Times New Roman"/>
                <w:b/>
              </w:rPr>
              <w:t>Основное мероприятие "Оборудование (оснащение) рабочих мест для трудоустройства инвалидов молодого возраста с целью их интеграции в общество"</w:t>
            </w:r>
          </w:p>
          <w:p w:rsidR="00871B13" w:rsidRPr="00555B5F" w:rsidRDefault="00871B13" w:rsidP="002918A2">
            <w:pPr>
              <w:autoSpaceDE w:val="0"/>
              <w:autoSpaceDN w:val="0"/>
              <w:adjustRightInd w:val="0"/>
              <w:rPr>
                <w:rFonts w:ascii="Times New Roman" w:hAnsi="Times New Roman"/>
                <w:b/>
              </w:rPr>
            </w:pPr>
            <w:r w:rsidRPr="00555B5F">
              <w:rPr>
                <w:rFonts w:ascii="Times New Roman" w:hAnsi="Times New Roman"/>
              </w:rPr>
              <w:t>1.Расходы на реализацию мероприятий в рамках основного мероприятия "Оборудование (оснащение) рабочих мест для трудоустройства инвалидов молодого возраста с целью их интеграции в общество"</w:t>
            </w:r>
          </w:p>
          <w:p w:rsidR="00871B13" w:rsidRPr="00555B5F" w:rsidRDefault="00871B13" w:rsidP="002918A2">
            <w:pPr>
              <w:autoSpaceDE w:val="0"/>
              <w:autoSpaceDN w:val="0"/>
              <w:adjustRightInd w:val="0"/>
              <w:rPr>
                <w:rFonts w:ascii="Times New Roman" w:hAnsi="Times New Roman" w:cs="Times New Roman"/>
                <w:b/>
              </w:rPr>
            </w:pPr>
          </w:p>
        </w:tc>
        <w:tc>
          <w:tcPr>
            <w:tcW w:w="2696" w:type="dxa"/>
            <w:tcBorders>
              <w:top w:val="single" w:sz="4" w:space="0" w:color="auto"/>
              <w:left w:val="single" w:sz="4" w:space="0" w:color="auto"/>
              <w:bottom w:val="single" w:sz="4" w:space="0" w:color="auto"/>
              <w:right w:val="single" w:sz="4" w:space="0" w:color="auto"/>
            </w:tcBorders>
          </w:tcPr>
          <w:p w:rsidR="00871B13" w:rsidRPr="00555B5F" w:rsidRDefault="00871B13" w:rsidP="002918A2">
            <w:pPr>
              <w:autoSpaceDE w:val="0"/>
              <w:autoSpaceDN w:val="0"/>
              <w:adjustRightInd w:val="0"/>
              <w:rPr>
                <w:rFonts w:ascii="Times New Roman" w:hAnsi="Times New Roman"/>
              </w:rPr>
            </w:pPr>
            <w:r w:rsidRPr="00555B5F">
              <w:rPr>
                <w:rFonts w:ascii="Times New Roman" w:hAnsi="Times New Roman"/>
              </w:rPr>
              <w:t xml:space="preserve"> </w:t>
            </w:r>
          </w:p>
          <w:p w:rsidR="00871B13" w:rsidRPr="00555B5F" w:rsidRDefault="00871B13" w:rsidP="002918A2">
            <w:pPr>
              <w:autoSpaceDE w:val="0"/>
              <w:autoSpaceDN w:val="0"/>
              <w:adjustRightInd w:val="0"/>
              <w:rPr>
                <w:rFonts w:ascii="Times New Roman" w:hAnsi="Times New Roman" w:cs="Times New Roman"/>
              </w:rPr>
            </w:pPr>
            <w:r w:rsidRPr="00555B5F">
              <w:rPr>
                <w:rFonts w:ascii="Times New Roman" w:hAnsi="Times New Roman"/>
              </w:rPr>
              <w:t>Количество оборудованных рабочих мест для трудоустройства инвалидов молодого возраста</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72011">
            <w:pPr>
              <w:autoSpaceDE w:val="0"/>
              <w:autoSpaceDN w:val="0"/>
              <w:adjustRightInd w:val="0"/>
              <w:jc w:val="center"/>
              <w:rPr>
                <w:rFonts w:ascii="Times New Roman" w:hAnsi="Times New Roman" w:cs="Times New Roman"/>
              </w:rPr>
            </w:pPr>
            <w:r w:rsidRPr="00555B5F">
              <w:rPr>
                <w:rFonts w:ascii="Times New Roman" w:hAnsi="Times New Roman" w:cs="Times New Roman"/>
              </w:rPr>
              <w:t>Ед.</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sidRPr="00555B5F">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rsidR="00871B13" w:rsidRPr="00555B5F" w:rsidRDefault="00871B13" w:rsidP="005C6A15">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94" w:type="dxa"/>
            <w:tcBorders>
              <w:top w:val="single" w:sz="4" w:space="0" w:color="auto"/>
              <w:left w:val="single" w:sz="4" w:space="0" w:color="auto"/>
              <w:bottom w:val="single" w:sz="4" w:space="0" w:color="auto"/>
              <w:right w:val="single" w:sz="4" w:space="0" w:color="auto"/>
            </w:tcBorders>
            <w:vAlign w:val="center"/>
          </w:tcPr>
          <w:p w:rsidR="00871B13" w:rsidRPr="00555B5F" w:rsidRDefault="00EE7040" w:rsidP="00CA4C63">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871B13" w:rsidRDefault="00871B13"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p>
          <w:p w:rsidR="00EE7040" w:rsidRDefault="00EE7040" w:rsidP="00CA4C63">
            <w:pPr>
              <w:autoSpaceDE w:val="0"/>
              <w:autoSpaceDN w:val="0"/>
              <w:adjustRightInd w:val="0"/>
              <w:jc w:val="center"/>
              <w:rPr>
                <w:rFonts w:ascii="Times New Roman" w:hAnsi="Times New Roman" w:cs="Times New Roman"/>
              </w:rPr>
            </w:pPr>
            <w:r>
              <w:rPr>
                <w:rFonts w:ascii="Times New Roman" w:hAnsi="Times New Roman" w:cs="Times New Roman"/>
              </w:rPr>
              <w:t>1</w:t>
            </w:r>
          </w:p>
          <w:p w:rsidR="00EE7040" w:rsidRDefault="00EE7040" w:rsidP="00CA4C63">
            <w:pPr>
              <w:autoSpaceDE w:val="0"/>
              <w:autoSpaceDN w:val="0"/>
              <w:adjustRightInd w:val="0"/>
              <w:jc w:val="center"/>
              <w:rPr>
                <w:rFonts w:ascii="Times New Roman" w:hAnsi="Times New Roman" w:cs="Times New Roman"/>
              </w:rPr>
            </w:pPr>
          </w:p>
        </w:tc>
      </w:tr>
    </w:tbl>
    <w:p w:rsidR="002918A2" w:rsidRPr="00555B5F" w:rsidRDefault="002918A2" w:rsidP="002918A2">
      <w:pPr>
        <w:ind w:firstLine="709"/>
        <w:jc w:val="center"/>
        <w:rPr>
          <w:rFonts w:ascii="Times New Roman" w:hAnsi="Times New Roman"/>
          <w:b/>
          <w:bCs/>
          <w:color w:val="000000"/>
          <w:kern w:val="2"/>
          <w:sz w:val="24"/>
          <w:szCs w:val="24"/>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095DE5" w:rsidRPr="00555B5F" w:rsidRDefault="00095DE5" w:rsidP="002918A2">
      <w:pPr>
        <w:jc w:val="right"/>
        <w:rPr>
          <w:rFonts w:ascii="Times New Roman" w:eastAsia="SimSun" w:hAnsi="Times New Roman"/>
          <w:lang w:eastAsia="zh-CN" w:bidi="hi-IN"/>
        </w:rPr>
      </w:pPr>
    </w:p>
    <w:p w:rsidR="004C6548" w:rsidRPr="00555B5F" w:rsidRDefault="002918A2" w:rsidP="002918A2">
      <w:pPr>
        <w:jc w:val="right"/>
        <w:rPr>
          <w:rFonts w:ascii="Times New Roman" w:hAnsi="Times New Roman"/>
          <w:color w:val="000000"/>
          <w:lang w:eastAsia="ru-RU" w:bidi="hi-IN"/>
        </w:rPr>
      </w:pPr>
      <w:r w:rsidRPr="00555B5F">
        <w:rPr>
          <w:rFonts w:ascii="Times New Roman" w:eastAsia="SimSun" w:hAnsi="Times New Roman"/>
          <w:lang w:eastAsia="zh-CN" w:bidi="hi-IN"/>
        </w:rPr>
        <w:lastRenderedPageBreak/>
        <w:t>Приложение № 4</w:t>
      </w:r>
      <w:r w:rsidRPr="00555B5F">
        <w:rPr>
          <w:rFonts w:ascii="Times New Roman" w:hAnsi="Times New Roman"/>
          <w:color w:val="000000"/>
          <w:lang w:eastAsia="ru-RU" w:bidi="hi-IN"/>
        </w:rPr>
        <w:t xml:space="preserve"> </w:t>
      </w:r>
    </w:p>
    <w:p w:rsidR="004C6548" w:rsidRPr="00555B5F" w:rsidRDefault="004C6548" w:rsidP="004C6548">
      <w:pPr>
        <w:jc w:val="right"/>
        <w:rPr>
          <w:rFonts w:ascii="Times New Roman" w:hAnsi="Times New Roman"/>
          <w:color w:val="000000"/>
          <w:lang w:eastAsia="ru-RU" w:bidi="hi-IN"/>
        </w:rPr>
      </w:pPr>
      <w:r w:rsidRPr="00555B5F">
        <w:rPr>
          <w:rFonts w:ascii="Times New Roman" w:hAnsi="Times New Roman"/>
          <w:color w:val="000000"/>
          <w:lang w:eastAsia="ru-RU" w:bidi="hi-IN"/>
        </w:rPr>
        <w:t>к муниципальной программе</w:t>
      </w:r>
    </w:p>
    <w:p w:rsidR="004C6548" w:rsidRPr="00555B5F" w:rsidRDefault="004C6548" w:rsidP="004C6548">
      <w:pPr>
        <w:jc w:val="right"/>
        <w:rPr>
          <w:rFonts w:ascii="Times New Roman" w:hAnsi="Times New Roman"/>
        </w:rPr>
      </w:pPr>
      <w:r w:rsidRPr="00555B5F">
        <w:rPr>
          <w:rFonts w:ascii="Times New Roman" w:hAnsi="Times New Roman"/>
        </w:rPr>
        <w:t>«Управление и обеспечение деятельности администрации</w:t>
      </w:r>
    </w:p>
    <w:p w:rsidR="004C6548" w:rsidRPr="00555B5F" w:rsidRDefault="004C6548" w:rsidP="004C6548">
      <w:pPr>
        <w:jc w:val="right"/>
        <w:rPr>
          <w:rFonts w:ascii="Times New Roman" w:hAnsi="Times New Roman"/>
        </w:rPr>
      </w:pPr>
      <w:r w:rsidRPr="00555B5F">
        <w:rPr>
          <w:rFonts w:ascii="Times New Roman" w:hAnsi="Times New Roman"/>
        </w:rPr>
        <w:t xml:space="preserve"> муниципального образования, создание условий для эффективного</w:t>
      </w:r>
    </w:p>
    <w:p w:rsidR="004C6548" w:rsidRPr="00555B5F" w:rsidRDefault="004C6548" w:rsidP="004C6548">
      <w:pPr>
        <w:jc w:val="right"/>
        <w:rPr>
          <w:rFonts w:ascii="Times New Roman" w:hAnsi="Times New Roman"/>
        </w:rPr>
      </w:pPr>
      <w:r w:rsidRPr="00555B5F">
        <w:rPr>
          <w:rFonts w:ascii="Times New Roman" w:hAnsi="Times New Roman"/>
        </w:rPr>
        <w:t xml:space="preserve"> управления муниципальными финансами и муниципальным долгом</w:t>
      </w:r>
    </w:p>
    <w:p w:rsidR="004C6548" w:rsidRPr="00555B5F" w:rsidRDefault="004C6548" w:rsidP="004C6548">
      <w:pPr>
        <w:jc w:val="right"/>
        <w:rPr>
          <w:rFonts w:ascii="Times New Roman" w:hAnsi="Times New Roman"/>
          <w:color w:val="0000FF"/>
          <w:lang w:eastAsia="ru-RU" w:bidi="hi-IN"/>
        </w:rPr>
      </w:pPr>
      <w:r w:rsidRPr="00555B5F">
        <w:rPr>
          <w:rFonts w:ascii="Times New Roman" w:hAnsi="Times New Roman"/>
        </w:rPr>
        <w:t xml:space="preserve"> Локнянского муниципального округа на 2022-202</w:t>
      </w:r>
      <w:r w:rsidR="00E05CC8">
        <w:rPr>
          <w:rFonts w:ascii="Times New Roman" w:hAnsi="Times New Roman"/>
        </w:rPr>
        <w:t>8</w:t>
      </w:r>
      <w:r w:rsidRPr="00555B5F">
        <w:rPr>
          <w:rFonts w:ascii="Times New Roman" w:hAnsi="Times New Roman"/>
        </w:rPr>
        <w:t xml:space="preserve"> годы»</w:t>
      </w:r>
      <w:r w:rsidRPr="00555B5F">
        <w:rPr>
          <w:rFonts w:ascii="Times New Roman" w:hAnsi="Times New Roman"/>
          <w:color w:val="000000"/>
          <w:lang w:eastAsia="ru-RU" w:bidi="hi-IN"/>
        </w:rPr>
        <w:t xml:space="preserve"> </w:t>
      </w:r>
    </w:p>
    <w:p w:rsidR="002918A2" w:rsidRPr="00555B5F" w:rsidRDefault="002918A2" w:rsidP="002918A2">
      <w:pPr>
        <w:ind w:firstLine="709"/>
        <w:jc w:val="center"/>
        <w:rPr>
          <w:rFonts w:ascii="Times New Roman" w:hAnsi="Times New Roman"/>
          <w:b/>
          <w:bCs/>
          <w:color w:val="000000"/>
          <w:sz w:val="24"/>
          <w:szCs w:val="24"/>
        </w:rPr>
      </w:pPr>
    </w:p>
    <w:p w:rsidR="002918A2" w:rsidRPr="00555B5F" w:rsidRDefault="002918A2" w:rsidP="002918A2">
      <w:pPr>
        <w:ind w:firstLine="709"/>
        <w:jc w:val="center"/>
        <w:rPr>
          <w:rFonts w:ascii="Times New Roman" w:hAnsi="Times New Roman"/>
          <w:bCs/>
          <w:color w:val="000000"/>
          <w:sz w:val="24"/>
        </w:rPr>
      </w:pPr>
      <w:r w:rsidRPr="00555B5F">
        <w:rPr>
          <w:rFonts w:ascii="Times New Roman" w:hAnsi="Times New Roman"/>
          <w:b/>
          <w:bCs/>
          <w:color w:val="000000"/>
          <w:sz w:val="24"/>
          <w:szCs w:val="24"/>
        </w:rPr>
        <w:t>РЕСУРСНОЕ ОБЕСПЕЧЕНИЕ РЕАЛИЗАЦИИ МУНИЦИПАЛЬНОЙ ПРОГРАММЫ ЗА СЧЕТ СРЕДСТВ БЮДЖЕТА МУНИЦИПАЛЬНОГО ОБРАЗОВАНИЯ</w:t>
      </w:r>
    </w:p>
    <w:tbl>
      <w:tblPr>
        <w:tblW w:w="158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59"/>
        <w:gridCol w:w="1276"/>
        <w:gridCol w:w="1276"/>
        <w:gridCol w:w="1275"/>
        <w:gridCol w:w="1276"/>
        <w:gridCol w:w="1276"/>
        <w:gridCol w:w="1417"/>
        <w:gridCol w:w="1418"/>
        <w:gridCol w:w="1417"/>
      </w:tblGrid>
      <w:tr w:rsidR="00E770BF" w:rsidRPr="00555B5F" w:rsidTr="00E770BF">
        <w:trPr>
          <w:trHeight w:val="337"/>
        </w:trPr>
        <w:tc>
          <w:tcPr>
            <w:tcW w:w="709" w:type="dxa"/>
            <w:vMerge w:val="restart"/>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w:t>
            </w:r>
          </w:p>
        </w:tc>
        <w:tc>
          <w:tcPr>
            <w:tcW w:w="2976" w:type="dxa"/>
            <w:vMerge w:val="restart"/>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jc w:val="center"/>
              <w:rPr>
                <w:rFonts w:ascii="Times New Roman" w:hAnsi="Times New Roman"/>
                <w:kern w:val="2"/>
                <w:lang w:eastAsia="ru-RU"/>
              </w:rPr>
            </w:pPr>
            <w:r w:rsidRPr="00555B5F">
              <w:rPr>
                <w:rFonts w:ascii="Times New Roman" w:hAnsi="Times New Roman"/>
                <w:lang w:eastAsia="ru-RU"/>
              </w:rPr>
              <w:t>Наименование программы, подпрограммы, основного мероприятия,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jc w:val="center"/>
              <w:rPr>
                <w:rFonts w:ascii="Times New Roman" w:hAnsi="Times New Roman"/>
                <w:kern w:val="2"/>
                <w:lang w:eastAsia="ru-RU"/>
              </w:rPr>
            </w:pPr>
            <w:r w:rsidRPr="00555B5F">
              <w:rPr>
                <w:rFonts w:ascii="Times New Roman" w:hAnsi="Times New Roman"/>
                <w:lang w:eastAsia="ru-RU"/>
              </w:rPr>
              <w:t>Ответственный исполнитель, соисполнители, участники</w:t>
            </w:r>
          </w:p>
        </w:tc>
        <w:tc>
          <w:tcPr>
            <w:tcW w:w="9214" w:type="dxa"/>
            <w:gridSpan w:val="7"/>
            <w:tcBorders>
              <w:top w:val="single" w:sz="4" w:space="0" w:color="auto"/>
              <w:left w:val="single" w:sz="4" w:space="0" w:color="auto"/>
              <w:bottom w:val="single" w:sz="4" w:space="0" w:color="auto"/>
              <w:right w:val="single" w:sz="4" w:space="0" w:color="auto"/>
            </w:tcBorders>
          </w:tcPr>
          <w:p w:rsidR="00E770BF" w:rsidRPr="00555B5F" w:rsidRDefault="00E770BF" w:rsidP="006E7B9C">
            <w:pPr>
              <w:autoSpaceDN w:val="0"/>
              <w:jc w:val="center"/>
              <w:rPr>
                <w:rFonts w:ascii="Times New Roman" w:hAnsi="Times New Roman"/>
                <w:kern w:val="2"/>
                <w:lang w:eastAsia="ru-RU"/>
              </w:rPr>
            </w:pPr>
            <w:r w:rsidRPr="00555B5F">
              <w:rPr>
                <w:rFonts w:ascii="Times New Roman" w:hAnsi="Times New Roman"/>
                <w:lang w:eastAsia="ru-RU"/>
              </w:rPr>
              <w:t>Расходы (руб.), годы</w:t>
            </w:r>
          </w:p>
        </w:tc>
        <w:tc>
          <w:tcPr>
            <w:tcW w:w="1417" w:type="dxa"/>
            <w:tcBorders>
              <w:top w:val="single" w:sz="4" w:space="0" w:color="auto"/>
              <w:left w:val="single" w:sz="4" w:space="0" w:color="auto"/>
              <w:bottom w:val="single" w:sz="4" w:space="0" w:color="auto"/>
              <w:right w:val="single" w:sz="4" w:space="0" w:color="auto"/>
            </w:tcBorders>
          </w:tcPr>
          <w:p w:rsidR="00E770BF" w:rsidRPr="00555B5F" w:rsidRDefault="00E770BF" w:rsidP="005E411F">
            <w:pPr>
              <w:autoSpaceDN w:val="0"/>
              <w:jc w:val="center"/>
              <w:rPr>
                <w:rFonts w:ascii="Times New Roman" w:hAnsi="Times New Roman"/>
                <w:lang w:eastAsia="ru-RU"/>
              </w:rPr>
            </w:pPr>
          </w:p>
        </w:tc>
      </w:tr>
      <w:tr w:rsidR="00E770BF" w:rsidRPr="00555B5F" w:rsidTr="00E770BF">
        <w:trPr>
          <w:trHeight w:val="1123"/>
        </w:trPr>
        <w:tc>
          <w:tcPr>
            <w:tcW w:w="709" w:type="dxa"/>
            <w:vMerge/>
            <w:tcBorders>
              <w:top w:val="single" w:sz="4" w:space="0" w:color="auto"/>
              <w:left w:val="single" w:sz="4" w:space="0" w:color="auto"/>
              <w:bottom w:val="single" w:sz="4" w:space="0" w:color="auto"/>
              <w:right w:val="single" w:sz="4" w:space="0" w:color="auto"/>
            </w:tcBorders>
            <w:vAlign w:val="center"/>
          </w:tcPr>
          <w:p w:rsidR="00E770BF" w:rsidRPr="00555B5F" w:rsidRDefault="00E770BF" w:rsidP="005A68B0">
            <w:pPr>
              <w:widowControl/>
              <w:suppressAutoHyphens w:val="0"/>
              <w:rPr>
                <w:rFonts w:ascii="Times New Roman" w:hAnsi="Times New Roman"/>
                <w:kern w:val="2"/>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E770BF" w:rsidRPr="00555B5F" w:rsidRDefault="00E770BF" w:rsidP="005A68B0">
            <w:pPr>
              <w:widowControl/>
              <w:suppressAutoHyphens w:val="0"/>
              <w:rPr>
                <w:rFonts w:ascii="Times New Roman" w:hAnsi="Times New Roman"/>
                <w:kern w:val="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770BF" w:rsidRPr="00555B5F" w:rsidRDefault="00E770BF" w:rsidP="005A68B0">
            <w:pPr>
              <w:widowControl/>
              <w:suppressAutoHyphens w:val="0"/>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2022 год</w:t>
            </w:r>
          </w:p>
        </w:tc>
        <w:tc>
          <w:tcPr>
            <w:tcW w:w="1276"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2023 год</w:t>
            </w:r>
          </w:p>
        </w:tc>
        <w:tc>
          <w:tcPr>
            <w:tcW w:w="1275"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2025 год</w:t>
            </w:r>
          </w:p>
        </w:tc>
        <w:tc>
          <w:tcPr>
            <w:tcW w:w="1276"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2026 год</w:t>
            </w:r>
          </w:p>
        </w:tc>
        <w:tc>
          <w:tcPr>
            <w:tcW w:w="1417"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color w:val="000000"/>
              </w:rPr>
            </w:pPr>
            <w:r w:rsidRPr="00F32290">
              <w:rPr>
                <w:rFonts w:ascii="Times New Roman" w:hAnsi="Times New Roman"/>
                <w:color w:val="000000"/>
              </w:rPr>
              <w:t>2027 год</w:t>
            </w:r>
          </w:p>
        </w:tc>
        <w:tc>
          <w:tcPr>
            <w:tcW w:w="1418"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color w:val="000000"/>
                <w:kern w:val="2"/>
              </w:rPr>
            </w:pPr>
            <w:r>
              <w:rPr>
                <w:rFonts w:ascii="Times New Roman" w:hAnsi="Times New Roman"/>
                <w:color w:val="000000"/>
                <w:kern w:val="2"/>
              </w:rPr>
              <w:t>2028 год</w:t>
            </w:r>
          </w:p>
        </w:tc>
        <w:tc>
          <w:tcPr>
            <w:tcW w:w="1417" w:type="dxa"/>
            <w:tcBorders>
              <w:top w:val="single" w:sz="4" w:space="0" w:color="auto"/>
              <w:left w:val="single" w:sz="4" w:space="0" w:color="auto"/>
              <w:bottom w:val="single" w:sz="4" w:space="0" w:color="auto"/>
              <w:right w:val="single" w:sz="4" w:space="0" w:color="auto"/>
            </w:tcBorders>
          </w:tcPr>
          <w:p w:rsidR="00E770BF" w:rsidRPr="00555B5F" w:rsidRDefault="00E770BF" w:rsidP="00236022">
            <w:pPr>
              <w:autoSpaceDN w:val="0"/>
              <w:jc w:val="center"/>
              <w:rPr>
                <w:rFonts w:ascii="Times New Roman" w:hAnsi="Times New Roman"/>
                <w:color w:val="000000"/>
                <w:kern w:val="2"/>
              </w:rPr>
            </w:pPr>
            <w:r w:rsidRPr="00555B5F">
              <w:rPr>
                <w:rFonts w:ascii="Times New Roman" w:hAnsi="Times New Roman"/>
                <w:color w:val="000000"/>
              </w:rPr>
              <w:t>всего</w:t>
            </w:r>
          </w:p>
        </w:tc>
      </w:tr>
      <w:tr w:rsidR="00E770BF" w:rsidRPr="00555B5F" w:rsidTr="00E770BF">
        <w:trPr>
          <w:trHeight w:val="133"/>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1</w:t>
            </w:r>
          </w:p>
        </w:tc>
        <w:tc>
          <w:tcPr>
            <w:tcW w:w="29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2</w:t>
            </w:r>
          </w:p>
        </w:tc>
        <w:tc>
          <w:tcPr>
            <w:tcW w:w="1559"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3</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4</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5</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6</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7</w:t>
            </w:r>
          </w:p>
        </w:tc>
        <w:tc>
          <w:tcPr>
            <w:tcW w:w="1276"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8</w:t>
            </w:r>
          </w:p>
        </w:tc>
        <w:tc>
          <w:tcPr>
            <w:tcW w:w="1417"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E770BF" w:rsidRPr="00555B5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555B5F" w:rsidRDefault="00E770BF" w:rsidP="00236022">
            <w:pPr>
              <w:autoSpaceDN w:val="0"/>
              <w:jc w:val="center"/>
              <w:rPr>
                <w:rFonts w:ascii="Times New Roman" w:hAnsi="Times New Roman"/>
                <w:kern w:val="2"/>
                <w:lang w:eastAsia="ru-RU"/>
              </w:rPr>
            </w:pPr>
            <w:r w:rsidRPr="00555B5F">
              <w:rPr>
                <w:rFonts w:ascii="Times New Roman" w:hAnsi="Times New Roman"/>
                <w:lang w:eastAsia="ru-RU"/>
              </w:rPr>
              <w:t>9</w:t>
            </w:r>
          </w:p>
        </w:tc>
      </w:tr>
      <w:tr w:rsidR="00E770BF" w:rsidRPr="00555B5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70818">
            <w:pPr>
              <w:rPr>
                <w:rFonts w:ascii="Times New Roman" w:hAnsi="Times New Roman"/>
                <w:color w:val="000000"/>
                <w:kern w:val="2"/>
                <w:lang w:eastAsia="ru-RU" w:bidi="hi-IN"/>
              </w:rPr>
            </w:pPr>
            <w:r w:rsidRPr="00555B5F">
              <w:rPr>
                <w:rFonts w:ascii="Times New Roman" w:hAnsi="Times New Roman"/>
                <w:b/>
                <w:color w:val="000000"/>
                <w:u w:val="single"/>
                <w:lang w:eastAsia="ru-RU"/>
              </w:rPr>
              <w:t>Муниципальная программа</w:t>
            </w:r>
            <w:r w:rsidRPr="00555B5F">
              <w:rPr>
                <w:rFonts w:ascii="Times New Roman" w:hAnsi="Times New Roman"/>
                <w:b/>
                <w:color w:val="000000"/>
                <w:lang w:eastAsia="ru-RU"/>
              </w:rPr>
              <w:t xml:space="preserve"> </w:t>
            </w:r>
            <w:r w:rsidRPr="00555B5F">
              <w:rPr>
                <w:rFonts w:ascii="Times New Roman" w:hAnsi="Times New Roman"/>
                <w:b/>
                <w:color w:val="000000"/>
              </w:rPr>
              <w:t xml:space="preserve">«Управление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w:t>
            </w:r>
            <w:r w:rsidRPr="00F32290">
              <w:rPr>
                <w:rFonts w:ascii="Times New Roman" w:hAnsi="Times New Roman"/>
                <w:b/>
                <w:color w:val="000000"/>
              </w:rPr>
              <w:t>на 2022-202</w:t>
            </w:r>
            <w:r>
              <w:rPr>
                <w:rFonts w:ascii="Times New Roman" w:hAnsi="Times New Roman"/>
                <w:b/>
                <w:color w:val="000000"/>
              </w:rPr>
              <w:t>8</w:t>
            </w:r>
            <w:r w:rsidRPr="00F32290">
              <w:rPr>
                <w:rFonts w:ascii="Times New Roman" w:hAnsi="Times New Roman"/>
                <w:b/>
                <w:color w:val="000000"/>
              </w:rPr>
              <w:t xml:space="preserve"> годы»</w:t>
            </w:r>
            <w:r w:rsidRPr="00555B5F">
              <w:rPr>
                <w:rFonts w:ascii="Times New Roman" w:hAnsi="Times New Roman"/>
                <w:color w:val="000000"/>
                <w:lang w:eastAsia="ru-RU" w:bidi="hi-IN"/>
              </w:rPr>
              <w:t xml:space="preserve"> </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E238E4">
            <w:pPr>
              <w:autoSpaceDE w:val="0"/>
              <w:autoSpaceDN w:val="0"/>
              <w:adjustRightInd w:val="0"/>
              <w:rPr>
                <w:rFonts w:ascii="Times New Roman" w:hAnsi="Times New Roman"/>
                <w:color w:val="000000"/>
                <w:kern w:val="2"/>
                <w:sz w:val="18"/>
                <w:szCs w:val="18"/>
                <w:lang w:eastAsia="ru-RU"/>
              </w:rPr>
            </w:pPr>
            <w:r w:rsidRPr="003C14C9">
              <w:rPr>
                <w:rFonts w:ascii="Times New Roman" w:hAnsi="Times New Roman"/>
                <w:color w:val="000000"/>
                <w:sz w:val="18"/>
                <w:szCs w:val="18"/>
                <w:lang w:eastAsia="ru-RU"/>
              </w:rPr>
              <w:t>Администрация Локнянского муниципального округа, Финансовое управление Администрации Локнянского муниципального округа Псковской области</w:t>
            </w:r>
          </w:p>
        </w:tc>
        <w:tc>
          <w:tcPr>
            <w:tcW w:w="1276" w:type="dxa"/>
            <w:tcBorders>
              <w:top w:val="single" w:sz="4" w:space="0" w:color="auto"/>
              <w:left w:val="single" w:sz="4" w:space="0" w:color="auto"/>
              <w:bottom w:val="single" w:sz="4" w:space="0" w:color="auto"/>
              <w:right w:val="single" w:sz="4" w:space="0" w:color="auto"/>
            </w:tcBorders>
            <w:noWrap/>
            <w:vAlign w:val="center"/>
          </w:tcPr>
          <w:p w:rsidR="00E770BF" w:rsidRPr="00555B5F" w:rsidRDefault="00E770BF" w:rsidP="0063518E">
            <w:pPr>
              <w:autoSpaceDN w:val="0"/>
              <w:jc w:val="center"/>
              <w:rPr>
                <w:rFonts w:ascii="Times New Roman" w:hAnsi="Times New Roman"/>
                <w:color w:val="000000"/>
                <w:lang w:eastAsia="ru-RU"/>
              </w:rPr>
            </w:pPr>
            <w:r w:rsidRPr="00555B5F">
              <w:rPr>
                <w:rFonts w:ascii="Times New Roman" w:hAnsi="Times New Roman"/>
                <w:color w:val="000000"/>
                <w:lang w:eastAsia="ru-RU"/>
              </w:rPr>
              <w:t>40682373,15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70BF" w:rsidRPr="00555B5F" w:rsidRDefault="00E770BF" w:rsidP="0063518E">
            <w:pPr>
              <w:autoSpaceDN w:val="0"/>
              <w:jc w:val="center"/>
              <w:rPr>
                <w:rFonts w:ascii="Times New Roman" w:hAnsi="Times New Roman"/>
                <w:color w:val="000000"/>
                <w:kern w:val="2"/>
                <w:lang w:eastAsia="ru-RU"/>
              </w:rPr>
            </w:pPr>
            <w:r w:rsidRPr="00555B5F">
              <w:rPr>
                <w:rFonts w:ascii="Times New Roman" w:hAnsi="Times New Roman"/>
                <w:color w:val="000000"/>
                <w:kern w:val="2"/>
                <w:lang w:eastAsia="ru-RU"/>
              </w:rPr>
              <w:t>46279620,67</w:t>
            </w:r>
          </w:p>
        </w:tc>
        <w:tc>
          <w:tcPr>
            <w:tcW w:w="1275" w:type="dxa"/>
            <w:tcBorders>
              <w:top w:val="single" w:sz="4" w:space="0" w:color="auto"/>
              <w:left w:val="single" w:sz="4" w:space="0" w:color="auto"/>
              <w:bottom w:val="single" w:sz="4" w:space="0" w:color="auto"/>
              <w:right w:val="single" w:sz="4" w:space="0" w:color="auto"/>
            </w:tcBorders>
            <w:noWrap/>
            <w:vAlign w:val="center"/>
          </w:tcPr>
          <w:p w:rsidR="00E770BF" w:rsidRPr="0001083F" w:rsidRDefault="00E770BF" w:rsidP="00A74C9B">
            <w:pPr>
              <w:jc w:val="center"/>
              <w:rPr>
                <w:rFonts w:ascii="Times New Roman" w:hAnsi="Times New Roman" w:cs="Times New Roman"/>
              </w:rPr>
            </w:pPr>
            <w:r w:rsidRPr="0001083F">
              <w:rPr>
                <w:rFonts w:ascii="Times New Roman" w:hAnsi="Times New Roman" w:cs="Times New Roman"/>
              </w:rPr>
              <w:t>51165334,16</w:t>
            </w:r>
          </w:p>
        </w:tc>
        <w:tc>
          <w:tcPr>
            <w:tcW w:w="1276" w:type="dxa"/>
            <w:tcBorders>
              <w:top w:val="single" w:sz="4" w:space="0" w:color="auto"/>
              <w:left w:val="single" w:sz="4" w:space="0" w:color="auto"/>
              <w:bottom w:val="single" w:sz="4" w:space="0" w:color="auto"/>
              <w:right w:val="single" w:sz="4" w:space="0" w:color="auto"/>
            </w:tcBorders>
            <w:noWrap/>
            <w:vAlign w:val="center"/>
          </w:tcPr>
          <w:p w:rsidR="00E770BF" w:rsidRPr="00207469" w:rsidRDefault="00E770BF" w:rsidP="00A74C9B">
            <w:pPr>
              <w:jc w:val="center"/>
              <w:rPr>
                <w:rFonts w:ascii="Times New Roman" w:hAnsi="Times New Roman" w:cs="Times New Roman"/>
                <w:highlight w:val="yellow"/>
              </w:rPr>
            </w:pPr>
            <w:r w:rsidRPr="00207469">
              <w:rPr>
                <w:rFonts w:ascii="Times New Roman" w:hAnsi="Times New Roman" w:cs="Times New Roman"/>
                <w:highlight w:val="yellow"/>
              </w:rPr>
              <w:t>62354549,99</w:t>
            </w:r>
          </w:p>
        </w:tc>
        <w:tc>
          <w:tcPr>
            <w:tcW w:w="1276" w:type="dxa"/>
            <w:tcBorders>
              <w:top w:val="single" w:sz="4" w:space="0" w:color="auto"/>
              <w:left w:val="single" w:sz="4" w:space="0" w:color="auto"/>
              <w:bottom w:val="single" w:sz="4" w:space="0" w:color="auto"/>
              <w:right w:val="single" w:sz="4" w:space="0" w:color="auto"/>
            </w:tcBorders>
            <w:vAlign w:val="center"/>
          </w:tcPr>
          <w:p w:rsidR="00E770BF" w:rsidRPr="00207469" w:rsidRDefault="00E770BF" w:rsidP="00A74C9B">
            <w:pPr>
              <w:jc w:val="center"/>
              <w:rPr>
                <w:rFonts w:ascii="Times New Roman" w:hAnsi="Times New Roman" w:cs="Times New Roman"/>
                <w:highlight w:val="yellow"/>
              </w:rPr>
            </w:pPr>
            <w:r w:rsidRPr="00207469">
              <w:rPr>
                <w:rFonts w:ascii="Times New Roman" w:hAnsi="Times New Roman" w:cs="Times New Roman"/>
                <w:highlight w:val="yellow"/>
              </w:rPr>
              <w:t>57149938,31</w:t>
            </w:r>
          </w:p>
        </w:tc>
        <w:tc>
          <w:tcPr>
            <w:tcW w:w="1417" w:type="dxa"/>
            <w:tcBorders>
              <w:top w:val="single" w:sz="4" w:space="0" w:color="auto"/>
              <w:left w:val="single" w:sz="4" w:space="0" w:color="auto"/>
              <w:bottom w:val="single" w:sz="4" w:space="0" w:color="auto"/>
              <w:right w:val="single" w:sz="4" w:space="0" w:color="auto"/>
            </w:tcBorders>
            <w:vAlign w:val="center"/>
          </w:tcPr>
          <w:p w:rsidR="00E770BF" w:rsidRPr="00207469" w:rsidRDefault="00E770BF" w:rsidP="00A74C9B">
            <w:pPr>
              <w:jc w:val="center"/>
              <w:rPr>
                <w:rFonts w:ascii="Times New Roman" w:hAnsi="Times New Roman" w:cs="Times New Roman"/>
                <w:highlight w:val="yellow"/>
              </w:rPr>
            </w:pPr>
            <w:r w:rsidRPr="00207469">
              <w:rPr>
                <w:rFonts w:ascii="Times New Roman" w:hAnsi="Times New Roman" w:cs="Times New Roman"/>
                <w:highlight w:val="yellow"/>
              </w:rPr>
              <w:t>56180955,59</w:t>
            </w:r>
          </w:p>
        </w:tc>
        <w:tc>
          <w:tcPr>
            <w:tcW w:w="1418" w:type="dxa"/>
            <w:tcBorders>
              <w:top w:val="single" w:sz="4" w:space="0" w:color="auto"/>
              <w:left w:val="single" w:sz="4" w:space="0" w:color="auto"/>
              <w:bottom w:val="single" w:sz="4" w:space="0" w:color="auto"/>
              <w:right w:val="single" w:sz="4" w:space="0" w:color="auto"/>
            </w:tcBorders>
            <w:vAlign w:val="center"/>
          </w:tcPr>
          <w:p w:rsidR="00E770BF" w:rsidRPr="00207469" w:rsidRDefault="00E770BF" w:rsidP="00C74B5D">
            <w:pPr>
              <w:jc w:val="center"/>
              <w:rPr>
                <w:rFonts w:ascii="Times New Roman" w:hAnsi="Times New Roman" w:cs="Times New Roman"/>
                <w:highlight w:val="yellow"/>
              </w:rPr>
            </w:pPr>
            <w:r w:rsidRPr="00207469">
              <w:rPr>
                <w:rFonts w:ascii="Times New Roman" w:hAnsi="Times New Roman" w:cs="Times New Roman"/>
                <w:highlight w:val="yellow"/>
              </w:rPr>
              <w:t>54880667,34</w:t>
            </w:r>
          </w:p>
        </w:tc>
        <w:tc>
          <w:tcPr>
            <w:tcW w:w="1417" w:type="dxa"/>
            <w:tcBorders>
              <w:top w:val="single" w:sz="4" w:space="0" w:color="auto"/>
              <w:left w:val="single" w:sz="4" w:space="0" w:color="auto"/>
              <w:bottom w:val="single" w:sz="4" w:space="0" w:color="auto"/>
              <w:right w:val="single" w:sz="4" w:space="0" w:color="auto"/>
            </w:tcBorders>
            <w:vAlign w:val="center"/>
          </w:tcPr>
          <w:p w:rsidR="00E770BF" w:rsidRPr="00207469" w:rsidRDefault="00E770BF" w:rsidP="0075242D">
            <w:pPr>
              <w:jc w:val="right"/>
              <w:rPr>
                <w:rFonts w:ascii="Times New Roman" w:hAnsi="Times New Roman" w:cs="Times New Roman"/>
                <w:highlight w:val="yellow"/>
              </w:rPr>
            </w:pPr>
            <w:r w:rsidRPr="00207469">
              <w:rPr>
                <w:rFonts w:ascii="Times New Roman" w:hAnsi="Times New Roman" w:cs="Times New Roman"/>
                <w:highlight w:val="yellow"/>
              </w:rPr>
              <w:t>368693439,21</w:t>
            </w:r>
          </w:p>
        </w:tc>
      </w:tr>
      <w:tr w:rsidR="00E770BF" w:rsidRPr="00555B5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color w:val="000000"/>
                <w:kern w:val="2"/>
                <w:u w:val="single"/>
                <w:lang w:eastAsia="ru-RU"/>
              </w:rPr>
            </w:pP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kern w:val="2"/>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color w:val="000000"/>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color w:val="000000"/>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color w:val="000000"/>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color w:val="000000"/>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D80FD7" w:rsidRDefault="00E770BF" w:rsidP="002918A2">
            <w:pPr>
              <w:autoSpaceDN w:val="0"/>
              <w:jc w:val="center"/>
              <w:rPr>
                <w:rFonts w:ascii="Times New Roman" w:hAnsi="Times New Roman"/>
                <w:color w:val="000000"/>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80FD7" w:rsidRDefault="00E770BF" w:rsidP="002918A2">
            <w:pPr>
              <w:autoSpaceDN w:val="0"/>
              <w:jc w:val="center"/>
              <w:rPr>
                <w:rFonts w:ascii="Times New Roman" w:hAnsi="Times New Roman"/>
                <w:color w:val="000000"/>
                <w:kern w:val="2"/>
                <w:lang w:eastAsia="ru-RU"/>
              </w:rPr>
            </w:pPr>
          </w:p>
        </w:tc>
        <w:tc>
          <w:tcPr>
            <w:tcW w:w="1418" w:type="dxa"/>
            <w:tcBorders>
              <w:top w:val="single" w:sz="4" w:space="0" w:color="auto"/>
              <w:left w:val="single" w:sz="4" w:space="0" w:color="auto"/>
              <w:bottom w:val="single" w:sz="4" w:space="0" w:color="auto"/>
              <w:right w:val="single" w:sz="4" w:space="0" w:color="auto"/>
            </w:tcBorders>
          </w:tcPr>
          <w:p w:rsidR="00E770BF" w:rsidRPr="00D80FD7" w:rsidRDefault="00E770BF" w:rsidP="002918A2">
            <w:pPr>
              <w:autoSpaceDN w:val="0"/>
              <w:jc w:val="center"/>
              <w:rPr>
                <w:rFonts w:ascii="Times New Roman" w:hAnsi="Times New Roman" w:cs="Times New Roman"/>
                <w:color w:val="000000"/>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80FD7" w:rsidRDefault="00E770BF" w:rsidP="0075242D">
            <w:pPr>
              <w:autoSpaceDN w:val="0"/>
              <w:jc w:val="right"/>
              <w:rPr>
                <w:rFonts w:ascii="Times New Roman" w:hAnsi="Times New Roman" w:cs="Times New Roman"/>
                <w:color w:val="000000"/>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b/>
                <w:kern w:val="2"/>
                <w:lang w:eastAsia="ru-RU"/>
              </w:rPr>
            </w:pPr>
            <w:r w:rsidRPr="00555B5F">
              <w:rPr>
                <w:rFonts w:ascii="Times New Roman" w:hAnsi="Times New Roman" w:cs="Times New Roman"/>
                <w:b/>
                <w:lang w:eastAsia="ru-RU"/>
              </w:rPr>
              <w:t>Подпрограмма «Обеспечение функционирования Администрации Локнянского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CF6461">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 xml:space="preserve">Администрация Локнянского округа, ФУ Локнянского округа </w:t>
            </w:r>
          </w:p>
        </w:tc>
        <w:tc>
          <w:tcPr>
            <w:tcW w:w="1276" w:type="dxa"/>
            <w:tcBorders>
              <w:top w:val="single" w:sz="4" w:space="0" w:color="auto"/>
              <w:left w:val="single" w:sz="4" w:space="0" w:color="auto"/>
              <w:bottom w:val="single" w:sz="4" w:space="0" w:color="auto"/>
              <w:right w:val="single" w:sz="4" w:space="0" w:color="auto"/>
            </w:tcBorders>
            <w:noWrap/>
          </w:tcPr>
          <w:p w:rsidR="00E770BF" w:rsidRPr="00C71B56" w:rsidRDefault="00E770BF" w:rsidP="002918A2">
            <w:pPr>
              <w:autoSpaceDN w:val="0"/>
              <w:jc w:val="center"/>
              <w:rPr>
                <w:rFonts w:ascii="Times New Roman" w:hAnsi="Times New Roman"/>
                <w:lang w:eastAsia="ru-RU"/>
              </w:rPr>
            </w:pPr>
            <w:r w:rsidRPr="00C71B56">
              <w:rPr>
                <w:rFonts w:ascii="Times New Roman" w:hAnsi="Times New Roman"/>
                <w:lang w:eastAsia="ru-RU"/>
              </w:rPr>
              <w:t>32748756,59</w:t>
            </w:r>
          </w:p>
        </w:tc>
        <w:tc>
          <w:tcPr>
            <w:tcW w:w="1276" w:type="dxa"/>
            <w:tcBorders>
              <w:top w:val="single" w:sz="4" w:space="0" w:color="auto"/>
              <w:left w:val="single" w:sz="4" w:space="0" w:color="auto"/>
              <w:bottom w:val="single" w:sz="4" w:space="0" w:color="auto"/>
              <w:right w:val="single" w:sz="4" w:space="0" w:color="auto"/>
            </w:tcBorders>
            <w:noWrap/>
          </w:tcPr>
          <w:p w:rsidR="00E770BF" w:rsidRPr="00C71B56" w:rsidRDefault="00E770BF" w:rsidP="002918A2">
            <w:pPr>
              <w:autoSpaceDN w:val="0"/>
              <w:jc w:val="center"/>
              <w:rPr>
                <w:rFonts w:ascii="Times New Roman" w:hAnsi="Times New Roman"/>
                <w:kern w:val="2"/>
                <w:lang w:eastAsia="ru-RU"/>
              </w:rPr>
            </w:pPr>
            <w:r w:rsidRPr="00C71B56">
              <w:rPr>
                <w:rFonts w:ascii="Times New Roman" w:hAnsi="Times New Roman"/>
                <w:kern w:val="2"/>
                <w:lang w:eastAsia="ru-RU"/>
              </w:rPr>
              <w:t>37408770,05</w:t>
            </w: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4976E4">
            <w:pPr>
              <w:jc w:val="center"/>
              <w:rPr>
                <w:rFonts w:ascii="Times New Roman" w:hAnsi="Times New Roman" w:cs="Times New Roman"/>
              </w:rPr>
            </w:pPr>
            <w:r w:rsidRPr="00F32290">
              <w:rPr>
                <w:rFonts w:ascii="Times New Roman" w:hAnsi="Times New Roman" w:cs="Times New Roman"/>
              </w:rPr>
              <w:t>50122653,40</w:t>
            </w:r>
          </w:p>
        </w:tc>
        <w:tc>
          <w:tcPr>
            <w:tcW w:w="1276" w:type="dxa"/>
            <w:tcBorders>
              <w:top w:val="single" w:sz="4" w:space="0" w:color="auto"/>
              <w:left w:val="single" w:sz="4" w:space="0" w:color="auto"/>
              <w:bottom w:val="single" w:sz="4" w:space="0" w:color="auto"/>
              <w:right w:val="single" w:sz="4" w:space="0" w:color="auto"/>
            </w:tcBorders>
            <w:noWrap/>
          </w:tcPr>
          <w:p w:rsidR="00E770BF" w:rsidRPr="00C56CBA" w:rsidRDefault="00E770BF" w:rsidP="004976E4">
            <w:pPr>
              <w:jc w:val="center"/>
              <w:rPr>
                <w:rFonts w:ascii="Times New Roman" w:hAnsi="Times New Roman" w:cs="Times New Roman"/>
                <w:highlight w:val="yellow"/>
              </w:rPr>
            </w:pPr>
            <w:r w:rsidRPr="00C56CBA">
              <w:rPr>
                <w:rFonts w:ascii="Times New Roman" w:hAnsi="Times New Roman" w:cs="Times New Roman"/>
                <w:highlight w:val="yellow"/>
              </w:rPr>
              <w:t>60649369,00</w:t>
            </w:r>
          </w:p>
        </w:tc>
        <w:tc>
          <w:tcPr>
            <w:tcW w:w="1276" w:type="dxa"/>
            <w:tcBorders>
              <w:top w:val="single" w:sz="4" w:space="0" w:color="auto"/>
              <w:left w:val="single" w:sz="4" w:space="0" w:color="auto"/>
              <w:bottom w:val="single" w:sz="4" w:space="0" w:color="auto"/>
              <w:right w:val="single" w:sz="4" w:space="0" w:color="auto"/>
            </w:tcBorders>
          </w:tcPr>
          <w:p w:rsidR="00E770BF" w:rsidRPr="00C56CBA" w:rsidRDefault="00E770BF" w:rsidP="004976E4">
            <w:pPr>
              <w:rPr>
                <w:rFonts w:ascii="Times New Roman" w:hAnsi="Times New Roman" w:cs="Times New Roman"/>
                <w:highlight w:val="yellow"/>
              </w:rPr>
            </w:pPr>
            <w:r w:rsidRPr="00C56CBA">
              <w:rPr>
                <w:rFonts w:ascii="Times New Roman" w:hAnsi="Times New Roman" w:cs="Times New Roman"/>
                <w:highlight w:val="yellow"/>
              </w:rPr>
              <w:t>55202938,31</w:t>
            </w:r>
          </w:p>
        </w:tc>
        <w:tc>
          <w:tcPr>
            <w:tcW w:w="1417" w:type="dxa"/>
            <w:tcBorders>
              <w:top w:val="single" w:sz="4" w:space="0" w:color="auto"/>
              <w:left w:val="single" w:sz="4" w:space="0" w:color="auto"/>
              <w:bottom w:val="single" w:sz="4" w:space="0" w:color="auto"/>
              <w:right w:val="single" w:sz="4" w:space="0" w:color="auto"/>
            </w:tcBorders>
          </w:tcPr>
          <w:p w:rsidR="00E770BF" w:rsidRPr="00C56CBA" w:rsidRDefault="00E770BF" w:rsidP="004976E4">
            <w:pPr>
              <w:jc w:val="right"/>
              <w:rPr>
                <w:rFonts w:ascii="Times New Roman" w:hAnsi="Times New Roman" w:cs="Times New Roman"/>
                <w:highlight w:val="yellow"/>
              </w:rPr>
            </w:pPr>
            <w:r w:rsidRPr="00C56CBA">
              <w:rPr>
                <w:rFonts w:ascii="Times New Roman" w:hAnsi="Times New Roman" w:cs="Times New Roman"/>
                <w:highlight w:val="yellow"/>
              </w:rPr>
              <w:t>54213955,38</w:t>
            </w:r>
          </w:p>
        </w:tc>
        <w:tc>
          <w:tcPr>
            <w:tcW w:w="1418" w:type="dxa"/>
            <w:tcBorders>
              <w:top w:val="single" w:sz="4" w:space="0" w:color="auto"/>
              <w:left w:val="single" w:sz="4" w:space="0" w:color="auto"/>
              <w:bottom w:val="single" w:sz="4" w:space="0" w:color="auto"/>
              <w:right w:val="single" w:sz="4" w:space="0" w:color="auto"/>
            </w:tcBorders>
          </w:tcPr>
          <w:p w:rsidR="00E770BF" w:rsidRPr="00C56CBA" w:rsidRDefault="00E770BF" w:rsidP="00AF6393">
            <w:pPr>
              <w:rPr>
                <w:rFonts w:ascii="Times New Roman" w:hAnsi="Times New Roman" w:cs="Times New Roman"/>
                <w:highlight w:val="yellow"/>
              </w:rPr>
            </w:pPr>
            <w:r w:rsidRPr="00C56CBA">
              <w:rPr>
                <w:rFonts w:ascii="Times New Roman" w:hAnsi="Times New Roman" w:cs="Times New Roman"/>
                <w:highlight w:val="yellow"/>
              </w:rPr>
              <w:t>52913667,34</w:t>
            </w:r>
          </w:p>
        </w:tc>
        <w:tc>
          <w:tcPr>
            <w:tcW w:w="1417" w:type="dxa"/>
            <w:tcBorders>
              <w:top w:val="single" w:sz="4" w:space="0" w:color="auto"/>
              <w:left w:val="single" w:sz="4" w:space="0" w:color="auto"/>
              <w:bottom w:val="single" w:sz="4" w:space="0" w:color="auto"/>
              <w:right w:val="single" w:sz="4" w:space="0" w:color="auto"/>
            </w:tcBorders>
          </w:tcPr>
          <w:p w:rsidR="00E770BF" w:rsidRPr="00C56CBA" w:rsidRDefault="00E770BF" w:rsidP="0075242D">
            <w:pPr>
              <w:jc w:val="right"/>
              <w:rPr>
                <w:rFonts w:ascii="Times New Roman" w:hAnsi="Times New Roman" w:cs="Times New Roman"/>
                <w:highlight w:val="yellow"/>
              </w:rPr>
            </w:pPr>
            <w:r w:rsidRPr="00C56CBA">
              <w:rPr>
                <w:rFonts w:ascii="Times New Roman" w:hAnsi="Times New Roman" w:cs="Times New Roman"/>
                <w:highlight w:val="yellow"/>
              </w:rPr>
              <w:t>343260110,07</w:t>
            </w:r>
          </w:p>
        </w:tc>
      </w:tr>
      <w:tr w:rsidR="00E770BF" w:rsidRPr="00F2679A"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E411F">
            <w:pPr>
              <w:autoSpaceDN w:val="0"/>
              <w:rPr>
                <w:rFonts w:ascii="Times New Roman" w:hAnsi="Times New Roman"/>
                <w:kern w:val="2"/>
                <w:lang w:eastAsia="ru-RU"/>
              </w:rPr>
            </w:pPr>
            <w:r w:rsidRPr="00555B5F">
              <w:rPr>
                <w:rFonts w:ascii="Times New Roman" w:hAnsi="Times New Roman"/>
                <w:lang w:eastAsia="ru-RU"/>
              </w:rPr>
              <w:t>1.1.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b/>
                <w:kern w:val="2"/>
                <w:lang w:eastAsia="ru-RU"/>
              </w:rPr>
            </w:pPr>
            <w:r w:rsidRPr="00555B5F">
              <w:rPr>
                <w:rFonts w:ascii="Times New Roman" w:hAnsi="Times New Roman"/>
                <w:b/>
                <w:lang w:eastAsia="ru-RU"/>
              </w:rPr>
              <w:t>Основное мероприятие «Функционирование администрации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 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32529149,04</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1D3CD7">
            <w:pPr>
              <w:autoSpaceDN w:val="0"/>
              <w:jc w:val="center"/>
              <w:rPr>
                <w:rFonts w:ascii="Times New Roman" w:hAnsi="Times New Roman"/>
                <w:kern w:val="2"/>
                <w:lang w:eastAsia="ru-RU"/>
              </w:rPr>
            </w:pPr>
            <w:r w:rsidRPr="00555B5F">
              <w:rPr>
                <w:rFonts w:ascii="Times New Roman" w:hAnsi="Times New Roman"/>
                <w:lang w:eastAsia="ru-RU"/>
              </w:rPr>
              <w:t>37360937,26</w:t>
            </w: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2918A2">
            <w:pPr>
              <w:autoSpaceDN w:val="0"/>
              <w:jc w:val="center"/>
              <w:rPr>
                <w:rFonts w:ascii="Times New Roman" w:hAnsi="Times New Roman"/>
                <w:kern w:val="2"/>
                <w:lang w:eastAsia="ru-RU"/>
              </w:rPr>
            </w:pPr>
            <w:r w:rsidRPr="00F32290">
              <w:rPr>
                <w:rFonts w:ascii="Times New Roman" w:hAnsi="Times New Roman"/>
                <w:kern w:val="2"/>
                <w:lang w:eastAsia="ru-RU"/>
              </w:rPr>
              <w:t>49964706,70</w:t>
            </w:r>
          </w:p>
        </w:tc>
        <w:tc>
          <w:tcPr>
            <w:tcW w:w="1276" w:type="dxa"/>
            <w:tcBorders>
              <w:top w:val="single" w:sz="4" w:space="0" w:color="auto"/>
              <w:left w:val="single" w:sz="4" w:space="0" w:color="auto"/>
              <w:bottom w:val="single" w:sz="4" w:space="0" w:color="auto"/>
              <w:right w:val="single" w:sz="4" w:space="0" w:color="auto"/>
            </w:tcBorders>
            <w:noWrap/>
          </w:tcPr>
          <w:p w:rsidR="00E770BF" w:rsidRPr="00F2679A" w:rsidRDefault="00E770BF" w:rsidP="00A047C2">
            <w:pPr>
              <w:autoSpaceDN w:val="0"/>
              <w:jc w:val="center"/>
              <w:rPr>
                <w:rFonts w:ascii="Times New Roman" w:hAnsi="Times New Roman"/>
                <w:highlight w:val="yellow"/>
                <w:lang w:eastAsia="ru-RU"/>
              </w:rPr>
            </w:pPr>
            <w:r w:rsidRPr="00F2679A">
              <w:rPr>
                <w:rFonts w:ascii="Times New Roman" w:hAnsi="Times New Roman"/>
                <w:highlight w:val="yellow"/>
                <w:lang w:eastAsia="ru-RU"/>
              </w:rPr>
              <w:t>60580349,55</w:t>
            </w:r>
          </w:p>
        </w:tc>
        <w:tc>
          <w:tcPr>
            <w:tcW w:w="1276" w:type="dxa"/>
            <w:tcBorders>
              <w:top w:val="single" w:sz="4" w:space="0" w:color="auto"/>
              <w:left w:val="single" w:sz="4" w:space="0" w:color="auto"/>
              <w:bottom w:val="single" w:sz="4" w:space="0" w:color="auto"/>
              <w:right w:val="single" w:sz="4" w:space="0" w:color="auto"/>
            </w:tcBorders>
          </w:tcPr>
          <w:p w:rsidR="00E770BF" w:rsidRPr="00F2679A" w:rsidRDefault="00E770BF" w:rsidP="002918A2">
            <w:pPr>
              <w:autoSpaceDN w:val="0"/>
              <w:jc w:val="center"/>
              <w:rPr>
                <w:rFonts w:ascii="Times New Roman" w:hAnsi="Times New Roman"/>
                <w:kern w:val="2"/>
                <w:highlight w:val="yellow"/>
                <w:lang w:eastAsia="ru-RU"/>
              </w:rPr>
            </w:pPr>
            <w:r w:rsidRPr="00F2679A">
              <w:rPr>
                <w:rFonts w:ascii="Times New Roman" w:hAnsi="Times New Roman"/>
                <w:kern w:val="2"/>
                <w:highlight w:val="yellow"/>
                <w:lang w:eastAsia="ru-RU"/>
              </w:rPr>
              <w:t>54912784,71</w:t>
            </w:r>
          </w:p>
        </w:tc>
        <w:tc>
          <w:tcPr>
            <w:tcW w:w="1417" w:type="dxa"/>
            <w:tcBorders>
              <w:top w:val="single" w:sz="4" w:space="0" w:color="auto"/>
              <w:left w:val="single" w:sz="4" w:space="0" w:color="auto"/>
              <w:bottom w:val="single" w:sz="4" w:space="0" w:color="auto"/>
              <w:right w:val="single" w:sz="4" w:space="0" w:color="auto"/>
            </w:tcBorders>
          </w:tcPr>
          <w:p w:rsidR="00E770BF" w:rsidRPr="00F2679A" w:rsidRDefault="00E770BF" w:rsidP="001A422D">
            <w:pPr>
              <w:jc w:val="center"/>
              <w:rPr>
                <w:rFonts w:ascii="Times New Roman" w:hAnsi="Times New Roman" w:cs="Times New Roman"/>
                <w:highlight w:val="yellow"/>
              </w:rPr>
            </w:pPr>
            <w:r w:rsidRPr="00F2679A">
              <w:rPr>
                <w:rFonts w:ascii="Times New Roman" w:hAnsi="Times New Roman" w:cs="Times New Roman"/>
                <w:highlight w:val="yellow"/>
              </w:rPr>
              <w:t>53952302,07</w:t>
            </w:r>
          </w:p>
        </w:tc>
        <w:tc>
          <w:tcPr>
            <w:tcW w:w="1418" w:type="dxa"/>
            <w:tcBorders>
              <w:top w:val="single" w:sz="4" w:space="0" w:color="auto"/>
              <w:left w:val="single" w:sz="4" w:space="0" w:color="auto"/>
              <w:bottom w:val="single" w:sz="4" w:space="0" w:color="auto"/>
              <w:right w:val="single" w:sz="4" w:space="0" w:color="auto"/>
            </w:tcBorders>
          </w:tcPr>
          <w:p w:rsidR="00E770BF" w:rsidRPr="00F2679A" w:rsidRDefault="00E770BF" w:rsidP="00AF6393">
            <w:pPr>
              <w:jc w:val="center"/>
              <w:rPr>
                <w:rFonts w:ascii="Times New Roman" w:hAnsi="Times New Roman" w:cs="Times New Roman"/>
                <w:kern w:val="2"/>
                <w:highlight w:val="yellow"/>
                <w:lang w:eastAsia="ru-RU"/>
              </w:rPr>
            </w:pPr>
            <w:r w:rsidRPr="00F2679A">
              <w:rPr>
                <w:rFonts w:ascii="Times New Roman" w:hAnsi="Times New Roman" w:cs="Times New Roman"/>
                <w:kern w:val="2"/>
                <w:highlight w:val="yellow"/>
                <w:lang w:eastAsia="ru-RU"/>
              </w:rPr>
              <w:t>52652280,43</w:t>
            </w:r>
          </w:p>
        </w:tc>
        <w:tc>
          <w:tcPr>
            <w:tcW w:w="1417" w:type="dxa"/>
            <w:tcBorders>
              <w:top w:val="single" w:sz="4" w:space="0" w:color="auto"/>
              <w:left w:val="single" w:sz="4" w:space="0" w:color="auto"/>
              <w:bottom w:val="single" w:sz="4" w:space="0" w:color="auto"/>
              <w:right w:val="single" w:sz="4" w:space="0" w:color="auto"/>
            </w:tcBorders>
          </w:tcPr>
          <w:p w:rsidR="00E770BF" w:rsidRPr="00F2679A" w:rsidRDefault="00E770BF" w:rsidP="00F2679A">
            <w:pPr>
              <w:jc w:val="center"/>
              <w:rPr>
                <w:rFonts w:ascii="Times New Roman" w:hAnsi="Times New Roman" w:cs="Times New Roman"/>
              </w:rPr>
            </w:pPr>
            <w:r w:rsidRPr="00F2679A">
              <w:rPr>
                <w:rFonts w:ascii="Times New Roman" w:hAnsi="Times New Roman" w:cs="Times New Roman"/>
                <w:highlight w:val="yellow"/>
              </w:rPr>
              <w:t>341952509,76</w:t>
            </w:r>
          </w:p>
          <w:p w:rsidR="00E770BF" w:rsidRPr="00555B5F" w:rsidRDefault="00E770BF" w:rsidP="00D57C13">
            <w:pPr>
              <w:autoSpaceDN w:val="0"/>
              <w:jc w:val="center"/>
              <w:rPr>
                <w:rFonts w:ascii="Times New Roman" w:hAnsi="Times New Roman"/>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E411F">
            <w:pPr>
              <w:autoSpaceDN w:val="0"/>
              <w:rPr>
                <w:rFonts w:ascii="Times New Roman" w:hAnsi="Times New Roman"/>
                <w:lang w:eastAsia="ru-RU"/>
              </w:rPr>
            </w:pPr>
            <w:r w:rsidRPr="00555B5F">
              <w:rPr>
                <w:rFonts w:ascii="Times New Roman" w:hAnsi="Times New Roman"/>
                <w:lang w:eastAsia="ru-RU"/>
              </w:rPr>
              <w:t>1.1.1</w:t>
            </w:r>
          </w:p>
          <w:p w:rsidR="00E770BF" w:rsidRPr="00555B5F" w:rsidRDefault="00E770BF" w:rsidP="005E411F">
            <w:pPr>
              <w:autoSpaceDN w:val="0"/>
              <w:rPr>
                <w:rFonts w:ascii="Times New Roman" w:hAnsi="Times New Roman"/>
                <w:lang w:eastAsia="ru-RU"/>
              </w:rPr>
            </w:pPr>
          </w:p>
          <w:p w:rsidR="00E770BF" w:rsidRPr="00555B5F" w:rsidRDefault="00E770BF" w:rsidP="005E411F">
            <w:pPr>
              <w:autoSpaceDN w:val="0"/>
              <w:rPr>
                <w:rFonts w:ascii="Times New Roman" w:hAnsi="Times New Roman"/>
                <w:lang w:eastAsia="ru-RU"/>
              </w:rPr>
            </w:pPr>
          </w:p>
        </w:tc>
        <w:tc>
          <w:tcPr>
            <w:tcW w:w="2976" w:type="dxa"/>
            <w:vMerge w:val="restart"/>
            <w:tcBorders>
              <w:top w:val="single" w:sz="4" w:space="0" w:color="auto"/>
              <w:left w:val="single" w:sz="4" w:space="0" w:color="auto"/>
              <w:right w:val="single" w:sz="4" w:space="0" w:color="auto"/>
            </w:tcBorders>
          </w:tcPr>
          <w:p w:rsidR="00E770BF" w:rsidRPr="00D80FD7" w:rsidRDefault="00E770BF" w:rsidP="008F009F">
            <w:pPr>
              <w:rPr>
                <w:rFonts w:ascii="Times New Roman" w:hAnsi="Times New Roman"/>
                <w:lang w:eastAsia="ru-RU"/>
              </w:rPr>
            </w:pPr>
            <w:r w:rsidRPr="00D80FD7">
              <w:rPr>
                <w:rFonts w:ascii="Times New Roman" w:hAnsi="Times New Roman"/>
                <w:lang w:eastAsia="ru-RU"/>
              </w:rPr>
              <w:t xml:space="preserve">Расходы по оплате труда муниципальных служащих, лиц, замещающих выборные муниципальные должности. </w:t>
            </w:r>
          </w:p>
          <w:p w:rsidR="00E770BF" w:rsidRPr="00D80FD7" w:rsidRDefault="00E770BF" w:rsidP="005A68B0">
            <w:pPr>
              <w:rPr>
                <w:rFonts w:ascii="Times New Roman" w:hAnsi="Times New Roman"/>
                <w:b/>
                <w:lang w:eastAsia="ru-RU"/>
              </w:rPr>
            </w:pPr>
            <w:r w:rsidRPr="00D80FD7">
              <w:rPr>
                <w:rFonts w:ascii="Times New Roman" w:hAnsi="Times New Roman"/>
                <w:lang w:eastAsia="ru-RU"/>
              </w:rPr>
              <w:t xml:space="preserve">Работников, занимающих должности, не отнесенные к </w:t>
            </w:r>
            <w:r w:rsidRPr="00D80FD7">
              <w:rPr>
                <w:rFonts w:ascii="Times New Roman" w:hAnsi="Times New Roman"/>
                <w:lang w:eastAsia="ru-RU"/>
              </w:rPr>
              <w:lastRenderedPageBreak/>
              <w:t>должностям муниципальной службы и осуществляющих техническое обеспечение администрации, работников, занятых обслуживанием администрации муниципального образования</w:t>
            </w:r>
          </w:p>
        </w:tc>
        <w:tc>
          <w:tcPr>
            <w:tcW w:w="1559" w:type="dxa"/>
            <w:vMerge w:val="restart"/>
            <w:tcBorders>
              <w:top w:val="single" w:sz="4" w:space="0" w:color="auto"/>
              <w:left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sz w:val="18"/>
                <w:szCs w:val="18"/>
                <w:lang w:eastAsia="ru-RU"/>
              </w:rPr>
            </w:pPr>
            <w:r w:rsidRPr="00D80FD7">
              <w:rPr>
                <w:rFonts w:ascii="Times New Roman" w:hAnsi="Times New Roman"/>
                <w:color w:val="000000"/>
                <w:sz w:val="18"/>
                <w:szCs w:val="18"/>
                <w:lang w:eastAsia="ru-RU"/>
              </w:rPr>
              <w:lastRenderedPageBreak/>
              <w:t>Администрация Локнянского округа, ФУ Локнянского округа</w:t>
            </w:r>
          </w:p>
        </w:tc>
        <w:tc>
          <w:tcPr>
            <w:tcW w:w="1276" w:type="dxa"/>
            <w:vMerge w:val="restart"/>
            <w:tcBorders>
              <w:top w:val="single" w:sz="4" w:space="0" w:color="auto"/>
              <w:left w:val="single" w:sz="4" w:space="0" w:color="auto"/>
              <w:right w:val="single" w:sz="4" w:space="0" w:color="auto"/>
            </w:tcBorders>
            <w:noWrap/>
          </w:tcPr>
          <w:p w:rsidR="00E770BF" w:rsidRPr="00D80FD7" w:rsidRDefault="00E770BF" w:rsidP="002918A2">
            <w:pPr>
              <w:autoSpaceDN w:val="0"/>
              <w:jc w:val="center"/>
              <w:rPr>
                <w:rFonts w:ascii="Times New Roman" w:hAnsi="Times New Roman"/>
                <w:lang w:eastAsia="ru-RU"/>
              </w:rPr>
            </w:pPr>
            <w:r w:rsidRPr="00D80FD7">
              <w:rPr>
                <w:rFonts w:ascii="Times New Roman" w:hAnsi="Times New Roman"/>
                <w:lang w:eastAsia="ru-RU"/>
              </w:rPr>
              <w:t>29459249,04</w:t>
            </w:r>
          </w:p>
        </w:tc>
        <w:tc>
          <w:tcPr>
            <w:tcW w:w="1276" w:type="dxa"/>
            <w:vMerge w:val="restart"/>
            <w:tcBorders>
              <w:top w:val="single" w:sz="4" w:space="0" w:color="auto"/>
              <w:left w:val="single" w:sz="4" w:space="0" w:color="auto"/>
              <w:right w:val="single" w:sz="4" w:space="0" w:color="auto"/>
            </w:tcBorders>
            <w:noWrap/>
          </w:tcPr>
          <w:p w:rsidR="00E770BF" w:rsidRPr="00D80FD7" w:rsidRDefault="00E770BF" w:rsidP="00DE363C">
            <w:pPr>
              <w:autoSpaceDN w:val="0"/>
              <w:jc w:val="center"/>
              <w:rPr>
                <w:rFonts w:ascii="Times New Roman" w:hAnsi="Times New Roman"/>
                <w:lang w:eastAsia="ru-RU"/>
              </w:rPr>
            </w:pPr>
            <w:r w:rsidRPr="00D80FD7">
              <w:rPr>
                <w:rFonts w:ascii="Times New Roman" w:hAnsi="Times New Roman"/>
                <w:lang w:eastAsia="ru-RU"/>
              </w:rPr>
              <w:t>33356943,26</w:t>
            </w:r>
          </w:p>
        </w:tc>
        <w:tc>
          <w:tcPr>
            <w:tcW w:w="1275" w:type="dxa"/>
            <w:vMerge w:val="restart"/>
            <w:tcBorders>
              <w:top w:val="single" w:sz="4" w:space="0" w:color="auto"/>
              <w:left w:val="single" w:sz="4" w:space="0" w:color="auto"/>
              <w:right w:val="single" w:sz="4" w:space="0" w:color="auto"/>
            </w:tcBorders>
            <w:noWrap/>
          </w:tcPr>
          <w:p w:rsidR="00E770BF" w:rsidRPr="00D80FD7" w:rsidRDefault="00E770BF" w:rsidP="002918A2">
            <w:pPr>
              <w:autoSpaceDN w:val="0"/>
              <w:jc w:val="center"/>
              <w:rPr>
                <w:rFonts w:ascii="Times New Roman" w:hAnsi="Times New Roman"/>
                <w:lang w:eastAsia="ru-RU"/>
              </w:rPr>
            </w:pPr>
            <w:r w:rsidRPr="00D80FD7">
              <w:rPr>
                <w:rFonts w:ascii="Times New Roman" w:hAnsi="Times New Roman"/>
                <w:lang w:eastAsia="ru-RU"/>
              </w:rPr>
              <w:t>46865416,70</w:t>
            </w:r>
          </w:p>
        </w:tc>
        <w:tc>
          <w:tcPr>
            <w:tcW w:w="1276" w:type="dxa"/>
            <w:vMerge w:val="restart"/>
            <w:tcBorders>
              <w:top w:val="single" w:sz="4" w:space="0" w:color="auto"/>
              <w:left w:val="single" w:sz="4" w:space="0" w:color="auto"/>
              <w:right w:val="single" w:sz="4" w:space="0" w:color="auto"/>
            </w:tcBorders>
            <w:noWrap/>
          </w:tcPr>
          <w:p w:rsidR="00E770BF" w:rsidRPr="00E770BF" w:rsidRDefault="00E770BF" w:rsidP="00B42DE9">
            <w:pPr>
              <w:rPr>
                <w:rFonts w:ascii="Times New Roman" w:hAnsi="Times New Roman"/>
                <w:highlight w:val="yellow"/>
                <w:lang w:eastAsia="ru-RU"/>
              </w:rPr>
            </w:pPr>
            <w:r w:rsidRPr="00E770BF">
              <w:rPr>
                <w:rFonts w:ascii="Times New Roman" w:hAnsi="Times New Roman"/>
                <w:highlight w:val="yellow"/>
                <w:lang w:eastAsia="ru-RU"/>
              </w:rPr>
              <w:t>55146034,55</w:t>
            </w:r>
          </w:p>
        </w:tc>
        <w:tc>
          <w:tcPr>
            <w:tcW w:w="1276" w:type="dxa"/>
            <w:vMerge w:val="restart"/>
            <w:tcBorders>
              <w:top w:val="single" w:sz="4" w:space="0" w:color="auto"/>
              <w:left w:val="single" w:sz="4" w:space="0" w:color="auto"/>
              <w:right w:val="single" w:sz="4" w:space="0" w:color="auto"/>
            </w:tcBorders>
          </w:tcPr>
          <w:p w:rsidR="00E770BF" w:rsidRPr="00E770BF" w:rsidRDefault="00E770BF" w:rsidP="00B42DE9">
            <w:pPr>
              <w:rPr>
                <w:rFonts w:ascii="Times New Roman" w:hAnsi="Times New Roman"/>
                <w:highlight w:val="yellow"/>
                <w:lang w:eastAsia="ru-RU"/>
              </w:rPr>
            </w:pPr>
            <w:r w:rsidRPr="00E770BF">
              <w:rPr>
                <w:rFonts w:ascii="Times New Roman" w:hAnsi="Times New Roman"/>
                <w:highlight w:val="yellow"/>
                <w:lang w:eastAsia="ru-RU"/>
              </w:rPr>
              <w:t>48952632,0</w:t>
            </w:r>
          </w:p>
        </w:tc>
        <w:tc>
          <w:tcPr>
            <w:tcW w:w="1417" w:type="dxa"/>
            <w:vMerge w:val="restart"/>
            <w:tcBorders>
              <w:top w:val="single" w:sz="4" w:space="0" w:color="auto"/>
              <w:left w:val="single" w:sz="4" w:space="0" w:color="auto"/>
              <w:right w:val="single" w:sz="4" w:space="0" w:color="auto"/>
            </w:tcBorders>
          </w:tcPr>
          <w:p w:rsidR="00E770BF" w:rsidRPr="00E770BF" w:rsidRDefault="00E770BF" w:rsidP="001A422D">
            <w:pPr>
              <w:jc w:val="center"/>
              <w:rPr>
                <w:rFonts w:ascii="Times New Roman" w:hAnsi="Times New Roman" w:cs="Times New Roman"/>
                <w:highlight w:val="yellow"/>
              </w:rPr>
            </w:pPr>
            <w:r w:rsidRPr="00E770BF">
              <w:rPr>
                <w:rFonts w:ascii="Times New Roman" w:hAnsi="Times New Roman" w:cs="Times New Roman"/>
                <w:highlight w:val="yellow"/>
              </w:rPr>
              <w:t>48951102,07</w:t>
            </w:r>
          </w:p>
        </w:tc>
        <w:tc>
          <w:tcPr>
            <w:tcW w:w="1418" w:type="dxa"/>
            <w:vMerge w:val="restart"/>
            <w:tcBorders>
              <w:top w:val="single" w:sz="4" w:space="0" w:color="auto"/>
              <w:left w:val="single" w:sz="4" w:space="0" w:color="auto"/>
              <w:right w:val="single" w:sz="4" w:space="0" w:color="auto"/>
            </w:tcBorders>
          </w:tcPr>
          <w:p w:rsidR="00E770BF" w:rsidRPr="00E770BF" w:rsidRDefault="00E770BF" w:rsidP="00432E1C">
            <w:pPr>
              <w:jc w:val="center"/>
              <w:rPr>
                <w:rFonts w:ascii="Times New Roman" w:hAnsi="Times New Roman" w:cs="Times New Roman"/>
                <w:highlight w:val="yellow"/>
              </w:rPr>
            </w:pPr>
            <w:r w:rsidRPr="00E770BF">
              <w:rPr>
                <w:rFonts w:ascii="Times New Roman" w:hAnsi="Times New Roman" w:cs="Times New Roman"/>
                <w:highlight w:val="yellow"/>
              </w:rPr>
              <w:t>47651080,</w:t>
            </w:r>
            <w:r w:rsidR="00432E1C">
              <w:rPr>
                <w:rFonts w:ascii="Times New Roman" w:hAnsi="Times New Roman" w:cs="Times New Roman"/>
                <w:highlight w:val="yellow"/>
              </w:rPr>
              <w:t>4</w:t>
            </w:r>
            <w:r w:rsidRPr="00E770BF">
              <w:rPr>
                <w:rFonts w:ascii="Times New Roman" w:hAnsi="Times New Roman" w:cs="Times New Roman"/>
                <w:highlight w:val="yellow"/>
              </w:rPr>
              <w:t>3</w:t>
            </w:r>
          </w:p>
        </w:tc>
        <w:tc>
          <w:tcPr>
            <w:tcW w:w="1417" w:type="dxa"/>
            <w:vMerge w:val="restart"/>
            <w:tcBorders>
              <w:top w:val="single" w:sz="4" w:space="0" w:color="auto"/>
              <w:left w:val="single" w:sz="4" w:space="0" w:color="auto"/>
              <w:right w:val="single" w:sz="4" w:space="0" w:color="auto"/>
            </w:tcBorders>
          </w:tcPr>
          <w:p w:rsidR="00E770BF" w:rsidRPr="00E770BF" w:rsidRDefault="00E770BF" w:rsidP="00E770BF">
            <w:pPr>
              <w:jc w:val="right"/>
              <w:rPr>
                <w:rFonts w:ascii="Times New Roman" w:hAnsi="Times New Roman" w:cs="Times New Roman"/>
              </w:rPr>
            </w:pPr>
            <w:r w:rsidRPr="00E770BF">
              <w:rPr>
                <w:rFonts w:ascii="Times New Roman" w:hAnsi="Times New Roman" w:cs="Times New Roman"/>
                <w:highlight w:val="yellow"/>
              </w:rPr>
              <w:t>310382458,</w:t>
            </w:r>
            <w:r w:rsidR="00432E1C">
              <w:rPr>
                <w:rFonts w:ascii="Times New Roman" w:hAnsi="Times New Roman" w:cs="Times New Roman"/>
                <w:highlight w:val="yellow"/>
              </w:rPr>
              <w:t>0</w:t>
            </w:r>
            <w:r w:rsidRPr="00E770BF">
              <w:rPr>
                <w:rFonts w:ascii="Times New Roman" w:hAnsi="Times New Roman" w:cs="Times New Roman"/>
                <w:highlight w:val="yellow"/>
              </w:rPr>
              <w:t>5</w:t>
            </w:r>
          </w:p>
          <w:p w:rsidR="00E770BF" w:rsidRPr="00207469" w:rsidRDefault="00E770BF" w:rsidP="0075242D">
            <w:pPr>
              <w:jc w:val="right"/>
              <w:rPr>
                <w:rFonts w:ascii="Times New Roman" w:hAnsi="Times New Roman" w:cs="Times New Roman"/>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E411F">
            <w:pPr>
              <w:autoSpaceDN w:val="0"/>
              <w:rPr>
                <w:rFonts w:ascii="Times New Roman" w:hAnsi="Times New Roman"/>
                <w:kern w:val="2"/>
                <w:lang w:eastAsia="ru-RU"/>
              </w:rPr>
            </w:pPr>
            <w:r w:rsidRPr="00555B5F">
              <w:rPr>
                <w:rFonts w:ascii="Times New Roman" w:hAnsi="Times New Roman"/>
                <w:lang w:eastAsia="ru-RU"/>
              </w:rPr>
              <w:t>1.1.2.</w:t>
            </w:r>
          </w:p>
        </w:tc>
        <w:tc>
          <w:tcPr>
            <w:tcW w:w="2976" w:type="dxa"/>
            <w:vMerge/>
            <w:tcBorders>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p>
        </w:tc>
        <w:tc>
          <w:tcPr>
            <w:tcW w:w="1559" w:type="dxa"/>
            <w:vMerge/>
            <w:tcBorders>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kern w:val="2"/>
                <w:sz w:val="18"/>
                <w:szCs w:val="18"/>
                <w:lang w:eastAsia="ru-RU"/>
              </w:rPr>
            </w:pPr>
          </w:p>
        </w:tc>
        <w:tc>
          <w:tcPr>
            <w:tcW w:w="1276" w:type="dxa"/>
            <w:vMerge/>
            <w:tcBorders>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lang w:eastAsia="ru-RU"/>
              </w:rPr>
            </w:pPr>
          </w:p>
        </w:tc>
        <w:tc>
          <w:tcPr>
            <w:tcW w:w="1276" w:type="dxa"/>
            <w:vMerge/>
            <w:tcBorders>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5" w:type="dxa"/>
            <w:vMerge/>
            <w:tcBorders>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tcPr>
          <w:p w:rsidR="00E770BF" w:rsidRPr="00D80FD7" w:rsidRDefault="00E770BF" w:rsidP="002918A2">
            <w:pPr>
              <w:autoSpaceDN w:val="0"/>
              <w:jc w:val="center"/>
              <w:rPr>
                <w:rFonts w:ascii="Times New Roman" w:hAnsi="Times New Roman"/>
                <w:kern w:val="2"/>
                <w:lang w:eastAsia="ru-RU"/>
              </w:rPr>
            </w:pPr>
          </w:p>
        </w:tc>
        <w:tc>
          <w:tcPr>
            <w:tcW w:w="1417" w:type="dxa"/>
            <w:vMerge/>
            <w:tcBorders>
              <w:left w:val="single" w:sz="4" w:space="0" w:color="auto"/>
              <w:bottom w:val="single" w:sz="4" w:space="0" w:color="auto"/>
              <w:right w:val="single" w:sz="4" w:space="0" w:color="auto"/>
            </w:tcBorders>
          </w:tcPr>
          <w:p w:rsidR="00E770BF" w:rsidRPr="00D80FD7" w:rsidRDefault="00E770BF" w:rsidP="00B27C3E">
            <w:pPr>
              <w:autoSpaceDN w:val="0"/>
              <w:jc w:val="center"/>
              <w:rPr>
                <w:rFonts w:ascii="Times New Roman" w:hAnsi="Times New Roman"/>
                <w:kern w:val="2"/>
                <w:lang w:eastAsia="ru-RU"/>
              </w:rPr>
            </w:pPr>
          </w:p>
        </w:tc>
        <w:tc>
          <w:tcPr>
            <w:tcW w:w="1418" w:type="dxa"/>
            <w:vMerge/>
            <w:tcBorders>
              <w:left w:val="single" w:sz="4" w:space="0" w:color="auto"/>
              <w:bottom w:val="single" w:sz="4" w:space="0" w:color="auto"/>
              <w:right w:val="single" w:sz="4" w:space="0" w:color="auto"/>
            </w:tcBorders>
          </w:tcPr>
          <w:p w:rsidR="00E770BF" w:rsidRPr="00D80FD7" w:rsidRDefault="00E770BF" w:rsidP="00B27C3E">
            <w:pPr>
              <w:autoSpaceDN w:val="0"/>
              <w:jc w:val="center"/>
              <w:rPr>
                <w:rFonts w:ascii="Times New Roman" w:hAnsi="Times New Roman"/>
                <w:kern w:val="2"/>
                <w:lang w:eastAsia="ru-RU"/>
              </w:rPr>
            </w:pPr>
          </w:p>
        </w:tc>
        <w:tc>
          <w:tcPr>
            <w:tcW w:w="1417" w:type="dxa"/>
            <w:vMerge/>
            <w:tcBorders>
              <w:left w:val="single" w:sz="4" w:space="0" w:color="auto"/>
              <w:bottom w:val="single" w:sz="4" w:space="0" w:color="auto"/>
              <w:right w:val="single" w:sz="4" w:space="0" w:color="auto"/>
            </w:tcBorders>
          </w:tcPr>
          <w:p w:rsidR="00E770BF" w:rsidRPr="00D80FD7" w:rsidRDefault="00E770BF" w:rsidP="0075242D">
            <w:pPr>
              <w:autoSpaceDN w:val="0"/>
              <w:jc w:val="right"/>
              <w:rPr>
                <w:rFonts w:ascii="Times New Roman" w:hAnsi="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E411F">
            <w:pPr>
              <w:autoSpaceDN w:val="0"/>
              <w:rPr>
                <w:rFonts w:ascii="Times New Roman" w:hAnsi="Times New Roman"/>
                <w:kern w:val="2"/>
                <w:lang w:eastAsia="ru-RU"/>
              </w:rPr>
            </w:pPr>
            <w:r w:rsidRPr="00555B5F">
              <w:rPr>
                <w:rFonts w:ascii="Times New Roman" w:hAnsi="Times New Roman"/>
                <w:lang w:eastAsia="ru-RU"/>
              </w:rPr>
              <w:lastRenderedPageBreak/>
              <w:t>1.1.3.</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r w:rsidRPr="00D80FD7">
              <w:rPr>
                <w:rFonts w:ascii="Times New Roman" w:hAnsi="Times New Roman"/>
                <w:lang w:eastAsia="ru-RU"/>
              </w:rPr>
              <w:t>Обеспечение деятельности муниципальных казенных учреждений, субсидии бюджетным учреждениям и автономным учреждениям</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kern w:val="2"/>
                <w:sz w:val="18"/>
                <w:szCs w:val="18"/>
                <w:lang w:eastAsia="ru-RU"/>
              </w:rPr>
            </w:pPr>
            <w:r w:rsidRPr="00D80FD7">
              <w:rPr>
                <w:rFonts w:ascii="Times New Roman" w:hAnsi="Times New Roman"/>
                <w:color w:val="000000"/>
                <w:sz w:val="18"/>
                <w:szCs w:val="18"/>
                <w:lang w:eastAsia="ru-RU"/>
              </w:rPr>
              <w:t>Администрация Локнянского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891833">
            <w:pPr>
              <w:jc w:val="center"/>
              <w:rPr>
                <w:rFonts w:ascii="Times New Roman" w:hAnsi="Times New Roman"/>
                <w:lang w:eastAsia="ru-RU"/>
              </w:rPr>
            </w:pPr>
            <w:r w:rsidRPr="00D80FD7">
              <w:rPr>
                <w:rFonts w:ascii="Times New Roman" w:hAnsi="Times New Roman"/>
                <w:lang w:eastAsia="ru-RU"/>
              </w:rPr>
              <w:t>1018100,00</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DE363C">
            <w:pPr>
              <w:autoSpaceDN w:val="0"/>
              <w:jc w:val="center"/>
              <w:rPr>
                <w:rFonts w:ascii="Times New Roman" w:hAnsi="Times New Roman"/>
                <w:kern w:val="2"/>
                <w:lang w:eastAsia="ru-RU"/>
              </w:rPr>
            </w:pPr>
            <w:r w:rsidRPr="00D80FD7">
              <w:rPr>
                <w:rFonts w:ascii="Times New Roman" w:hAnsi="Times New Roman"/>
                <w:lang w:eastAsia="ru-RU"/>
              </w:rPr>
              <w:t>1538594,00</w:t>
            </w: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D80FD7" w:rsidRDefault="00E770BF" w:rsidP="00721A2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80FD7" w:rsidRDefault="00E770BF" w:rsidP="00461AC0">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D80FD7" w:rsidRDefault="00E770BF" w:rsidP="00320961">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770BF" w:rsidRPr="00D80FD7" w:rsidRDefault="00E770BF" w:rsidP="0075242D">
            <w:pPr>
              <w:jc w:val="right"/>
              <w:rPr>
                <w:rFonts w:ascii="Times New Roman" w:hAnsi="Times New Roman" w:cs="Times New Roman"/>
              </w:rPr>
            </w:pPr>
            <w:r w:rsidRPr="00D80FD7">
              <w:rPr>
                <w:rFonts w:ascii="Times New Roman" w:hAnsi="Times New Roman" w:cs="Times New Roman"/>
              </w:rPr>
              <w:t>2556694,0</w:t>
            </w:r>
          </w:p>
          <w:p w:rsidR="00E770BF" w:rsidRPr="00D80FD7" w:rsidRDefault="00E770BF" w:rsidP="0075242D">
            <w:pPr>
              <w:jc w:val="right"/>
              <w:rPr>
                <w:rFonts w:ascii="Times New Roman" w:hAnsi="Times New Roman" w:cs="Times New Roman"/>
              </w:rPr>
            </w:pPr>
          </w:p>
        </w:tc>
      </w:tr>
      <w:tr w:rsidR="00E770BF" w:rsidRPr="000A3ABD"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F32290" w:rsidRDefault="00E770BF" w:rsidP="00801D71">
            <w:pPr>
              <w:autoSpaceDN w:val="0"/>
              <w:rPr>
                <w:rFonts w:ascii="Times New Roman" w:hAnsi="Times New Roman"/>
                <w:lang w:eastAsia="ru-RU"/>
              </w:rPr>
            </w:pPr>
            <w:r w:rsidRPr="00F32290">
              <w:rPr>
                <w:rFonts w:ascii="Times New Roman" w:hAnsi="Times New Roman"/>
                <w:lang w:eastAsia="ru-RU"/>
              </w:rPr>
              <w:t>1.1.4</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lang w:eastAsia="ru-RU"/>
              </w:rPr>
            </w:pPr>
            <w:r w:rsidRPr="00D80FD7">
              <w:rPr>
                <w:rFonts w:ascii="Times New Roman" w:hAnsi="Times New Roman"/>
                <w:lang w:eastAsia="ru-RU"/>
              </w:rPr>
              <w:t>Прочие расходы округа</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sz w:val="18"/>
                <w:szCs w:val="18"/>
                <w:lang w:eastAsia="ru-RU"/>
              </w:rPr>
            </w:pPr>
            <w:r w:rsidRPr="00D80FD7">
              <w:rPr>
                <w:rFonts w:ascii="Times New Roman" w:hAnsi="Times New Roman"/>
                <w:color w:val="000000"/>
                <w:sz w:val="18"/>
                <w:szCs w:val="18"/>
                <w:lang w:eastAsia="ru-RU"/>
              </w:rPr>
              <w:t>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891833">
            <w:pPr>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DE363C">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F29BA" w:rsidRDefault="00750A66" w:rsidP="002918A2">
            <w:pPr>
              <w:autoSpaceDN w:val="0"/>
              <w:jc w:val="center"/>
              <w:rPr>
                <w:rFonts w:ascii="Times New Roman" w:hAnsi="Times New Roman"/>
                <w:kern w:val="2"/>
                <w:highlight w:val="yellow"/>
                <w:lang w:eastAsia="ru-RU"/>
              </w:rPr>
            </w:pPr>
            <w:r w:rsidRPr="005F29BA">
              <w:rPr>
                <w:rFonts w:ascii="Times New Roman" w:hAnsi="Times New Roman"/>
                <w:kern w:val="2"/>
                <w:highlight w:val="yellow"/>
                <w:lang w:eastAsia="ru-RU"/>
              </w:rPr>
              <w:t>2536115,00</w:t>
            </w:r>
          </w:p>
        </w:tc>
        <w:tc>
          <w:tcPr>
            <w:tcW w:w="1276" w:type="dxa"/>
            <w:tcBorders>
              <w:top w:val="single" w:sz="4" w:space="0" w:color="auto"/>
              <w:left w:val="single" w:sz="4" w:space="0" w:color="auto"/>
              <w:bottom w:val="single" w:sz="4" w:space="0" w:color="auto"/>
              <w:right w:val="single" w:sz="4" w:space="0" w:color="auto"/>
            </w:tcBorders>
          </w:tcPr>
          <w:p w:rsidR="00E770BF" w:rsidRPr="005F29BA" w:rsidRDefault="00750A66" w:rsidP="00721A22">
            <w:pPr>
              <w:autoSpaceDN w:val="0"/>
              <w:jc w:val="center"/>
              <w:rPr>
                <w:rFonts w:ascii="Times New Roman" w:hAnsi="Times New Roman"/>
                <w:kern w:val="2"/>
                <w:highlight w:val="yellow"/>
                <w:lang w:eastAsia="ru-RU"/>
              </w:rPr>
            </w:pPr>
            <w:r w:rsidRPr="005F29BA">
              <w:rPr>
                <w:rFonts w:ascii="Times New Roman" w:hAnsi="Times New Roman"/>
                <w:kern w:val="2"/>
                <w:highlight w:val="yellow"/>
                <w:lang w:eastAsia="ru-RU"/>
              </w:rPr>
              <w:t>3373952,71</w:t>
            </w:r>
          </w:p>
        </w:tc>
        <w:tc>
          <w:tcPr>
            <w:tcW w:w="1417" w:type="dxa"/>
            <w:tcBorders>
              <w:top w:val="single" w:sz="4" w:space="0" w:color="auto"/>
              <w:left w:val="single" w:sz="4" w:space="0" w:color="auto"/>
              <w:bottom w:val="single" w:sz="4" w:space="0" w:color="auto"/>
              <w:right w:val="single" w:sz="4" w:space="0" w:color="auto"/>
            </w:tcBorders>
          </w:tcPr>
          <w:p w:rsidR="00E770BF" w:rsidRPr="005F29BA" w:rsidRDefault="00750A66" w:rsidP="00461AC0">
            <w:pPr>
              <w:jc w:val="center"/>
              <w:rPr>
                <w:rFonts w:ascii="Times New Roman" w:hAnsi="Times New Roman" w:cs="Times New Roman"/>
                <w:highlight w:val="yellow"/>
              </w:rPr>
            </w:pPr>
            <w:r w:rsidRPr="005F29BA">
              <w:rPr>
                <w:rFonts w:ascii="Times New Roman" w:hAnsi="Times New Roman" w:cs="Times New Roman"/>
                <w:highlight w:val="yellow"/>
              </w:rPr>
              <w:t>2415000,00</w:t>
            </w:r>
          </w:p>
          <w:p w:rsidR="00E770BF" w:rsidRPr="005F29BA" w:rsidRDefault="00E770BF" w:rsidP="00750A66">
            <w:pPr>
              <w:rPr>
                <w:rFonts w:ascii="Times New Roman"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tcPr>
          <w:p w:rsidR="00E770BF" w:rsidRPr="005F29BA" w:rsidRDefault="00750A66" w:rsidP="0073600C">
            <w:pPr>
              <w:jc w:val="center"/>
              <w:rPr>
                <w:rFonts w:ascii="Times New Roman" w:hAnsi="Times New Roman" w:cs="Times New Roman"/>
                <w:highlight w:val="yellow"/>
              </w:rPr>
            </w:pPr>
            <w:r w:rsidRPr="005F29BA">
              <w:rPr>
                <w:rFonts w:ascii="Times New Roman" w:hAnsi="Times New Roman" w:cs="Times New Roman"/>
                <w:highlight w:val="yellow"/>
              </w:rPr>
              <w:t>2415000,00</w:t>
            </w:r>
          </w:p>
          <w:p w:rsidR="00750A66" w:rsidRPr="005F29BA" w:rsidRDefault="00750A66" w:rsidP="0073600C">
            <w:pPr>
              <w:jc w:val="center"/>
              <w:rPr>
                <w:rFonts w:ascii="Times New Roman" w:hAnsi="Times New Roman" w:cs="Times New Roman"/>
                <w:highlight w:val="yellow"/>
              </w:rPr>
            </w:pPr>
          </w:p>
        </w:tc>
        <w:tc>
          <w:tcPr>
            <w:tcW w:w="1417" w:type="dxa"/>
            <w:tcBorders>
              <w:top w:val="single" w:sz="4" w:space="0" w:color="auto"/>
              <w:left w:val="single" w:sz="4" w:space="0" w:color="auto"/>
              <w:bottom w:val="single" w:sz="4" w:space="0" w:color="auto"/>
              <w:right w:val="single" w:sz="4" w:space="0" w:color="auto"/>
            </w:tcBorders>
          </w:tcPr>
          <w:p w:rsidR="00750A66" w:rsidRPr="005F29BA" w:rsidRDefault="00750A66" w:rsidP="00750A66">
            <w:pPr>
              <w:jc w:val="right"/>
              <w:rPr>
                <w:rFonts w:ascii="Times New Roman" w:hAnsi="Times New Roman" w:cs="Times New Roman"/>
                <w:highlight w:val="yellow"/>
              </w:rPr>
            </w:pPr>
            <w:r w:rsidRPr="005F29BA">
              <w:rPr>
                <w:rFonts w:ascii="Times New Roman" w:hAnsi="Times New Roman" w:cs="Times New Roman"/>
                <w:highlight w:val="yellow"/>
              </w:rPr>
              <w:t>10740067,71</w:t>
            </w:r>
          </w:p>
          <w:p w:rsidR="00E770BF" w:rsidRPr="005F29BA" w:rsidRDefault="00E770BF" w:rsidP="00750A66">
            <w:pPr>
              <w:jc w:val="right"/>
              <w:rPr>
                <w:rFonts w:ascii="Times New Roman" w:hAnsi="Times New Roman" w:cs="Times New Roman"/>
                <w:highlight w:val="yellow"/>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801D71">
            <w:pPr>
              <w:autoSpaceDN w:val="0"/>
              <w:rPr>
                <w:rFonts w:ascii="Times New Roman" w:hAnsi="Times New Roman"/>
                <w:kern w:val="2"/>
                <w:lang w:eastAsia="ru-RU"/>
              </w:rPr>
            </w:pPr>
            <w:r w:rsidRPr="00555B5F">
              <w:rPr>
                <w:rFonts w:ascii="Times New Roman" w:hAnsi="Times New Roman"/>
                <w:lang w:eastAsia="ru-RU"/>
              </w:rPr>
              <w:t>1.1.</w:t>
            </w:r>
            <w:r>
              <w:rPr>
                <w:rFonts w:ascii="Times New Roman" w:hAnsi="Times New Roman"/>
                <w:lang w:eastAsia="ru-RU"/>
              </w:rPr>
              <w:t>5</w:t>
            </w:r>
            <w:r w:rsidRPr="00555B5F">
              <w:rPr>
                <w:rFonts w:ascii="Times New Roman" w:hAnsi="Times New Roman"/>
                <w:lang w:eastAsia="ru-RU"/>
              </w:rPr>
              <w:t>.</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r w:rsidRPr="00D80FD7">
              <w:rPr>
                <w:rFonts w:ascii="Times New Roman" w:hAnsi="Times New Roman"/>
                <w:lang w:eastAsia="ru-RU"/>
              </w:rPr>
              <w:t>Доплаты к пенсиям муниципальным служащим</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kern w:val="2"/>
                <w:sz w:val="18"/>
                <w:szCs w:val="18"/>
                <w:lang w:eastAsia="ru-RU"/>
              </w:rPr>
            </w:pPr>
            <w:r w:rsidRPr="00D80FD7">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lang w:eastAsia="ru-RU"/>
              </w:rPr>
            </w:pPr>
            <w:r w:rsidRPr="00D80FD7">
              <w:rPr>
                <w:rFonts w:ascii="Times New Roman" w:hAnsi="Times New Roman"/>
                <w:lang w:eastAsia="ru-RU"/>
              </w:rPr>
              <w:t>1904600,00</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lang w:eastAsia="ru-RU"/>
              </w:rPr>
              <w:t>2016200,00</w:t>
            </w: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8F7692">
            <w:pPr>
              <w:autoSpaceDN w:val="0"/>
              <w:jc w:val="center"/>
              <w:rPr>
                <w:rFonts w:ascii="Times New Roman" w:hAnsi="Times New Roman"/>
                <w:kern w:val="2"/>
                <w:lang w:eastAsia="ru-RU"/>
              </w:rPr>
            </w:pPr>
            <w:r w:rsidRPr="00D80FD7">
              <w:rPr>
                <w:rFonts w:ascii="Times New Roman" w:hAnsi="Times New Roman"/>
                <w:kern w:val="2"/>
                <w:lang w:eastAsia="ru-RU"/>
              </w:rPr>
              <w:t>2508090,00</w:t>
            </w:r>
          </w:p>
        </w:tc>
        <w:tc>
          <w:tcPr>
            <w:tcW w:w="1276" w:type="dxa"/>
            <w:tcBorders>
              <w:top w:val="single" w:sz="4" w:space="0" w:color="auto"/>
              <w:left w:val="single" w:sz="4" w:space="0" w:color="auto"/>
              <w:bottom w:val="single" w:sz="4" w:space="0" w:color="auto"/>
              <w:right w:val="single" w:sz="4" w:space="0" w:color="auto"/>
            </w:tcBorders>
            <w:noWrap/>
          </w:tcPr>
          <w:p w:rsidR="00E770BF" w:rsidRPr="00596861" w:rsidRDefault="00596861" w:rsidP="002918A2">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2307000,00</w:t>
            </w:r>
          </w:p>
        </w:tc>
        <w:tc>
          <w:tcPr>
            <w:tcW w:w="1276" w:type="dxa"/>
            <w:tcBorders>
              <w:top w:val="single" w:sz="4" w:space="0" w:color="auto"/>
              <w:left w:val="single" w:sz="4" w:space="0" w:color="auto"/>
              <w:bottom w:val="single" w:sz="4" w:space="0" w:color="auto"/>
              <w:right w:val="single" w:sz="4" w:space="0" w:color="auto"/>
            </w:tcBorders>
          </w:tcPr>
          <w:p w:rsidR="00E770BF" w:rsidRPr="00596861" w:rsidRDefault="00596861" w:rsidP="002918A2">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2495000,00</w:t>
            </w:r>
          </w:p>
        </w:tc>
        <w:tc>
          <w:tcPr>
            <w:tcW w:w="1417" w:type="dxa"/>
            <w:tcBorders>
              <w:top w:val="single" w:sz="4" w:space="0" w:color="auto"/>
              <w:left w:val="single" w:sz="4" w:space="0" w:color="auto"/>
              <w:bottom w:val="single" w:sz="4" w:space="0" w:color="auto"/>
              <w:right w:val="single" w:sz="4" w:space="0" w:color="auto"/>
            </w:tcBorders>
          </w:tcPr>
          <w:p w:rsidR="00E770BF" w:rsidRPr="00596861" w:rsidRDefault="00596861" w:rsidP="008F7692">
            <w:pPr>
              <w:jc w:val="center"/>
              <w:rPr>
                <w:rFonts w:ascii="Times New Roman" w:hAnsi="Times New Roman" w:cs="Times New Roman"/>
                <w:highlight w:val="yellow"/>
              </w:rPr>
            </w:pPr>
            <w:r w:rsidRPr="00596861">
              <w:rPr>
                <w:rFonts w:ascii="Times New Roman" w:hAnsi="Times New Roman" w:cs="Times New Roman"/>
                <w:highlight w:val="yellow"/>
              </w:rPr>
              <w:t>2495000</w:t>
            </w:r>
            <w:r w:rsidR="00E770BF" w:rsidRPr="00596861">
              <w:rPr>
                <w:rFonts w:ascii="Times New Roman" w:hAnsi="Times New Roman" w:cs="Times New Roman"/>
                <w:highlight w:val="yellow"/>
              </w:rPr>
              <w:t>,00</w:t>
            </w:r>
          </w:p>
        </w:tc>
        <w:tc>
          <w:tcPr>
            <w:tcW w:w="1418" w:type="dxa"/>
            <w:tcBorders>
              <w:top w:val="single" w:sz="4" w:space="0" w:color="auto"/>
              <w:left w:val="single" w:sz="4" w:space="0" w:color="auto"/>
              <w:bottom w:val="single" w:sz="4" w:space="0" w:color="auto"/>
              <w:right w:val="single" w:sz="4" w:space="0" w:color="auto"/>
            </w:tcBorders>
          </w:tcPr>
          <w:p w:rsidR="00E770BF" w:rsidRPr="00596861" w:rsidRDefault="00596861" w:rsidP="00CE700B">
            <w:pPr>
              <w:jc w:val="center"/>
              <w:rPr>
                <w:rFonts w:ascii="Times New Roman" w:hAnsi="Times New Roman"/>
                <w:kern w:val="2"/>
                <w:highlight w:val="yellow"/>
                <w:lang w:eastAsia="ru-RU"/>
              </w:rPr>
            </w:pPr>
            <w:r w:rsidRPr="00596861">
              <w:rPr>
                <w:rFonts w:ascii="Times New Roman" w:hAnsi="Times New Roman"/>
                <w:kern w:val="2"/>
                <w:highlight w:val="yellow"/>
                <w:lang w:eastAsia="ru-RU"/>
              </w:rPr>
              <w:t>2495000,00</w:t>
            </w:r>
          </w:p>
        </w:tc>
        <w:tc>
          <w:tcPr>
            <w:tcW w:w="1417" w:type="dxa"/>
            <w:tcBorders>
              <w:top w:val="single" w:sz="4" w:space="0" w:color="auto"/>
              <w:left w:val="single" w:sz="4" w:space="0" w:color="auto"/>
              <w:bottom w:val="single" w:sz="4" w:space="0" w:color="auto"/>
              <w:right w:val="single" w:sz="4" w:space="0" w:color="auto"/>
            </w:tcBorders>
          </w:tcPr>
          <w:p w:rsidR="00596861" w:rsidRDefault="00596861" w:rsidP="00596861">
            <w:pPr>
              <w:jc w:val="right"/>
              <w:rPr>
                <w:rFonts w:ascii="Calibri" w:hAnsi="Calibri" w:cs="Calibri"/>
                <w:sz w:val="22"/>
                <w:szCs w:val="22"/>
              </w:rPr>
            </w:pPr>
            <w:r w:rsidRPr="00596861">
              <w:rPr>
                <w:rFonts w:ascii="Calibri" w:hAnsi="Calibri" w:cs="Calibri"/>
                <w:sz w:val="22"/>
                <w:szCs w:val="22"/>
                <w:highlight w:val="yellow"/>
              </w:rPr>
              <w:t>16220890,00</w:t>
            </w:r>
          </w:p>
          <w:p w:rsidR="00E770BF" w:rsidRPr="001D7469" w:rsidRDefault="00E770BF" w:rsidP="0075242D">
            <w:pPr>
              <w:jc w:val="right"/>
              <w:rPr>
                <w:rFonts w:ascii="Times New Roman" w:hAnsi="Times New Roman" w:cs="Times New Roman"/>
              </w:rPr>
            </w:pPr>
          </w:p>
          <w:p w:rsidR="00E770BF" w:rsidRPr="001D7469" w:rsidRDefault="00E770BF" w:rsidP="0075242D">
            <w:pPr>
              <w:jc w:val="right"/>
              <w:rPr>
                <w:rFonts w:ascii="Times New Roman" w:hAnsi="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801D71">
            <w:pPr>
              <w:autoSpaceDN w:val="0"/>
              <w:rPr>
                <w:rFonts w:ascii="Times New Roman" w:hAnsi="Times New Roman"/>
                <w:kern w:val="2"/>
                <w:lang w:eastAsia="ru-RU"/>
              </w:rPr>
            </w:pPr>
            <w:r w:rsidRPr="00555B5F">
              <w:rPr>
                <w:rFonts w:ascii="Times New Roman" w:hAnsi="Times New Roman"/>
                <w:lang w:eastAsia="ru-RU"/>
              </w:rPr>
              <w:t>1.1.</w:t>
            </w:r>
            <w:r>
              <w:rPr>
                <w:rFonts w:ascii="Times New Roman" w:hAnsi="Times New Roman"/>
                <w:lang w:eastAsia="ru-RU"/>
              </w:rPr>
              <w:t>6</w:t>
            </w:r>
            <w:r w:rsidRPr="00555B5F">
              <w:rPr>
                <w:rFonts w:ascii="Times New Roman" w:hAnsi="Times New Roman"/>
                <w:lang w:eastAsia="ru-RU"/>
              </w:rPr>
              <w:t>.</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r w:rsidRPr="00D80FD7">
              <w:rPr>
                <w:rFonts w:ascii="Times New Roman" w:hAnsi="Times New Roman"/>
                <w:color w:val="000000"/>
                <w:lang w:eastAsia="ru-RU"/>
              </w:rPr>
              <w:t>Выплата доплат к трудовым пенсиям лицам, замещавшим должности в органах государственной власти и управления районов Псковской области и города Пскова и Великие Луки, должности в органах местного самоуправления до 13 марта 1997 года</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kern w:val="2"/>
                <w:sz w:val="18"/>
                <w:szCs w:val="18"/>
                <w:lang w:eastAsia="ru-RU"/>
              </w:rPr>
            </w:pPr>
            <w:r w:rsidRPr="00D80FD7">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BE4BCE" w:rsidRDefault="00E770BF" w:rsidP="002918A2">
            <w:pPr>
              <w:autoSpaceDN w:val="0"/>
              <w:jc w:val="center"/>
              <w:rPr>
                <w:rFonts w:ascii="Times New Roman" w:hAnsi="Times New Roman"/>
                <w:kern w:val="2"/>
                <w:lang w:eastAsia="ru-RU"/>
              </w:rPr>
            </w:pPr>
            <w:r w:rsidRPr="00BE4BCE">
              <w:rPr>
                <w:rFonts w:ascii="Times New Roman" w:hAnsi="Times New Roman"/>
                <w:lang w:eastAsia="ru-RU"/>
              </w:rPr>
              <w:t>91200,00</w:t>
            </w:r>
          </w:p>
        </w:tc>
        <w:tc>
          <w:tcPr>
            <w:tcW w:w="1276" w:type="dxa"/>
            <w:tcBorders>
              <w:top w:val="single" w:sz="4" w:space="0" w:color="auto"/>
              <w:left w:val="single" w:sz="4" w:space="0" w:color="auto"/>
              <w:bottom w:val="single" w:sz="4" w:space="0" w:color="auto"/>
              <w:right w:val="single" w:sz="4" w:space="0" w:color="auto"/>
            </w:tcBorders>
            <w:noWrap/>
          </w:tcPr>
          <w:p w:rsidR="00E770BF" w:rsidRPr="00BE4BCE" w:rsidRDefault="00E770BF" w:rsidP="002918A2">
            <w:pPr>
              <w:autoSpaceDN w:val="0"/>
              <w:jc w:val="center"/>
              <w:rPr>
                <w:rFonts w:ascii="Times New Roman" w:hAnsi="Times New Roman"/>
                <w:kern w:val="2"/>
                <w:lang w:eastAsia="ru-RU"/>
              </w:rPr>
            </w:pPr>
            <w:r w:rsidRPr="00BE4BCE">
              <w:rPr>
                <w:rFonts w:ascii="Times New Roman" w:hAnsi="Times New Roman"/>
                <w:lang w:eastAsia="ru-RU"/>
              </w:rPr>
              <w:t>91200,00</w:t>
            </w:r>
          </w:p>
        </w:tc>
        <w:tc>
          <w:tcPr>
            <w:tcW w:w="1275" w:type="dxa"/>
            <w:tcBorders>
              <w:top w:val="single" w:sz="4" w:space="0" w:color="auto"/>
              <w:left w:val="single" w:sz="4" w:space="0" w:color="auto"/>
              <w:bottom w:val="single" w:sz="4" w:space="0" w:color="auto"/>
              <w:right w:val="single" w:sz="4" w:space="0" w:color="auto"/>
            </w:tcBorders>
            <w:noWrap/>
          </w:tcPr>
          <w:p w:rsidR="00E770BF" w:rsidRPr="00BE4BCE" w:rsidRDefault="00E770BF" w:rsidP="002918A2">
            <w:pPr>
              <w:autoSpaceDN w:val="0"/>
              <w:jc w:val="center"/>
              <w:rPr>
                <w:rFonts w:ascii="Times New Roman" w:hAnsi="Times New Roman"/>
                <w:kern w:val="2"/>
                <w:lang w:eastAsia="ru-RU"/>
              </w:rPr>
            </w:pPr>
            <w:r w:rsidRPr="00BE4BCE">
              <w:rPr>
                <w:rFonts w:ascii="Times New Roman" w:hAnsi="Times New Roman"/>
                <w:kern w:val="2"/>
                <w:lang w:eastAsia="ru-RU"/>
              </w:rPr>
              <w:t>91200,00</w:t>
            </w:r>
          </w:p>
        </w:tc>
        <w:tc>
          <w:tcPr>
            <w:tcW w:w="1276" w:type="dxa"/>
            <w:tcBorders>
              <w:top w:val="single" w:sz="4" w:space="0" w:color="auto"/>
              <w:left w:val="single" w:sz="4" w:space="0" w:color="auto"/>
              <w:bottom w:val="single" w:sz="4" w:space="0" w:color="auto"/>
              <w:right w:val="single" w:sz="4" w:space="0" w:color="auto"/>
            </w:tcBorders>
            <w:noWrap/>
          </w:tcPr>
          <w:p w:rsidR="00E770BF" w:rsidRPr="00596861" w:rsidRDefault="00E770BF" w:rsidP="002918A2">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91200,00</w:t>
            </w:r>
          </w:p>
        </w:tc>
        <w:tc>
          <w:tcPr>
            <w:tcW w:w="1276" w:type="dxa"/>
            <w:tcBorders>
              <w:top w:val="single" w:sz="4" w:space="0" w:color="auto"/>
              <w:left w:val="single" w:sz="4" w:space="0" w:color="auto"/>
              <w:bottom w:val="single" w:sz="4" w:space="0" w:color="auto"/>
              <w:right w:val="single" w:sz="4" w:space="0" w:color="auto"/>
            </w:tcBorders>
          </w:tcPr>
          <w:p w:rsidR="00E770BF" w:rsidRPr="00596861" w:rsidRDefault="00E770BF" w:rsidP="002918A2">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91200,00</w:t>
            </w:r>
          </w:p>
        </w:tc>
        <w:tc>
          <w:tcPr>
            <w:tcW w:w="1417" w:type="dxa"/>
            <w:tcBorders>
              <w:top w:val="single" w:sz="4" w:space="0" w:color="auto"/>
              <w:left w:val="single" w:sz="4" w:space="0" w:color="auto"/>
              <w:bottom w:val="single" w:sz="4" w:space="0" w:color="auto"/>
              <w:right w:val="single" w:sz="4" w:space="0" w:color="auto"/>
            </w:tcBorders>
          </w:tcPr>
          <w:p w:rsidR="00E770BF" w:rsidRPr="00596861" w:rsidRDefault="00E770BF" w:rsidP="00461AC0">
            <w:pPr>
              <w:jc w:val="center"/>
              <w:rPr>
                <w:rFonts w:ascii="Times New Roman" w:hAnsi="Times New Roman" w:cs="Times New Roman"/>
                <w:highlight w:val="yellow"/>
              </w:rPr>
            </w:pPr>
            <w:r w:rsidRPr="00596861">
              <w:rPr>
                <w:rFonts w:ascii="Times New Roman" w:hAnsi="Times New Roman" w:cs="Times New Roman"/>
                <w:highlight w:val="yellow"/>
              </w:rPr>
              <w:t>91200,00</w:t>
            </w:r>
          </w:p>
        </w:tc>
        <w:tc>
          <w:tcPr>
            <w:tcW w:w="1418" w:type="dxa"/>
            <w:tcBorders>
              <w:top w:val="single" w:sz="4" w:space="0" w:color="auto"/>
              <w:left w:val="single" w:sz="4" w:space="0" w:color="auto"/>
              <w:bottom w:val="single" w:sz="4" w:space="0" w:color="auto"/>
              <w:right w:val="single" w:sz="4" w:space="0" w:color="auto"/>
            </w:tcBorders>
          </w:tcPr>
          <w:p w:rsidR="00E770BF" w:rsidRPr="00596861" w:rsidRDefault="00596861" w:rsidP="002918A2">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91200,00</w:t>
            </w:r>
          </w:p>
        </w:tc>
        <w:tc>
          <w:tcPr>
            <w:tcW w:w="1417" w:type="dxa"/>
            <w:tcBorders>
              <w:top w:val="single" w:sz="4" w:space="0" w:color="auto"/>
              <w:left w:val="single" w:sz="4" w:space="0" w:color="auto"/>
              <w:bottom w:val="single" w:sz="4" w:space="0" w:color="auto"/>
              <w:right w:val="single" w:sz="4" w:space="0" w:color="auto"/>
            </w:tcBorders>
          </w:tcPr>
          <w:p w:rsidR="00596861" w:rsidRPr="00596861" w:rsidRDefault="00596861" w:rsidP="00596861">
            <w:pPr>
              <w:jc w:val="right"/>
              <w:rPr>
                <w:rFonts w:ascii="Calibri" w:hAnsi="Calibri" w:cs="Calibri"/>
                <w:sz w:val="22"/>
                <w:szCs w:val="22"/>
                <w:highlight w:val="yellow"/>
              </w:rPr>
            </w:pPr>
            <w:r w:rsidRPr="00596861">
              <w:rPr>
                <w:rFonts w:ascii="Calibri" w:hAnsi="Calibri" w:cs="Calibri"/>
                <w:sz w:val="22"/>
                <w:szCs w:val="22"/>
                <w:highlight w:val="yellow"/>
              </w:rPr>
              <w:t>638400,00</w:t>
            </w:r>
          </w:p>
          <w:p w:rsidR="00E770BF" w:rsidRPr="00596861" w:rsidRDefault="00E770BF" w:rsidP="0075242D">
            <w:pPr>
              <w:autoSpaceDN w:val="0"/>
              <w:jc w:val="right"/>
              <w:rPr>
                <w:rFonts w:ascii="Times New Roman" w:hAnsi="Times New Roman"/>
                <w:kern w:val="2"/>
                <w:highlight w:val="yellow"/>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801D71">
            <w:pPr>
              <w:autoSpaceDN w:val="0"/>
              <w:rPr>
                <w:rFonts w:ascii="Times New Roman" w:hAnsi="Times New Roman"/>
                <w:kern w:val="2"/>
                <w:lang w:eastAsia="ru-RU"/>
              </w:rPr>
            </w:pPr>
            <w:r w:rsidRPr="00555B5F">
              <w:rPr>
                <w:rFonts w:ascii="Times New Roman" w:hAnsi="Times New Roman"/>
                <w:lang w:eastAsia="ru-RU"/>
              </w:rPr>
              <w:t>1.1.</w:t>
            </w:r>
            <w:r>
              <w:rPr>
                <w:rFonts w:ascii="Times New Roman" w:hAnsi="Times New Roman"/>
                <w:lang w:eastAsia="ru-RU"/>
              </w:rPr>
              <w:t>7</w:t>
            </w:r>
            <w:r w:rsidRPr="00555B5F">
              <w:rPr>
                <w:rFonts w:ascii="Times New Roman" w:hAnsi="Times New Roman"/>
                <w:lang w:eastAsia="ru-RU"/>
              </w:rPr>
              <w:t>.</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r w:rsidRPr="00D80FD7">
              <w:rPr>
                <w:rFonts w:ascii="Times New Roman" w:hAnsi="Times New Roman"/>
                <w:color w:val="000000"/>
                <w:lang w:eastAsia="ru-RU"/>
              </w:rPr>
              <w:t>Осуществление государственных полномочий по сбору информации, необходимой для ведения регистра муниципальных нормативных правовых актов Псковской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kern w:val="2"/>
                <w:sz w:val="18"/>
                <w:szCs w:val="18"/>
                <w:lang w:eastAsia="ru-RU"/>
              </w:rPr>
            </w:pPr>
            <w:r w:rsidRPr="00D80FD7">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lang w:eastAsia="ru-RU"/>
              </w:rPr>
              <w:t>56000,00</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lang w:eastAsia="ru-RU"/>
              </w:rPr>
              <w:t>58000,00</w:t>
            </w: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770BF" w:rsidRPr="001D7469" w:rsidRDefault="00E770BF" w:rsidP="002918A2">
            <w:pPr>
              <w:autoSpaceDN w:val="0"/>
              <w:jc w:val="center"/>
              <w:rPr>
                <w:rFonts w:ascii="Times New Roman" w:hAnsi="Times New Roman"/>
                <w:kern w:val="2"/>
                <w:lang w:eastAsia="ru-RU"/>
              </w:rPr>
            </w:pPr>
            <w:r w:rsidRPr="001D7469">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tcPr>
          <w:p w:rsidR="00E770BF" w:rsidRPr="001D7469" w:rsidRDefault="00E770BF" w:rsidP="002918A2">
            <w:pPr>
              <w:autoSpaceDN w:val="0"/>
              <w:jc w:val="center"/>
              <w:rPr>
                <w:rFonts w:ascii="Times New Roman" w:hAnsi="Times New Roman"/>
                <w:kern w:val="2"/>
                <w:lang w:eastAsia="ru-RU"/>
              </w:rPr>
            </w:pPr>
            <w:r w:rsidRPr="001D7469">
              <w:rPr>
                <w:rFonts w:ascii="Times New Roman" w:hAnsi="Times New Roman"/>
                <w:kern w:val="2"/>
                <w:lang w:eastAsia="ru-RU"/>
              </w:rPr>
              <w:t>0</w:t>
            </w:r>
          </w:p>
        </w:tc>
        <w:tc>
          <w:tcPr>
            <w:tcW w:w="1417" w:type="dxa"/>
            <w:tcBorders>
              <w:top w:val="single" w:sz="4" w:space="0" w:color="auto"/>
              <w:left w:val="single" w:sz="4" w:space="0" w:color="auto"/>
              <w:bottom w:val="single" w:sz="4" w:space="0" w:color="auto"/>
              <w:right w:val="single" w:sz="4" w:space="0" w:color="auto"/>
            </w:tcBorders>
          </w:tcPr>
          <w:p w:rsidR="00E770BF" w:rsidRPr="001D7469" w:rsidRDefault="00E770BF" w:rsidP="00B049BA">
            <w:pPr>
              <w:autoSpaceDN w:val="0"/>
              <w:jc w:val="center"/>
              <w:rPr>
                <w:rFonts w:ascii="Times New Roman" w:hAnsi="Times New Roman"/>
                <w:kern w:val="2"/>
                <w:lang w:eastAsia="ru-RU"/>
              </w:rPr>
            </w:pPr>
            <w:r w:rsidRPr="001D7469">
              <w:rPr>
                <w:rFonts w:ascii="Times New Roman" w:hAnsi="Times New Roman"/>
                <w:kern w:val="2"/>
                <w:lang w:eastAsia="ru-RU"/>
              </w:rPr>
              <w:t>0</w:t>
            </w:r>
          </w:p>
        </w:tc>
        <w:tc>
          <w:tcPr>
            <w:tcW w:w="1418" w:type="dxa"/>
            <w:tcBorders>
              <w:top w:val="single" w:sz="4" w:space="0" w:color="auto"/>
              <w:left w:val="single" w:sz="4" w:space="0" w:color="auto"/>
              <w:bottom w:val="single" w:sz="4" w:space="0" w:color="auto"/>
              <w:right w:val="single" w:sz="4" w:space="0" w:color="auto"/>
            </w:tcBorders>
          </w:tcPr>
          <w:p w:rsidR="00E770BF" w:rsidRPr="001D7469" w:rsidRDefault="00E770BF" w:rsidP="00B049BA">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1D7469" w:rsidRDefault="00E770BF" w:rsidP="0075242D">
            <w:pPr>
              <w:autoSpaceDN w:val="0"/>
              <w:jc w:val="right"/>
              <w:rPr>
                <w:rFonts w:ascii="Times New Roman" w:hAnsi="Times New Roman"/>
                <w:kern w:val="2"/>
                <w:lang w:eastAsia="ru-RU"/>
              </w:rPr>
            </w:pPr>
            <w:r w:rsidRPr="001D7469">
              <w:rPr>
                <w:rFonts w:ascii="Times New Roman" w:hAnsi="Times New Roman"/>
                <w:kern w:val="2"/>
                <w:lang w:eastAsia="ru-RU"/>
              </w:rPr>
              <w:t>114000,00</w:t>
            </w:r>
          </w:p>
          <w:p w:rsidR="00E770BF" w:rsidRPr="001D7469" w:rsidRDefault="00E770BF" w:rsidP="0075242D">
            <w:pPr>
              <w:autoSpaceDN w:val="0"/>
              <w:jc w:val="right"/>
              <w:rPr>
                <w:rFonts w:ascii="Times New Roman" w:hAnsi="Times New Roman"/>
                <w:kern w:val="2"/>
                <w:lang w:eastAsia="ru-RU"/>
              </w:rPr>
            </w:pPr>
          </w:p>
        </w:tc>
      </w:tr>
      <w:tr w:rsidR="00E770BF" w:rsidRPr="0001083F" w:rsidTr="00E770BF">
        <w:trPr>
          <w:trHeight w:val="1221"/>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801D71">
            <w:pPr>
              <w:autoSpaceDN w:val="0"/>
              <w:rPr>
                <w:rFonts w:ascii="Times New Roman" w:hAnsi="Times New Roman"/>
                <w:lang w:eastAsia="ru-RU"/>
              </w:rPr>
            </w:pPr>
            <w:r w:rsidRPr="00555B5F">
              <w:rPr>
                <w:rFonts w:ascii="Times New Roman" w:hAnsi="Times New Roman"/>
                <w:lang w:eastAsia="ru-RU"/>
              </w:rPr>
              <w:t>1.1.</w:t>
            </w:r>
            <w:r>
              <w:rPr>
                <w:rFonts w:ascii="Times New Roman" w:hAnsi="Times New Roman"/>
                <w:lang w:eastAsia="ru-RU"/>
              </w:rPr>
              <w:t>8</w:t>
            </w:r>
            <w:r w:rsidRPr="00555B5F">
              <w:rPr>
                <w:rFonts w:ascii="Times New Roman" w:hAnsi="Times New Roman"/>
                <w:lang w:eastAsia="ru-RU"/>
              </w:rPr>
              <w:t>.</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color w:val="000000"/>
                <w:lang w:eastAsia="ru-RU"/>
              </w:rPr>
            </w:pPr>
            <w:r w:rsidRPr="00555B5F">
              <w:rPr>
                <w:rFonts w:ascii="Times New Roman" w:hAnsi="Times New Roman" w:cs="Times New Roman"/>
                <w:color w:val="000000"/>
                <w:lang w:eastAsia="ru-RU"/>
              </w:rPr>
              <w:t>Расходы бюджета на выплату поощрений за достижение показателей деятельности органов исполнительной власти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sz w:val="18"/>
                <w:szCs w:val="18"/>
                <w:lang w:eastAsia="ru-RU"/>
              </w:rPr>
            </w:pPr>
            <w:r w:rsidRPr="003C14C9">
              <w:rPr>
                <w:rFonts w:ascii="Times New Roman" w:hAnsi="Times New Roman"/>
                <w:color w:val="000000"/>
                <w:sz w:val="18"/>
                <w:szCs w:val="18"/>
                <w:lang w:eastAsia="ru-RU"/>
              </w:rPr>
              <w:t>Администрация Локнянского округа, 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F50728" w:rsidRDefault="00E770BF" w:rsidP="002918A2">
            <w:pPr>
              <w:autoSpaceDN w:val="0"/>
              <w:jc w:val="center"/>
              <w:rPr>
                <w:rFonts w:ascii="Times New Roman" w:hAnsi="Times New Roman"/>
                <w:lang w:eastAsia="ru-RU"/>
              </w:rPr>
            </w:pPr>
            <w:r w:rsidRPr="00F50728">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F50728" w:rsidRDefault="00E770BF" w:rsidP="002918A2">
            <w:pPr>
              <w:autoSpaceDN w:val="0"/>
              <w:jc w:val="center"/>
              <w:rPr>
                <w:rFonts w:ascii="Times New Roman" w:hAnsi="Times New Roman"/>
                <w:lang w:eastAsia="ru-RU"/>
              </w:rPr>
            </w:pPr>
            <w:r w:rsidRPr="00F50728">
              <w:rPr>
                <w:rFonts w:ascii="Times New Roman" w:hAnsi="Times New Roman"/>
                <w:lang w:eastAsia="ru-RU"/>
              </w:rPr>
              <w:t>300000,00</w:t>
            </w:r>
          </w:p>
        </w:tc>
        <w:tc>
          <w:tcPr>
            <w:tcW w:w="1275" w:type="dxa"/>
            <w:tcBorders>
              <w:top w:val="single" w:sz="4" w:space="0" w:color="auto"/>
              <w:left w:val="single" w:sz="4" w:space="0" w:color="auto"/>
              <w:bottom w:val="single" w:sz="4" w:space="0" w:color="auto"/>
              <w:right w:val="single" w:sz="4" w:space="0" w:color="auto"/>
            </w:tcBorders>
            <w:noWrap/>
          </w:tcPr>
          <w:p w:rsidR="00E770BF" w:rsidRPr="00F50728" w:rsidRDefault="00E770BF" w:rsidP="002918A2">
            <w:pPr>
              <w:autoSpaceDN w:val="0"/>
              <w:jc w:val="center"/>
              <w:rPr>
                <w:rFonts w:ascii="Times New Roman" w:hAnsi="Times New Roman"/>
                <w:lang w:eastAsia="ru-RU"/>
              </w:rPr>
            </w:pPr>
            <w:r w:rsidRPr="00F50728">
              <w:rPr>
                <w:rFonts w:ascii="Times New Roman" w:hAnsi="Times New Roman"/>
                <w:lang w:eastAsia="ru-RU"/>
              </w:rPr>
              <w:t>500000,00</w:t>
            </w:r>
          </w:p>
        </w:tc>
        <w:tc>
          <w:tcPr>
            <w:tcW w:w="1276" w:type="dxa"/>
            <w:tcBorders>
              <w:top w:val="single" w:sz="4" w:space="0" w:color="auto"/>
              <w:left w:val="single" w:sz="4" w:space="0" w:color="auto"/>
              <w:bottom w:val="single" w:sz="4" w:space="0" w:color="auto"/>
              <w:right w:val="single" w:sz="4" w:space="0" w:color="auto"/>
            </w:tcBorders>
            <w:noWrap/>
          </w:tcPr>
          <w:p w:rsidR="00E770BF" w:rsidRPr="001D7469" w:rsidRDefault="00E770BF" w:rsidP="002918A2">
            <w:pPr>
              <w:autoSpaceDN w:val="0"/>
              <w:jc w:val="center"/>
              <w:rPr>
                <w:rFonts w:ascii="Times New Roman" w:hAnsi="Times New Roman"/>
                <w:lang w:eastAsia="ru-RU"/>
              </w:rPr>
            </w:pPr>
            <w:r w:rsidRPr="001D7469">
              <w:rPr>
                <w:rFonts w:ascii="Times New Roman" w:hAnsi="Times New Roman"/>
                <w:lang w:eastAsia="ru-RU"/>
              </w:rPr>
              <w:t>500000,00</w:t>
            </w:r>
          </w:p>
        </w:tc>
        <w:tc>
          <w:tcPr>
            <w:tcW w:w="1276" w:type="dxa"/>
            <w:tcBorders>
              <w:top w:val="single" w:sz="4" w:space="0" w:color="auto"/>
              <w:left w:val="single" w:sz="4" w:space="0" w:color="auto"/>
              <w:bottom w:val="single" w:sz="4" w:space="0" w:color="auto"/>
              <w:right w:val="single" w:sz="4" w:space="0" w:color="auto"/>
            </w:tcBorders>
          </w:tcPr>
          <w:p w:rsidR="00E770BF" w:rsidRPr="001D7469" w:rsidRDefault="00E770BF" w:rsidP="00B46B7B">
            <w:pPr>
              <w:autoSpaceDN w:val="0"/>
              <w:jc w:val="center"/>
              <w:rPr>
                <w:rFonts w:ascii="Times New Roman" w:hAnsi="Times New Roman"/>
                <w:lang w:eastAsia="ru-RU"/>
              </w:rPr>
            </w:pPr>
            <w:r w:rsidRPr="001D7469">
              <w:rPr>
                <w:rFonts w:ascii="Times New Roman" w:hAnsi="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rsidR="00E770BF" w:rsidRPr="001D7469" w:rsidRDefault="00E770BF" w:rsidP="002918A2">
            <w:pPr>
              <w:autoSpaceDN w:val="0"/>
              <w:jc w:val="center"/>
              <w:rPr>
                <w:rFonts w:ascii="Times New Roman" w:hAnsi="Times New Roman"/>
                <w:lang w:eastAsia="ru-RU"/>
              </w:rPr>
            </w:pPr>
            <w:r w:rsidRPr="001D7469">
              <w:rPr>
                <w:rFonts w:ascii="Times New Roman" w:hAnsi="Times New Roman"/>
                <w:lang w:eastAsia="ru-RU"/>
              </w:rPr>
              <w:t>0</w:t>
            </w:r>
          </w:p>
        </w:tc>
        <w:tc>
          <w:tcPr>
            <w:tcW w:w="1418" w:type="dxa"/>
            <w:tcBorders>
              <w:top w:val="single" w:sz="4" w:space="0" w:color="auto"/>
              <w:left w:val="single" w:sz="4" w:space="0" w:color="auto"/>
              <w:bottom w:val="single" w:sz="4" w:space="0" w:color="auto"/>
              <w:right w:val="single" w:sz="4" w:space="0" w:color="auto"/>
            </w:tcBorders>
          </w:tcPr>
          <w:p w:rsidR="00E770BF" w:rsidRPr="001D7469" w:rsidRDefault="00E770BF" w:rsidP="001D4100">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1D7469" w:rsidRDefault="00E770BF" w:rsidP="0075242D">
            <w:pPr>
              <w:jc w:val="right"/>
              <w:rPr>
                <w:rFonts w:ascii="Times New Roman" w:hAnsi="Times New Roman" w:cs="Times New Roman"/>
              </w:rPr>
            </w:pPr>
            <w:r w:rsidRPr="001D7469">
              <w:rPr>
                <w:rFonts w:ascii="Times New Roman" w:hAnsi="Times New Roman" w:cs="Times New Roman"/>
              </w:rPr>
              <w:t>1300000,00</w:t>
            </w:r>
          </w:p>
          <w:p w:rsidR="00E770BF" w:rsidRPr="001D7469" w:rsidRDefault="00E770BF" w:rsidP="0075242D">
            <w:pPr>
              <w:autoSpaceDN w:val="0"/>
              <w:jc w:val="right"/>
              <w:rPr>
                <w:rFonts w:ascii="Times New Roman" w:hAnsi="Times New Roman"/>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1.3.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b/>
                <w:color w:val="000000"/>
                <w:kern w:val="2"/>
                <w:lang w:eastAsia="ru-RU"/>
              </w:rPr>
            </w:pPr>
            <w:r w:rsidRPr="00555B5F">
              <w:rPr>
                <w:rFonts w:ascii="Times New Roman" w:hAnsi="Times New Roman"/>
                <w:b/>
                <w:color w:val="000000"/>
                <w:lang w:eastAsia="ru-RU"/>
              </w:rPr>
              <w:t xml:space="preserve">Основное мероприятие «Функционирование организаций, обеспечивающих выполнение части муниципальных  </w:t>
            </w:r>
            <w:r w:rsidRPr="00555B5F">
              <w:rPr>
                <w:rFonts w:ascii="Times New Roman" w:hAnsi="Times New Roman"/>
                <w:b/>
                <w:color w:val="000000"/>
                <w:lang w:eastAsia="ru-RU"/>
              </w:rPr>
              <w:lastRenderedPageBreak/>
              <w:t>функций»</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kern w:val="2"/>
                <w:sz w:val="18"/>
                <w:szCs w:val="18"/>
                <w:lang w:eastAsia="ru-RU"/>
              </w:rPr>
            </w:pPr>
            <w:r w:rsidRPr="003C14C9">
              <w:rPr>
                <w:rFonts w:ascii="Times New Roman" w:hAnsi="Times New Roman"/>
                <w:color w:val="000000"/>
                <w:sz w:val="18"/>
                <w:szCs w:val="18"/>
                <w:lang w:eastAsia="ru-RU"/>
              </w:rPr>
              <w:lastRenderedPageBreak/>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219607,55</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47832,79</w:t>
            </w: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5A602A">
            <w:pPr>
              <w:tabs>
                <w:tab w:val="center" w:pos="600"/>
              </w:tabs>
              <w:autoSpaceDN w:val="0"/>
              <w:rPr>
                <w:rFonts w:ascii="Times New Roman" w:hAnsi="Times New Roman"/>
                <w:kern w:val="2"/>
                <w:lang w:eastAsia="ru-RU"/>
              </w:rPr>
            </w:pPr>
            <w:r w:rsidRPr="00F32290">
              <w:rPr>
                <w:rFonts w:ascii="Times New Roman" w:hAnsi="Times New Roman"/>
                <w:kern w:val="2"/>
                <w:lang w:eastAsia="ru-RU"/>
              </w:rPr>
              <w:t>157946,70</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8E3020" w:rsidP="005A602A">
            <w:pPr>
              <w:autoSpaceDN w:val="0"/>
              <w:jc w:val="center"/>
              <w:rPr>
                <w:rFonts w:ascii="Times New Roman" w:hAnsi="Times New Roman"/>
                <w:kern w:val="2"/>
                <w:lang w:eastAsia="ru-RU"/>
              </w:rPr>
            </w:pPr>
            <w:r w:rsidRPr="008E3020">
              <w:rPr>
                <w:rFonts w:ascii="Times New Roman" w:hAnsi="Times New Roman"/>
                <w:kern w:val="2"/>
                <w:highlight w:val="yellow"/>
                <w:lang w:eastAsia="ru-RU"/>
              </w:rPr>
              <w:t>69019,45</w:t>
            </w:r>
          </w:p>
        </w:tc>
        <w:tc>
          <w:tcPr>
            <w:tcW w:w="1276" w:type="dxa"/>
            <w:tcBorders>
              <w:top w:val="single" w:sz="4" w:space="0" w:color="auto"/>
              <w:left w:val="single" w:sz="4" w:space="0" w:color="auto"/>
              <w:bottom w:val="single" w:sz="4" w:space="0" w:color="auto"/>
              <w:right w:val="single" w:sz="4" w:space="0" w:color="auto"/>
            </w:tcBorders>
          </w:tcPr>
          <w:p w:rsidR="00E770BF" w:rsidRPr="008E3020" w:rsidRDefault="008E3020" w:rsidP="002918A2">
            <w:pPr>
              <w:autoSpaceDN w:val="0"/>
              <w:jc w:val="center"/>
              <w:rPr>
                <w:rFonts w:ascii="Times New Roman" w:hAnsi="Times New Roman"/>
                <w:kern w:val="2"/>
                <w:highlight w:val="yellow"/>
                <w:lang w:eastAsia="ru-RU"/>
              </w:rPr>
            </w:pPr>
            <w:r w:rsidRPr="008E3020">
              <w:rPr>
                <w:rFonts w:ascii="Times New Roman" w:hAnsi="Times New Roman"/>
                <w:kern w:val="2"/>
                <w:highlight w:val="yellow"/>
                <w:lang w:eastAsia="ru-RU"/>
              </w:rPr>
              <w:t>290153,60</w:t>
            </w:r>
          </w:p>
        </w:tc>
        <w:tc>
          <w:tcPr>
            <w:tcW w:w="1417" w:type="dxa"/>
            <w:tcBorders>
              <w:top w:val="single" w:sz="4" w:space="0" w:color="auto"/>
              <w:left w:val="single" w:sz="4" w:space="0" w:color="auto"/>
              <w:bottom w:val="single" w:sz="4" w:space="0" w:color="auto"/>
              <w:right w:val="single" w:sz="4" w:space="0" w:color="auto"/>
            </w:tcBorders>
          </w:tcPr>
          <w:p w:rsidR="00E770BF" w:rsidRPr="008E3020" w:rsidRDefault="008E3020" w:rsidP="00BC5EFA">
            <w:pPr>
              <w:jc w:val="center"/>
              <w:rPr>
                <w:rFonts w:ascii="Times New Roman" w:hAnsi="Times New Roman" w:cs="Times New Roman"/>
                <w:highlight w:val="yellow"/>
              </w:rPr>
            </w:pPr>
            <w:r w:rsidRPr="008E3020">
              <w:rPr>
                <w:rFonts w:ascii="Times New Roman" w:hAnsi="Times New Roman" w:cs="Times New Roman"/>
                <w:highlight w:val="yellow"/>
              </w:rPr>
              <w:t>261653,31</w:t>
            </w:r>
          </w:p>
        </w:tc>
        <w:tc>
          <w:tcPr>
            <w:tcW w:w="1418" w:type="dxa"/>
            <w:tcBorders>
              <w:top w:val="single" w:sz="4" w:space="0" w:color="auto"/>
              <w:left w:val="single" w:sz="4" w:space="0" w:color="auto"/>
              <w:bottom w:val="single" w:sz="4" w:space="0" w:color="auto"/>
              <w:right w:val="single" w:sz="4" w:space="0" w:color="auto"/>
            </w:tcBorders>
          </w:tcPr>
          <w:p w:rsidR="00E770BF" w:rsidRPr="008E3020" w:rsidRDefault="008E3020" w:rsidP="00BE50BB">
            <w:pPr>
              <w:jc w:val="center"/>
              <w:rPr>
                <w:rFonts w:ascii="Times New Roman" w:hAnsi="Times New Roman"/>
                <w:kern w:val="2"/>
                <w:highlight w:val="yellow"/>
                <w:lang w:eastAsia="ru-RU"/>
              </w:rPr>
            </w:pPr>
            <w:r w:rsidRPr="008E3020">
              <w:rPr>
                <w:rFonts w:ascii="Times New Roman" w:hAnsi="Times New Roman"/>
                <w:kern w:val="2"/>
                <w:highlight w:val="yellow"/>
                <w:lang w:eastAsia="ru-RU"/>
              </w:rPr>
              <w:t>261386,91</w:t>
            </w:r>
          </w:p>
        </w:tc>
        <w:tc>
          <w:tcPr>
            <w:tcW w:w="1417" w:type="dxa"/>
            <w:tcBorders>
              <w:top w:val="single" w:sz="4" w:space="0" w:color="auto"/>
              <w:left w:val="single" w:sz="4" w:space="0" w:color="auto"/>
              <w:bottom w:val="single" w:sz="4" w:space="0" w:color="auto"/>
              <w:right w:val="single" w:sz="4" w:space="0" w:color="auto"/>
            </w:tcBorders>
          </w:tcPr>
          <w:p w:rsidR="008E3020" w:rsidRPr="008E3020" w:rsidRDefault="008E3020" w:rsidP="008E3020">
            <w:pPr>
              <w:jc w:val="right"/>
              <w:rPr>
                <w:rFonts w:ascii="Times New Roman" w:hAnsi="Times New Roman" w:cs="Times New Roman"/>
              </w:rPr>
            </w:pPr>
            <w:r w:rsidRPr="008E3020">
              <w:rPr>
                <w:rFonts w:ascii="Times New Roman" w:hAnsi="Times New Roman" w:cs="Times New Roman"/>
                <w:highlight w:val="yellow"/>
              </w:rPr>
              <w:t>1307600,31</w:t>
            </w:r>
          </w:p>
          <w:p w:rsidR="00E770BF" w:rsidRPr="00D80FD7" w:rsidRDefault="00E770BF" w:rsidP="008E3020">
            <w:pPr>
              <w:jc w:val="right"/>
              <w:rPr>
                <w:rFonts w:ascii="Times New Roman" w:hAnsi="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3D0FBF">
            <w:pPr>
              <w:autoSpaceDN w:val="0"/>
              <w:rPr>
                <w:rFonts w:ascii="Times New Roman" w:hAnsi="Times New Roman"/>
                <w:kern w:val="2"/>
                <w:lang w:eastAsia="ru-RU"/>
              </w:rPr>
            </w:pPr>
            <w:r w:rsidRPr="00555B5F">
              <w:rPr>
                <w:rFonts w:ascii="Times New Roman" w:hAnsi="Times New Roman"/>
                <w:lang w:eastAsia="ru-RU"/>
              </w:rPr>
              <w:lastRenderedPageBreak/>
              <w:t>1.</w:t>
            </w:r>
            <w:r>
              <w:rPr>
                <w:rFonts w:ascii="Times New Roman" w:hAnsi="Times New Roman"/>
                <w:lang w:eastAsia="ru-RU"/>
              </w:rPr>
              <w:t>2</w:t>
            </w:r>
            <w:r w:rsidRPr="00555B5F">
              <w:rPr>
                <w:rFonts w:ascii="Times New Roman" w:hAnsi="Times New Roman"/>
                <w:lang w:eastAsia="ru-RU"/>
              </w:rPr>
              <w:t>.1.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color w:val="000000"/>
                <w:kern w:val="2"/>
                <w:lang w:eastAsia="ru-RU"/>
              </w:rPr>
            </w:pPr>
            <w:r w:rsidRPr="00555B5F">
              <w:rPr>
                <w:rFonts w:ascii="Times New Roman" w:hAnsi="Times New Roman"/>
                <w:color w:val="000000"/>
                <w:lang w:eastAsia="ru-RU"/>
              </w:rPr>
              <w:t xml:space="preserve">Оценка недвижимости, признание прав регулирования отношений по муниципальной собственности </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185200,00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E40428">
            <w:pPr>
              <w:autoSpaceDN w:val="0"/>
              <w:jc w:val="center"/>
              <w:rPr>
                <w:rFonts w:ascii="Times New Roman" w:hAnsi="Times New Roman"/>
                <w:kern w:val="2"/>
                <w:lang w:eastAsia="ru-RU"/>
              </w:rPr>
            </w:pPr>
            <w:r w:rsidRPr="00555B5F">
              <w:rPr>
                <w:rFonts w:ascii="Times New Roman" w:hAnsi="Times New Roman"/>
                <w:lang w:eastAsia="ru-RU"/>
              </w:rPr>
              <w:t>46000,00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BC5EFA">
            <w:pPr>
              <w:autoSpaceDN w:val="0"/>
              <w:jc w:val="center"/>
              <w:rPr>
                <w:rFonts w:ascii="Times New Roman" w:hAnsi="Times New Roman"/>
                <w:kern w:val="2"/>
                <w:lang w:eastAsia="ru-RU"/>
              </w:rPr>
            </w:pPr>
            <w:r w:rsidRPr="00F32290">
              <w:rPr>
                <w:rFonts w:ascii="Times New Roman" w:hAnsi="Times New Roman"/>
                <w:kern w:val="2"/>
                <w:lang w:eastAsia="ru-RU"/>
              </w:rPr>
              <w:t>154800,00</w:t>
            </w: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0E3246" w:rsidP="005A602A">
            <w:pPr>
              <w:autoSpaceDN w:val="0"/>
              <w:jc w:val="center"/>
              <w:rPr>
                <w:rFonts w:ascii="Times New Roman" w:hAnsi="Times New Roman"/>
                <w:kern w:val="2"/>
                <w:lang w:eastAsia="ru-RU"/>
              </w:rPr>
            </w:pPr>
            <w:r w:rsidRPr="000E3246">
              <w:rPr>
                <w:rFonts w:ascii="Times New Roman" w:hAnsi="Times New Roman"/>
                <w:kern w:val="2"/>
                <w:highlight w:val="yellow"/>
                <w:lang w:eastAsia="ru-RU"/>
              </w:rPr>
              <w:t>66000</w:t>
            </w:r>
            <w:r w:rsidR="00E770BF" w:rsidRPr="000E3246">
              <w:rPr>
                <w:rFonts w:ascii="Times New Roman" w:hAnsi="Times New Roman"/>
                <w:kern w:val="2"/>
                <w:highlight w:val="yellow"/>
                <w:lang w:eastAsia="ru-RU"/>
              </w:rPr>
              <w:t>,00</w:t>
            </w:r>
          </w:p>
        </w:tc>
        <w:tc>
          <w:tcPr>
            <w:tcW w:w="1276" w:type="dxa"/>
            <w:tcBorders>
              <w:top w:val="single" w:sz="4" w:space="0" w:color="auto"/>
              <w:left w:val="single" w:sz="4" w:space="0" w:color="auto"/>
              <w:bottom w:val="single" w:sz="4" w:space="0" w:color="auto"/>
              <w:right w:val="single" w:sz="4" w:space="0" w:color="auto"/>
            </w:tcBorders>
          </w:tcPr>
          <w:p w:rsidR="00E770BF" w:rsidRPr="006F6125" w:rsidRDefault="00E770BF" w:rsidP="005A602A">
            <w:pPr>
              <w:autoSpaceDN w:val="0"/>
              <w:jc w:val="center"/>
              <w:rPr>
                <w:rFonts w:ascii="Times New Roman" w:hAnsi="Times New Roman"/>
                <w:kern w:val="2"/>
                <w:highlight w:val="yellow"/>
                <w:lang w:eastAsia="ru-RU"/>
              </w:rPr>
            </w:pPr>
            <w:r w:rsidRPr="006F6125">
              <w:rPr>
                <w:rFonts w:ascii="Times New Roman" w:hAnsi="Times New Roman"/>
                <w:kern w:val="2"/>
                <w:highlight w:val="yellow"/>
                <w:lang w:eastAsia="ru-RU"/>
              </w:rPr>
              <w:t>100000,00</w:t>
            </w:r>
          </w:p>
        </w:tc>
        <w:tc>
          <w:tcPr>
            <w:tcW w:w="1417" w:type="dxa"/>
            <w:tcBorders>
              <w:top w:val="single" w:sz="4" w:space="0" w:color="auto"/>
              <w:left w:val="single" w:sz="4" w:space="0" w:color="auto"/>
              <w:bottom w:val="single" w:sz="4" w:space="0" w:color="auto"/>
              <w:right w:val="single" w:sz="4" w:space="0" w:color="auto"/>
            </w:tcBorders>
          </w:tcPr>
          <w:p w:rsidR="00E770BF" w:rsidRPr="006F6125" w:rsidRDefault="00E770BF" w:rsidP="00BC5EFA">
            <w:pPr>
              <w:jc w:val="center"/>
              <w:rPr>
                <w:rFonts w:ascii="Times New Roman" w:hAnsi="Times New Roman" w:cs="Times New Roman"/>
                <w:highlight w:val="yellow"/>
              </w:rPr>
            </w:pPr>
            <w:r w:rsidRPr="006F6125">
              <w:rPr>
                <w:rFonts w:ascii="Times New Roman" w:hAnsi="Times New Roman" w:cs="Times New Roman"/>
                <w:highlight w:val="yellow"/>
              </w:rPr>
              <w:t>100000,00</w:t>
            </w:r>
          </w:p>
        </w:tc>
        <w:tc>
          <w:tcPr>
            <w:tcW w:w="1418" w:type="dxa"/>
            <w:tcBorders>
              <w:top w:val="single" w:sz="4" w:space="0" w:color="auto"/>
              <w:left w:val="single" w:sz="4" w:space="0" w:color="auto"/>
              <w:bottom w:val="single" w:sz="4" w:space="0" w:color="auto"/>
              <w:right w:val="single" w:sz="4" w:space="0" w:color="auto"/>
            </w:tcBorders>
          </w:tcPr>
          <w:p w:rsidR="00E770BF" w:rsidRPr="006F6125" w:rsidRDefault="006F6125" w:rsidP="00101202">
            <w:pPr>
              <w:jc w:val="center"/>
              <w:rPr>
                <w:rFonts w:ascii="Times New Roman" w:hAnsi="Times New Roman"/>
                <w:kern w:val="2"/>
                <w:highlight w:val="yellow"/>
                <w:lang w:eastAsia="ru-RU"/>
              </w:rPr>
            </w:pPr>
            <w:r w:rsidRPr="006F6125">
              <w:rPr>
                <w:rFonts w:ascii="Times New Roman" w:hAnsi="Times New Roman"/>
                <w:kern w:val="2"/>
                <w:highlight w:val="yellow"/>
                <w:lang w:eastAsia="ru-RU"/>
              </w:rPr>
              <w:t>100000,00</w:t>
            </w:r>
          </w:p>
          <w:p w:rsidR="006F6125" w:rsidRPr="006F6125" w:rsidRDefault="006F6125" w:rsidP="00101202">
            <w:pPr>
              <w:jc w:val="center"/>
              <w:rPr>
                <w:rFonts w:ascii="Times New Roman" w:hAnsi="Times New Roman"/>
                <w:kern w:val="2"/>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101202" w:rsidRDefault="00674290" w:rsidP="0075242D">
            <w:pPr>
              <w:jc w:val="right"/>
              <w:rPr>
                <w:rFonts w:ascii="Times New Roman" w:hAnsi="Times New Roman" w:cs="Times New Roman"/>
              </w:rPr>
            </w:pPr>
            <w:r>
              <w:rPr>
                <w:rFonts w:ascii="Times New Roman" w:hAnsi="Times New Roman" w:cs="Times New Roman"/>
                <w:highlight w:val="yellow"/>
              </w:rPr>
              <w:t>7</w:t>
            </w:r>
            <w:r w:rsidR="00D67604" w:rsidRPr="008E3020">
              <w:rPr>
                <w:rFonts w:ascii="Times New Roman" w:hAnsi="Times New Roman" w:cs="Times New Roman"/>
                <w:highlight w:val="yellow"/>
              </w:rPr>
              <w:t>52</w:t>
            </w:r>
            <w:r w:rsidR="00E770BF" w:rsidRPr="008E3020">
              <w:rPr>
                <w:rFonts w:ascii="Times New Roman" w:hAnsi="Times New Roman" w:cs="Times New Roman"/>
                <w:highlight w:val="yellow"/>
              </w:rPr>
              <w:t>000,00</w:t>
            </w:r>
            <w:r w:rsidR="00E770BF" w:rsidRPr="00101202">
              <w:rPr>
                <w:rFonts w:ascii="Times New Roman" w:hAnsi="Times New Roman" w:cs="Times New Roman"/>
              </w:rPr>
              <w:t xml:space="preserve">   </w:t>
            </w:r>
          </w:p>
          <w:p w:rsidR="00E770BF" w:rsidRPr="0001083F" w:rsidRDefault="00E770BF" w:rsidP="0075242D">
            <w:pPr>
              <w:jc w:val="right"/>
              <w:rPr>
                <w:rFonts w:ascii="Times New Roman" w:hAnsi="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3D0FBF">
            <w:pPr>
              <w:autoSpaceDN w:val="0"/>
              <w:rPr>
                <w:rFonts w:ascii="Times New Roman" w:hAnsi="Times New Roman"/>
                <w:kern w:val="2"/>
                <w:lang w:eastAsia="ru-RU"/>
              </w:rPr>
            </w:pPr>
            <w:r w:rsidRPr="00555B5F">
              <w:rPr>
                <w:rFonts w:ascii="Times New Roman" w:hAnsi="Times New Roman"/>
                <w:lang w:eastAsia="ru-RU"/>
              </w:rPr>
              <w:t>1.</w:t>
            </w:r>
            <w:r>
              <w:rPr>
                <w:rFonts w:ascii="Times New Roman" w:hAnsi="Times New Roman"/>
                <w:lang w:eastAsia="ru-RU"/>
              </w:rPr>
              <w:t>2</w:t>
            </w:r>
            <w:r w:rsidRPr="00555B5F">
              <w:rPr>
                <w:rFonts w:ascii="Times New Roman" w:hAnsi="Times New Roman"/>
                <w:lang w:eastAsia="ru-RU"/>
              </w:rPr>
              <w:t>.2.</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E w:val="0"/>
              <w:autoSpaceDN w:val="0"/>
              <w:adjustRightInd w:val="0"/>
              <w:rPr>
                <w:rFonts w:ascii="Times New Roman" w:hAnsi="Times New Roman"/>
                <w:kern w:val="2"/>
              </w:rPr>
            </w:pPr>
            <w:r w:rsidRPr="00555B5F">
              <w:rPr>
                <w:rFonts w:ascii="Times New Roman" w:hAnsi="Times New Roman"/>
                <w:color w:val="000000"/>
                <w:lang w:eastAsia="ru-RU"/>
              </w:rPr>
              <w:t>Расходы на исполнение государственных полномочий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1000,00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E770BF" w:rsidRPr="008E3020" w:rsidRDefault="00E770BF" w:rsidP="002918A2">
            <w:pPr>
              <w:autoSpaceDN w:val="0"/>
              <w:jc w:val="center"/>
              <w:rPr>
                <w:rFonts w:ascii="Times New Roman" w:hAnsi="Times New Roman"/>
                <w:kern w:val="2"/>
                <w:highlight w:val="yellow"/>
                <w:lang w:eastAsia="ru-RU"/>
              </w:rPr>
            </w:pPr>
            <w:r w:rsidRPr="008E3020">
              <w:rPr>
                <w:rFonts w:ascii="Times New Roman" w:hAnsi="Times New Roman"/>
                <w:kern w:val="2"/>
                <w:highlight w:val="yellow"/>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770BF" w:rsidRPr="008E3020" w:rsidRDefault="00E770BF" w:rsidP="002918A2">
            <w:pPr>
              <w:autoSpaceDN w:val="0"/>
              <w:jc w:val="center"/>
              <w:rPr>
                <w:rFonts w:ascii="Times New Roman" w:hAnsi="Times New Roman"/>
                <w:kern w:val="2"/>
                <w:highlight w:val="yellow"/>
                <w:lang w:eastAsia="ru-RU"/>
              </w:rPr>
            </w:pPr>
            <w:r w:rsidRPr="008E3020">
              <w:rPr>
                <w:rFonts w:ascii="Times New Roman" w:hAnsi="Times New Roman"/>
                <w:kern w:val="2"/>
                <w:highlight w:val="yellow"/>
                <w:lang w:eastAsia="ru-RU"/>
              </w:rPr>
              <w:t>1000,0</w:t>
            </w:r>
          </w:p>
        </w:tc>
        <w:tc>
          <w:tcPr>
            <w:tcW w:w="1417" w:type="dxa"/>
            <w:tcBorders>
              <w:top w:val="single" w:sz="4" w:space="0" w:color="auto"/>
              <w:left w:val="single" w:sz="4" w:space="0" w:color="auto"/>
              <w:bottom w:val="single" w:sz="4" w:space="0" w:color="auto"/>
              <w:right w:val="single" w:sz="4" w:space="0" w:color="auto"/>
            </w:tcBorders>
          </w:tcPr>
          <w:p w:rsidR="00E770BF" w:rsidRPr="008E3020" w:rsidRDefault="00E770BF" w:rsidP="002918A2">
            <w:pPr>
              <w:autoSpaceDN w:val="0"/>
              <w:jc w:val="center"/>
              <w:rPr>
                <w:rFonts w:ascii="Times New Roman" w:hAnsi="Times New Roman"/>
                <w:kern w:val="2"/>
                <w:highlight w:val="yellow"/>
                <w:lang w:eastAsia="ru-RU"/>
              </w:rPr>
            </w:pPr>
            <w:r w:rsidRPr="008E3020">
              <w:rPr>
                <w:rFonts w:ascii="Times New Roman" w:hAnsi="Times New Roman"/>
                <w:kern w:val="2"/>
                <w:highlight w:val="yellow"/>
                <w:lang w:eastAsia="ru-RU"/>
              </w:rPr>
              <w:t>1000,00</w:t>
            </w:r>
          </w:p>
        </w:tc>
        <w:tc>
          <w:tcPr>
            <w:tcW w:w="1418" w:type="dxa"/>
            <w:tcBorders>
              <w:top w:val="single" w:sz="4" w:space="0" w:color="auto"/>
              <w:left w:val="single" w:sz="4" w:space="0" w:color="auto"/>
              <w:bottom w:val="single" w:sz="4" w:space="0" w:color="auto"/>
              <w:right w:val="single" w:sz="4" w:space="0" w:color="auto"/>
            </w:tcBorders>
          </w:tcPr>
          <w:p w:rsidR="00E770BF" w:rsidRPr="008E3020" w:rsidRDefault="008E3020" w:rsidP="002918A2">
            <w:pPr>
              <w:autoSpaceDN w:val="0"/>
              <w:jc w:val="center"/>
              <w:rPr>
                <w:rFonts w:ascii="Times New Roman" w:hAnsi="Times New Roman"/>
                <w:kern w:val="2"/>
                <w:highlight w:val="yellow"/>
                <w:lang w:eastAsia="ru-RU"/>
              </w:rPr>
            </w:pPr>
            <w:r w:rsidRPr="008E3020">
              <w:rPr>
                <w:rFonts w:ascii="Times New Roman" w:hAnsi="Times New Roman"/>
                <w:kern w:val="2"/>
                <w:highlight w:val="yellow"/>
                <w:lang w:eastAsia="ru-RU"/>
              </w:rPr>
              <w:t>1000,00</w:t>
            </w:r>
          </w:p>
        </w:tc>
        <w:tc>
          <w:tcPr>
            <w:tcW w:w="1417" w:type="dxa"/>
            <w:tcBorders>
              <w:top w:val="single" w:sz="4" w:space="0" w:color="auto"/>
              <w:left w:val="single" w:sz="4" w:space="0" w:color="auto"/>
              <w:bottom w:val="single" w:sz="4" w:space="0" w:color="auto"/>
              <w:right w:val="single" w:sz="4" w:space="0" w:color="auto"/>
            </w:tcBorders>
          </w:tcPr>
          <w:p w:rsidR="00E770BF" w:rsidRPr="008E3020" w:rsidRDefault="008E3020" w:rsidP="0075242D">
            <w:pPr>
              <w:autoSpaceDN w:val="0"/>
              <w:jc w:val="right"/>
              <w:rPr>
                <w:rFonts w:ascii="Times New Roman" w:hAnsi="Times New Roman"/>
                <w:kern w:val="2"/>
                <w:highlight w:val="yellow"/>
                <w:lang w:eastAsia="ru-RU"/>
              </w:rPr>
            </w:pPr>
            <w:r>
              <w:rPr>
                <w:rFonts w:ascii="Times New Roman" w:hAnsi="Times New Roman"/>
                <w:kern w:val="2"/>
                <w:highlight w:val="yellow"/>
                <w:lang w:eastAsia="ru-RU"/>
              </w:rPr>
              <w:t>7</w:t>
            </w:r>
            <w:r w:rsidR="00E770BF" w:rsidRPr="008E3020">
              <w:rPr>
                <w:rFonts w:ascii="Times New Roman" w:hAnsi="Times New Roman"/>
                <w:kern w:val="2"/>
                <w:highlight w:val="yellow"/>
                <w:lang w:eastAsia="ru-RU"/>
              </w:rPr>
              <w:t>000,00</w:t>
            </w: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3D0FBF">
            <w:pPr>
              <w:autoSpaceDN w:val="0"/>
              <w:rPr>
                <w:rFonts w:ascii="Times New Roman" w:hAnsi="Times New Roman"/>
                <w:kern w:val="2"/>
                <w:lang w:eastAsia="ru-RU"/>
              </w:rPr>
            </w:pPr>
            <w:r w:rsidRPr="00555B5F">
              <w:rPr>
                <w:rFonts w:ascii="Times New Roman" w:hAnsi="Times New Roman"/>
                <w:lang w:eastAsia="ru-RU"/>
              </w:rPr>
              <w:t>1.</w:t>
            </w:r>
            <w:r>
              <w:rPr>
                <w:rFonts w:ascii="Times New Roman" w:hAnsi="Times New Roman"/>
                <w:lang w:eastAsia="ru-RU"/>
              </w:rPr>
              <w:t>2</w:t>
            </w:r>
            <w:r w:rsidRPr="00555B5F">
              <w:rPr>
                <w:rFonts w:ascii="Times New Roman" w:hAnsi="Times New Roman"/>
                <w:lang w:eastAsia="ru-RU"/>
              </w:rPr>
              <w:t>.3.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E w:val="0"/>
              <w:autoSpaceDN w:val="0"/>
              <w:adjustRightInd w:val="0"/>
              <w:rPr>
                <w:rFonts w:ascii="Times New Roman" w:hAnsi="Times New Roman"/>
                <w:color w:val="000000"/>
                <w:kern w:val="2"/>
                <w:lang w:eastAsia="ru-RU"/>
              </w:rPr>
            </w:pPr>
            <w:r w:rsidRPr="00555B5F">
              <w:rPr>
                <w:rFonts w:ascii="Times New Roman" w:hAnsi="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33407,55</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832,79</w:t>
            </w: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2918A2">
            <w:pPr>
              <w:autoSpaceDN w:val="0"/>
              <w:jc w:val="center"/>
              <w:rPr>
                <w:rFonts w:ascii="Times New Roman" w:hAnsi="Times New Roman"/>
                <w:kern w:val="2"/>
                <w:lang w:eastAsia="ru-RU"/>
              </w:rPr>
            </w:pPr>
            <w:r w:rsidRPr="00F32290">
              <w:rPr>
                <w:rFonts w:ascii="Times New Roman" w:hAnsi="Times New Roman"/>
                <w:kern w:val="2"/>
                <w:lang w:eastAsia="ru-RU"/>
              </w:rPr>
              <w:t>2146,70</w:t>
            </w:r>
          </w:p>
        </w:tc>
        <w:tc>
          <w:tcPr>
            <w:tcW w:w="1276" w:type="dxa"/>
            <w:tcBorders>
              <w:top w:val="single" w:sz="4" w:space="0" w:color="auto"/>
              <w:left w:val="single" w:sz="4" w:space="0" w:color="auto"/>
              <w:bottom w:val="single" w:sz="4" w:space="0" w:color="auto"/>
              <w:right w:val="single" w:sz="4" w:space="0" w:color="auto"/>
            </w:tcBorders>
            <w:noWrap/>
          </w:tcPr>
          <w:p w:rsidR="00E770BF" w:rsidRPr="00F367E7" w:rsidRDefault="00E770BF" w:rsidP="002918A2">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2019,45</w:t>
            </w:r>
          </w:p>
        </w:tc>
        <w:tc>
          <w:tcPr>
            <w:tcW w:w="1276" w:type="dxa"/>
            <w:tcBorders>
              <w:top w:val="single" w:sz="4" w:space="0" w:color="auto"/>
              <w:left w:val="single" w:sz="4" w:space="0" w:color="auto"/>
              <w:bottom w:val="single" w:sz="4" w:space="0" w:color="auto"/>
              <w:right w:val="single" w:sz="4" w:space="0" w:color="auto"/>
            </w:tcBorders>
          </w:tcPr>
          <w:p w:rsidR="00E770BF" w:rsidRPr="00F367E7" w:rsidRDefault="00F367E7" w:rsidP="005A602A">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39153,60</w:t>
            </w:r>
          </w:p>
        </w:tc>
        <w:tc>
          <w:tcPr>
            <w:tcW w:w="1417" w:type="dxa"/>
            <w:tcBorders>
              <w:top w:val="single" w:sz="4" w:space="0" w:color="auto"/>
              <w:left w:val="single" w:sz="4" w:space="0" w:color="auto"/>
              <w:bottom w:val="single" w:sz="4" w:space="0" w:color="auto"/>
              <w:right w:val="single" w:sz="4" w:space="0" w:color="auto"/>
            </w:tcBorders>
          </w:tcPr>
          <w:p w:rsidR="00E770BF" w:rsidRPr="00F367E7" w:rsidRDefault="00F367E7" w:rsidP="00461AC0">
            <w:pPr>
              <w:jc w:val="center"/>
              <w:rPr>
                <w:rFonts w:ascii="Times New Roman" w:hAnsi="Times New Roman" w:cs="Times New Roman"/>
                <w:highlight w:val="yellow"/>
              </w:rPr>
            </w:pPr>
            <w:r w:rsidRPr="00F367E7">
              <w:rPr>
                <w:rFonts w:ascii="Times New Roman" w:hAnsi="Times New Roman" w:cs="Times New Roman"/>
                <w:highlight w:val="yellow"/>
              </w:rPr>
              <w:t>10653,31</w:t>
            </w:r>
          </w:p>
        </w:tc>
        <w:tc>
          <w:tcPr>
            <w:tcW w:w="1418" w:type="dxa"/>
            <w:tcBorders>
              <w:top w:val="single" w:sz="4" w:space="0" w:color="auto"/>
              <w:left w:val="single" w:sz="4" w:space="0" w:color="auto"/>
              <w:bottom w:val="single" w:sz="4" w:space="0" w:color="auto"/>
              <w:right w:val="single" w:sz="4" w:space="0" w:color="auto"/>
            </w:tcBorders>
          </w:tcPr>
          <w:p w:rsidR="00E770BF" w:rsidRPr="00F367E7" w:rsidRDefault="00F367E7" w:rsidP="005422AC">
            <w:pPr>
              <w:jc w:val="center"/>
              <w:rPr>
                <w:rFonts w:ascii="Times New Roman" w:hAnsi="Times New Roman"/>
                <w:highlight w:val="yellow"/>
                <w:lang w:eastAsia="ru-RU"/>
              </w:rPr>
            </w:pPr>
            <w:r w:rsidRPr="00F367E7">
              <w:rPr>
                <w:rFonts w:ascii="Times New Roman" w:hAnsi="Times New Roman"/>
                <w:highlight w:val="yellow"/>
                <w:lang w:eastAsia="ru-RU"/>
              </w:rPr>
              <w:t>10386,91</w:t>
            </w:r>
          </w:p>
        </w:tc>
        <w:tc>
          <w:tcPr>
            <w:tcW w:w="1417" w:type="dxa"/>
            <w:tcBorders>
              <w:top w:val="single" w:sz="4" w:space="0" w:color="auto"/>
              <w:left w:val="single" w:sz="4" w:space="0" w:color="auto"/>
              <w:bottom w:val="single" w:sz="4" w:space="0" w:color="auto"/>
              <w:right w:val="single" w:sz="4" w:space="0" w:color="auto"/>
            </w:tcBorders>
          </w:tcPr>
          <w:p w:rsidR="00F367E7" w:rsidRPr="00F367E7" w:rsidRDefault="00F367E7" w:rsidP="00F367E7">
            <w:pPr>
              <w:jc w:val="right"/>
              <w:rPr>
                <w:rFonts w:ascii="Calibri" w:hAnsi="Calibri" w:cs="Calibri"/>
                <w:sz w:val="22"/>
                <w:szCs w:val="22"/>
                <w:highlight w:val="yellow"/>
              </w:rPr>
            </w:pPr>
            <w:r w:rsidRPr="00F367E7">
              <w:rPr>
                <w:rFonts w:ascii="Calibri" w:hAnsi="Calibri" w:cs="Calibri"/>
                <w:sz w:val="22"/>
                <w:szCs w:val="22"/>
                <w:highlight w:val="yellow"/>
              </w:rPr>
              <w:t>98600,31</w:t>
            </w:r>
          </w:p>
          <w:p w:rsidR="00E770BF" w:rsidRPr="00F367E7" w:rsidRDefault="00E770BF" w:rsidP="0075242D">
            <w:pPr>
              <w:jc w:val="right"/>
              <w:rPr>
                <w:rFonts w:ascii="Calibri" w:hAnsi="Calibri" w:cs="Calibri"/>
                <w:sz w:val="22"/>
                <w:szCs w:val="22"/>
                <w:highlight w:val="yellow"/>
              </w:rPr>
            </w:pPr>
            <w:r w:rsidRPr="00F367E7">
              <w:rPr>
                <w:rFonts w:ascii="Calibri" w:hAnsi="Calibri" w:cs="Calibri"/>
                <w:sz w:val="22"/>
                <w:szCs w:val="22"/>
                <w:highlight w:val="yellow"/>
              </w:rPr>
              <w:t xml:space="preserve">   </w:t>
            </w:r>
          </w:p>
          <w:p w:rsidR="00E770BF" w:rsidRPr="00F367E7" w:rsidRDefault="00E770BF" w:rsidP="0075242D">
            <w:pPr>
              <w:jc w:val="right"/>
              <w:rPr>
                <w:rFonts w:ascii="Times New Roman" w:hAnsi="Times New Roman"/>
                <w:highlight w:val="yellow"/>
                <w:lang w:eastAsia="ru-RU"/>
              </w:rPr>
            </w:pPr>
          </w:p>
        </w:tc>
      </w:tr>
      <w:tr w:rsidR="00E770BF" w:rsidRPr="00D80FD7"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D80FD7" w:rsidRDefault="00E770BF" w:rsidP="003D0FBF">
            <w:pPr>
              <w:autoSpaceDN w:val="0"/>
              <w:rPr>
                <w:rFonts w:ascii="Times New Roman" w:hAnsi="Times New Roman"/>
                <w:lang w:eastAsia="ru-RU"/>
              </w:rPr>
            </w:pPr>
            <w:r w:rsidRPr="00D80FD7">
              <w:rPr>
                <w:rFonts w:ascii="Times New Roman" w:hAnsi="Times New Roman"/>
                <w:lang w:eastAsia="ru-RU"/>
              </w:rPr>
              <w:t>1.2.4</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lang w:eastAsia="ru-RU"/>
              </w:rPr>
            </w:pPr>
            <w:r w:rsidRPr="00D80FD7">
              <w:rPr>
                <w:rFonts w:ascii="Times New Roman" w:hAnsi="Times New Roman"/>
                <w:color w:val="000000"/>
                <w:lang w:eastAsia="ru-RU"/>
              </w:rPr>
              <w:t>Осуществление расходов на частичное возмещение затрат автономной некоммерческой организации Издательский дом "МЕДИА 60", связанных с производством и выпуском муниципального периодического печатного издания</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000000"/>
                <w:sz w:val="18"/>
                <w:szCs w:val="18"/>
                <w:lang w:eastAsia="ru-RU"/>
              </w:rPr>
            </w:pPr>
            <w:r w:rsidRPr="00D80FD7">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9379DA" w:rsidRDefault="00E770BF" w:rsidP="002918A2">
            <w:pPr>
              <w:autoSpaceDN w:val="0"/>
              <w:jc w:val="center"/>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9379DA" w:rsidRDefault="00E770BF" w:rsidP="002918A2">
            <w:pPr>
              <w:autoSpaceDN w:val="0"/>
              <w:jc w:val="center"/>
              <w:rPr>
                <w:rFonts w:ascii="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9379DA" w:rsidRDefault="00E770BF" w:rsidP="002918A2">
            <w:pPr>
              <w:autoSpaceDN w:val="0"/>
              <w:jc w:val="center"/>
              <w:rPr>
                <w:rFonts w:ascii="Times New Roman" w:hAnsi="Times New Roman" w:cs="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9379DA" w:rsidRDefault="00F367E7" w:rsidP="002918A2">
            <w:pPr>
              <w:autoSpaceDN w:val="0"/>
              <w:jc w:val="center"/>
              <w:rPr>
                <w:rFonts w:ascii="Times New Roman" w:hAnsi="Times New Roman" w:cs="Times New Roman"/>
                <w:kern w:val="2"/>
                <w:lang w:eastAsia="ru-RU"/>
              </w:rPr>
            </w:pPr>
            <w:r w:rsidRPr="009379DA">
              <w:rPr>
                <w:rFonts w:ascii="Times New Roman" w:hAnsi="Times New Roman" w:cs="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tcPr>
          <w:p w:rsidR="00E770BF" w:rsidRPr="009379DA" w:rsidRDefault="00F367E7" w:rsidP="005A602A">
            <w:pPr>
              <w:autoSpaceDN w:val="0"/>
              <w:jc w:val="center"/>
              <w:rPr>
                <w:rFonts w:ascii="Times New Roman" w:hAnsi="Times New Roman" w:cs="Times New Roman"/>
                <w:kern w:val="2"/>
                <w:highlight w:val="yellow"/>
                <w:lang w:eastAsia="ru-RU"/>
              </w:rPr>
            </w:pPr>
            <w:r w:rsidRPr="009379DA">
              <w:rPr>
                <w:rFonts w:ascii="Times New Roman" w:hAnsi="Times New Roman" w:cs="Times New Roman"/>
                <w:kern w:val="2"/>
                <w:highlight w:val="yellow"/>
                <w:lang w:eastAsia="ru-RU"/>
              </w:rPr>
              <w:t>150000,0</w:t>
            </w:r>
          </w:p>
        </w:tc>
        <w:tc>
          <w:tcPr>
            <w:tcW w:w="1417" w:type="dxa"/>
            <w:tcBorders>
              <w:top w:val="single" w:sz="4" w:space="0" w:color="auto"/>
              <w:left w:val="single" w:sz="4" w:space="0" w:color="auto"/>
              <w:bottom w:val="single" w:sz="4" w:space="0" w:color="auto"/>
              <w:right w:val="single" w:sz="4" w:space="0" w:color="auto"/>
            </w:tcBorders>
          </w:tcPr>
          <w:p w:rsidR="00E770BF" w:rsidRPr="009379DA" w:rsidRDefault="00F367E7" w:rsidP="00461AC0">
            <w:pPr>
              <w:jc w:val="center"/>
              <w:rPr>
                <w:rFonts w:ascii="Times New Roman" w:hAnsi="Times New Roman" w:cs="Times New Roman"/>
                <w:highlight w:val="yellow"/>
              </w:rPr>
            </w:pPr>
            <w:r w:rsidRPr="009379DA">
              <w:rPr>
                <w:rFonts w:ascii="Times New Roman" w:hAnsi="Times New Roman" w:cs="Times New Roman"/>
                <w:highlight w:val="yellow"/>
              </w:rPr>
              <w:t>150000,00</w:t>
            </w:r>
          </w:p>
        </w:tc>
        <w:tc>
          <w:tcPr>
            <w:tcW w:w="1418" w:type="dxa"/>
            <w:tcBorders>
              <w:top w:val="single" w:sz="4" w:space="0" w:color="auto"/>
              <w:left w:val="single" w:sz="4" w:space="0" w:color="auto"/>
              <w:bottom w:val="single" w:sz="4" w:space="0" w:color="auto"/>
              <w:right w:val="single" w:sz="4" w:space="0" w:color="auto"/>
            </w:tcBorders>
          </w:tcPr>
          <w:p w:rsidR="00E770BF" w:rsidRPr="009379DA" w:rsidRDefault="00F367E7" w:rsidP="00996547">
            <w:pPr>
              <w:jc w:val="center"/>
              <w:rPr>
                <w:rFonts w:ascii="Times New Roman" w:hAnsi="Times New Roman" w:cs="Times New Roman"/>
                <w:highlight w:val="yellow"/>
              </w:rPr>
            </w:pPr>
            <w:r w:rsidRPr="009379DA">
              <w:rPr>
                <w:rFonts w:ascii="Times New Roman" w:hAnsi="Times New Roman" w:cs="Times New Roman"/>
                <w:highlight w:val="yellow"/>
              </w:rPr>
              <w:t>150000,00</w:t>
            </w:r>
          </w:p>
        </w:tc>
        <w:tc>
          <w:tcPr>
            <w:tcW w:w="1417" w:type="dxa"/>
            <w:tcBorders>
              <w:top w:val="single" w:sz="4" w:space="0" w:color="auto"/>
              <w:left w:val="single" w:sz="4" w:space="0" w:color="auto"/>
              <w:bottom w:val="single" w:sz="4" w:space="0" w:color="auto"/>
              <w:right w:val="single" w:sz="4" w:space="0" w:color="auto"/>
            </w:tcBorders>
          </w:tcPr>
          <w:p w:rsidR="00F367E7" w:rsidRPr="009379DA" w:rsidRDefault="00F367E7" w:rsidP="00F367E7">
            <w:pPr>
              <w:jc w:val="right"/>
              <w:rPr>
                <w:rFonts w:ascii="Times New Roman" w:hAnsi="Times New Roman" w:cs="Times New Roman"/>
                <w:highlight w:val="yellow"/>
              </w:rPr>
            </w:pPr>
            <w:r w:rsidRPr="009379DA">
              <w:rPr>
                <w:rFonts w:ascii="Times New Roman" w:hAnsi="Times New Roman" w:cs="Times New Roman"/>
                <w:highlight w:val="yellow"/>
              </w:rPr>
              <w:t>450000,0</w:t>
            </w:r>
          </w:p>
          <w:p w:rsidR="00E770BF" w:rsidRPr="009379DA" w:rsidRDefault="00E770BF" w:rsidP="0075242D">
            <w:pPr>
              <w:jc w:val="right"/>
              <w:rPr>
                <w:rFonts w:ascii="Times New Roman" w:hAnsi="Times New Roman" w:cs="Times New Roman"/>
                <w:highlight w:val="yellow"/>
              </w:rPr>
            </w:pPr>
          </w:p>
        </w:tc>
      </w:tr>
      <w:tr w:rsidR="00E770BF" w:rsidRPr="00D80FD7"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N w:val="0"/>
              <w:rPr>
                <w:rFonts w:ascii="Times New Roman" w:hAnsi="Times New Roman"/>
                <w:kern w:val="2"/>
                <w:lang w:eastAsia="ru-RU"/>
              </w:rPr>
            </w:pPr>
            <w:r w:rsidRPr="00D80FD7">
              <w:rPr>
                <w:rFonts w:ascii="Times New Roman" w:hAnsi="Times New Roman"/>
                <w:lang w:eastAsia="ru-RU"/>
              </w:rPr>
              <w:t>2.</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910993">
            <w:pPr>
              <w:rPr>
                <w:rFonts w:ascii="Times New Roman" w:hAnsi="Times New Roman"/>
                <w:color w:val="FF0000"/>
                <w:kern w:val="2"/>
                <w:u w:val="single"/>
                <w:lang w:eastAsia="ru-RU"/>
              </w:rPr>
            </w:pPr>
            <w:r w:rsidRPr="00D80FD7">
              <w:rPr>
                <w:rFonts w:ascii="Times New Roman" w:hAnsi="Times New Roman"/>
                <w:b/>
                <w:color w:val="000000"/>
                <w:lang w:eastAsia="ru-RU"/>
              </w:rPr>
              <w:t>Подпрограмма «Совершенствование, развитие бюджетного процесса и управление муниципальным долгом»</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color w:val="FF0000"/>
                <w:kern w:val="2"/>
                <w:sz w:val="18"/>
                <w:szCs w:val="18"/>
                <w:lang w:eastAsia="ru-RU"/>
              </w:rPr>
            </w:pPr>
            <w:r w:rsidRPr="00D80FD7">
              <w:rPr>
                <w:rFonts w:ascii="Times New Roman" w:hAnsi="Times New Roman"/>
                <w:color w:val="000000"/>
                <w:sz w:val="18"/>
                <w:szCs w:val="18"/>
                <w:lang w:eastAsia="ru-RU"/>
              </w:rPr>
              <w:t>Администрация Локнянского округа, 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lang w:eastAsia="ru-RU"/>
              </w:rPr>
            </w:pPr>
            <w:r w:rsidRPr="00D80FD7">
              <w:rPr>
                <w:rFonts w:ascii="Times New Roman" w:hAnsi="Times New Roman"/>
                <w:lang w:eastAsia="ru-RU"/>
              </w:rPr>
              <w:t>7228490,96</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DD7B0B">
            <w:pPr>
              <w:autoSpaceDN w:val="0"/>
              <w:jc w:val="center"/>
              <w:rPr>
                <w:rFonts w:ascii="Times New Roman" w:hAnsi="Times New Roman"/>
                <w:kern w:val="2"/>
                <w:lang w:eastAsia="ru-RU"/>
              </w:rPr>
            </w:pPr>
            <w:r w:rsidRPr="00D80FD7">
              <w:rPr>
                <w:rFonts w:ascii="Times New Roman" w:hAnsi="Times New Roman"/>
                <w:lang w:val="en-US" w:eastAsia="ru-RU"/>
              </w:rPr>
              <w:t>8789248,00</w:t>
            </w: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C56CBA" w:rsidRDefault="00E770BF" w:rsidP="002918A2">
            <w:pPr>
              <w:autoSpaceDN w:val="0"/>
              <w:jc w:val="center"/>
              <w:rPr>
                <w:rFonts w:ascii="Times New Roman" w:hAnsi="Times New Roman"/>
                <w:kern w:val="2"/>
                <w:highlight w:val="yellow"/>
                <w:lang w:eastAsia="ru-RU"/>
              </w:rPr>
            </w:pPr>
            <w:r w:rsidRPr="00C56CBA">
              <w:rPr>
                <w:rFonts w:ascii="Times New Roman" w:hAnsi="Times New Roman"/>
                <w:kern w:val="2"/>
                <w:highlight w:val="yellow"/>
                <w:lang w:eastAsia="ru-RU"/>
              </w:rPr>
              <w:t>424637,33</w:t>
            </w:r>
          </w:p>
        </w:tc>
        <w:tc>
          <w:tcPr>
            <w:tcW w:w="1276" w:type="dxa"/>
            <w:tcBorders>
              <w:top w:val="single" w:sz="4" w:space="0" w:color="auto"/>
              <w:left w:val="single" w:sz="4" w:space="0" w:color="auto"/>
              <w:bottom w:val="single" w:sz="4" w:space="0" w:color="auto"/>
              <w:right w:val="single" w:sz="4" w:space="0" w:color="auto"/>
            </w:tcBorders>
          </w:tcPr>
          <w:p w:rsidR="00E770BF" w:rsidRPr="00C56CBA" w:rsidRDefault="00E770BF" w:rsidP="002918A2">
            <w:pPr>
              <w:autoSpaceDN w:val="0"/>
              <w:jc w:val="center"/>
              <w:rPr>
                <w:rFonts w:ascii="Times New Roman" w:hAnsi="Times New Roman"/>
                <w:kern w:val="2"/>
                <w:highlight w:val="yellow"/>
                <w:lang w:eastAsia="ru-RU"/>
              </w:rPr>
            </w:pPr>
            <w:r w:rsidRPr="00C56CBA">
              <w:rPr>
                <w:rFonts w:ascii="Times New Roman" w:hAnsi="Times New Roman"/>
                <w:kern w:val="2"/>
                <w:highlight w:val="yellow"/>
                <w:lang w:eastAsia="ru-RU"/>
              </w:rPr>
              <w:t>975000,00</w:t>
            </w:r>
          </w:p>
        </w:tc>
        <w:tc>
          <w:tcPr>
            <w:tcW w:w="1417" w:type="dxa"/>
            <w:tcBorders>
              <w:top w:val="single" w:sz="4" w:space="0" w:color="auto"/>
              <w:left w:val="single" w:sz="4" w:space="0" w:color="auto"/>
              <w:bottom w:val="single" w:sz="4" w:space="0" w:color="auto"/>
              <w:right w:val="single" w:sz="4" w:space="0" w:color="auto"/>
            </w:tcBorders>
          </w:tcPr>
          <w:p w:rsidR="00E770BF" w:rsidRPr="00C56CBA" w:rsidRDefault="00E770BF" w:rsidP="00C56CBA">
            <w:pPr>
              <w:autoSpaceDN w:val="0"/>
              <w:jc w:val="center"/>
              <w:rPr>
                <w:rFonts w:ascii="Times New Roman" w:hAnsi="Times New Roman" w:cs="Times New Roman"/>
                <w:kern w:val="2"/>
                <w:highlight w:val="yellow"/>
                <w:lang w:eastAsia="ru-RU"/>
              </w:rPr>
            </w:pPr>
            <w:r w:rsidRPr="00C56CBA">
              <w:rPr>
                <w:rFonts w:ascii="Times New Roman" w:hAnsi="Times New Roman" w:cs="Times New Roman"/>
                <w:kern w:val="2"/>
                <w:highlight w:val="yellow"/>
                <w:lang w:eastAsia="ru-RU"/>
              </w:rPr>
              <w:t>895000,21</w:t>
            </w:r>
          </w:p>
        </w:tc>
        <w:tc>
          <w:tcPr>
            <w:tcW w:w="1418" w:type="dxa"/>
            <w:tcBorders>
              <w:top w:val="single" w:sz="4" w:space="0" w:color="auto"/>
              <w:left w:val="single" w:sz="4" w:space="0" w:color="auto"/>
              <w:bottom w:val="single" w:sz="4" w:space="0" w:color="auto"/>
              <w:right w:val="single" w:sz="4" w:space="0" w:color="auto"/>
            </w:tcBorders>
          </w:tcPr>
          <w:p w:rsidR="00E770BF" w:rsidRPr="00C56CBA" w:rsidRDefault="00E770BF" w:rsidP="007E73F4">
            <w:pPr>
              <w:jc w:val="center"/>
              <w:rPr>
                <w:rFonts w:ascii="Times New Roman" w:hAnsi="Times New Roman" w:cs="Times New Roman"/>
                <w:highlight w:val="yellow"/>
              </w:rPr>
            </w:pPr>
            <w:r w:rsidRPr="00C56CBA">
              <w:rPr>
                <w:rFonts w:ascii="Times New Roman" w:hAnsi="Times New Roman" w:cs="Times New Roman"/>
                <w:highlight w:val="yellow"/>
              </w:rPr>
              <w:t>975000,0</w:t>
            </w:r>
          </w:p>
          <w:p w:rsidR="00E770BF" w:rsidRPr="00C56CBA" w:rsidRDefault="00E770BF" w:rsidP="007E73F4">
            <w:pPr>
              <w:jc w:val="center"/>
              <w:rPr>
                <w:rFonts w:ascii="Times New Roman" w:hAnsi="Times New Roman" w:cs="Times New Roman"/>
                <w:highlight w:val="yellow"/>
              </w:rPr>
            </w:pPr>
          </w:p>
        </w:tc>
        <w:tc>
          <w:tcPr>
            <w:tcW w:w="1417" w:type="dxa"/>
            <w:tcBorders>
              <w:top w:val="single" w:sz="4" w:space="0" w:color="auto"/>
              <w:left w:val="single" w:sz="4" w:space="0" w:color="auto"/>
              <w:bottom w:val="single" w:sz="4" w:space="0" w:color="auto"/>
              <w:right w:val="single" w:sz="4" w:space="0" w:color="auto"/>
            </w:tcBorders>
          </w:tcPr>
          <w:p w:rsidR="00E770BF" w:rsidRPr="00C56CBA" w:rsidRDefault="00E770BF" w:rsidP="0075242D">
            <w:pPr>
              <w:jc w:val="right"/>
              <w:rPr>
                <w:rFonts w:ascii="Times New Roman" w:hAnsi="Times New Roman" w:cs="Times New Roman"/>
                <w:highlight w:val="yellow"/>
              </w:rPr>
            </w:pPr>
            <w:r w:rsidRPr="00C56CBA">
              <w:rPr>
                <w:rFonts w:ascii="Times New Roman" w:hAnsi="Times New Roman" w:cs="Times New Roman"/>
                <w:highlight w:val="yellow"/>
              </w:rPr>
              <w:t>19367376,50</w:t>
            </w:r>
          </w:p>
        </w:tc>
      </w:tr>
      <w:tr w:rsidR="00454177" w:rsidRPr="00D80FD7"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454177" w:rsidRPr="00D80FD7" w:rsidRDefault="00454177" w:rsidP="005A68B0">
            <w:pPr>
              <w:autoSpaceDN w:val="0"/>
              <w:rPr>
                <w:rFonts w:ascii="Times New Roman" w:hAnsi="Times New Roman"/>
                <w:kern w:val="2"/>
                <w:lang w:eastAsia="ru-RU"/>
              </w:rPr>
            </w:pPr>
            <w:r w:rsidRPr="00D80FD7">
              <w:rPr>
                <w:rFonts w:ascii="Times New Roman" w:hAnsi="Times New Roman"/>
                <w:lang w:eastAsia="ru-RU"/>
              </w:rPr>
              <w:t>2.1</w:t>
            </w:r>
          </w:p>
        </w:tc>
        <w:tc>
          <w:tcPr>
            <w:tcW w:w="2976" w:type="dxa"/>
            <w:tcBorders>
              <w:top w:val="single" w:sz="4" w:space="0" w:color="auto"/>
              <w:left w:val="single" w:sz="4" w:space="0" w:color="auto"/>
              <w:bottom w:val="single" w:sz="4" w:space="0" w:color="auto"/>
              <w:right w:val="single" w:sz="4" w:space="0" w:color="auto"/>
            </w:tcBorders>
          </w:tcPr>
          <w:p w:rsidR="00454177" w:rsidRPr="00D80FD7" w:rsidRDefault="00454177" w:rsidP="005A68B0">
            <w:pPr>
              <w:rPr>
                <w:rFonts w:ascii="Times New Roman" w:hAnsi="Times New Roman"/>
                <w:b/>
                <w:color w:val="000000"/>
                <w:kern w:val="2"/>
                <w:lang w:eastAsia="ru-RU"/>
              </w:rPr>
            </w:pPr>
            <w:r w:rsidRPr="00D80FD7">
              <w:rPr>
                <w:rFonts w:ascii="Times New Roman" w:hAnsi="Times New Roman"/>
                <w:b/>
                <w:color w:val="000000"/>
                <w:lang w:eastAsia="ru-RU"/>
              </w:rPr>
              <w:t>Основное мероприятие «Совершенствование, развитие бюджетного процесса</w:t>
            </w:r>
          </w:p>
        </w:tc>
        <w:tc>
          <w:tcPr>
            <w:tcW w:w="1559" w:type="dxa"/>
            <w:tcBorders>
              <w:top w:val="single" w:sz="4" w:space="0" w:color="auto"/>
              <w:left w:val="single" w:sz="4" w:space="0" w:color="auto"/>
              <w:bottom w:val="single" w:sz="4" w:space="0" w:color="auto"/>
              <w:right w:val="single" w:sz="4" w:space="0" w:color="auto"/>
            </w:tcBorders>
          </w:tcPr>
          <w:p w:rsidR="00454177" w:rsidRPr="00D80FD7" w:rsidRDefault="00454177" w:rsidP="005A68B0">
            <w:pPr>
              <w:autoSpaceDE w:val="0"/>
              <w:autoSpaceDN w:val="0"/>
              <w:adjustRightInd w:val="0"/>
              <w:rPr>
                <w:rFonts w:ascii="Times New Roman" w:hAnsi="Times New Roman"/>
                <w:color w:val="000000"/>
                <w:kern w:val="2"/>
                <w:sz w:val="18"/>
                <w:szCs w:val="18"/>
                <w:lang w:eastAsia="ru-RU"/>
              </w:rPr>
            </w:pPr>
            <w:r w:rsidRPr="00D80FD7">
              <w:rPr>
                <w:rFonts w:ascii="Times New Roman" w:hAnsi="Times New Roman"/>
                <w:color w:val="000000"/>
                <w:sz w:val="18"/>
                <w:szCs w:val="18"/>
                <w:lang w:eastAsia="ru-RU"/>
              </w:rPr>
              <w:t>Администрация Локнянского округа, 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454177" w:rsidRPr="00D80FD7" w:rsidRDefault="00454177" w:rsidP="002918A2">
            <w:pPr>
              <w:autoSpaceDN w:val="0"/>
              <w:jc w:val="center"/>
              <w:rPr>
                <w:rFonts w:ascii="Times New Roman" w:hAnsi="Times New Roman"/>
                <w:lang w:eastAsia="ru-RU"/>
              </w:rPr>
            </w:pPr>
            <w:r w:rsidRPr="00D80FD7">
              <w:rPr>
                <w:rFonts w:ascii="Times New Roman" w:hAnsi="Times New Roman"/>
                <w:lang w:eastAsia="ru-RU"/>
              </w:rPr>
              <w:t>6682900,00</w:t>
            </w:r>
          </w:p>
        </w:tc>
        <w:tc>
          <w:tcPr>
            <w:tcW w:w="1276" w:type="dxa"/>
            <w:tcBorders>
              <w:top w:val="single" w:sz="4" w:space="0" w:color="auto"/>
              <w:left w:val="single" w:sz="4" w:space="0" w:color="auto"/>
              <w:bottom w:val="single" w:sz="4" w:space="0" w:color="auto"/>
              <w:right w:val="single" w:sz="4" w:space="0" w:color="auto"/>
            </w:tcBorders>
            <w:noWrap/>
          </w:tcPr>
          <w:p w:rsidR="00454177" w:rsidRPr="00D80FD7" w:rsidRDefault="00454177" w:rsidP="00F36D7B">
            <w:pPr>
              <w:autoSpaceDN w:val="0"/>
              <w:jc w:val="center"/>
              <w:rPr>
                <w:rFonts w:ascii="Times New Roman" w:hAnsi="Times New Roman"/>
                <w:kern w:val="2"/>
                <w:lang w:eastAsia="ru-RU"/>
              </w:rPr>
            </w:pPr>
            <w:r w:rsidRPr="00D80FD7">
              <w:rPr>
                <w:rFonts w:ascii="Times New Roman" w:hAnsi="Times New Roman"/>
                <w:kern w:val="2"/>
                <w:lang w:eastAsia="ru-RU"/>
              </w:rPr>
              <w:t>8165300,00</w:t>
            </w:r>
          </w:p>
        </w:tc>
        <w:tc>
          <w:tcPr>
            <w:tcW w:w="1275" w:type="dxa"/>
            <w:tcBorders>
              <w:top w:val="single" w:sz="4" w:space="0" w:color="auto"/>
              <w:left w:val="single" w:sz="4" w:space="0" w:color="auto"/>
              <w:bottom w:val="single" w:sz="4" w:space="0" w:color="auto"/>
              <w:right w:val="single" w:sz="4" w:space="0" w:color="auto"/>
            </w:tcBorders>
            <w:noWrap/>
          </w:tcPr>
          <w:p w:rsidR="00454177" w:rsidRPr="00D80FD7" w:rsidRDefault="00454177" w:rsidP="002918A2">
            <w:pPr>
              <w:autoSpaceDN w:val="0"/>
              <w:jc w:val="center"/>
              <w:rPr>
                <w:rFonts w:ascii="Times New Roman" w:hAnsi="Times New Roman"/>
                <w:kern w:val="2"/>
                <w:lang w:eastAsia="ru-RU"/>
              </w:rPr>
            </w:pPr>
            <w:r w:rsidRPr="00D80FD7">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454177" w:rsidRPr="00454177" w:rsidRDefault="00454177" w:rsidP="002918A2">
            <w:pPr>
              <w:autoSpaceDN w:val="0"/>
              <w:jc w:val="center"/>
              <w:rPr>
                <w:rFonts w:ascii="Times New Roman" w:hAnsi="Times New Roman"/>
                <w:kern w:val="2"/>
                <w:highlight w:val="yellow"/>
                <w:lang w:eastAsia="ru-RU"/>
              </w:rPr>
            </w:pPr>
            <w:r w:rsidRPr="00454177">
              <w:rPr>
                <w:rFonts w:ascii="Times New Roman" w:hAnsi="Times New Roman"/>
                <w:kern w:val="2"/>
                <w:highlight w:val="yellow"/>
                <w:lang w:eastAsia="ru-RU"/>
              </w:rPr>
              <w:t>424085,00</w:t>
            </w:r>
          </w:p>
        </w:tc>
        <w:tc>
          <w:tcPr>
            <w:tcW w:w="1276" w:type="dxa"/>
            <w:tcBorders>
              <w:top w:val="single" w:sz="4" w:space="0" w:color="auto"/>
              <w:left w:val="single" w:sz="4" w:space="0" w:color="auto"/>
              <w:bottom w:val="single" w:sz="4" w:space="0" w:color="auto"/>
              <w:right w:val="single" w:sz="4" w:space="0" w:color="auto"/>
            </w:tcBorders>
          </w:tcPr>
          <w:p w:rsidR="00454177" w:rsidRPr="00454177" w:rsidRDefault="00454177" w:rsidP="00D57C13">
            <w:pPr>
              <w:autoSpaceDN w:val="0"/>
              <w:jc w:val="center"/>
              <w:rPr>
                <w:rFonts w:ascii="Times New Roman" w:hAnsi="Times New Roman"/>
                <w:kern w:val="2"/>
                <w:highlight w:val="yellow"/>
                <w:lang w:eastAsia="ru-RU"/>
              </w:rPr>
            </w:pPr>
            <w:r w:rsidRPr="00454177">
              <w:rPr>
                <w:rFonts w:ascii="Times New Roman" w:hAnsi="Times New Roman"/>
                <w:kern w:val="2"/>
                <w:highlight w:val="yellow"/>
                <w:lang w:eastAsia="ru-RU"/>
              </w:rPr>
              <w:t>975000,00</w:t>
            </w:r>
          </w:p>
        </w:tc>
        <w:tc>
          <w:tcPr>
            <w:tcW w:w="1417" w:type="dxa"/>
            <w:tcBorders>
              <w:top w:val="single" w:sz="4" w:space="0" w:color="auto"/>
              <w:left w:val="single" w:sz="4" w:space="0" w:color="auto"/>
              <w:bottom w:val="single" w:sz="4" w:space="0" w:color="auto"/>
              <w:right w:val="single" w:sz="4" w:space="0" w:color="auto"/>
            </w:tcBorders>
          </w:tcPr>
          <w:p w:rsidR="00454177" w:rsidRPr="00454177" w:rsidRDefault="00454177" w:rsidP="00D57C13">
            <w:pPr>
              <w:autoSpaceDN w:val="0"/>
              <w:jc w:val="center"/>
              <w:rPr>
                <w:rFonts w:ascii="Times New Roman" w:hAnsi="Times New Roman" w:cs="Times New Roman"/>
                <w:kern w:val="2"/>
                <w:highlight w:val="yellow"/>
                <w:lang w:eastAsia="ru-RU"/>
              </w:rPr>
            </w:pPr>
            <w:r w:rsidRPr="00454177">
              <w:rPr>
                <w:rFonts w:ascii="Times New Roman" w:hAnsi="Times New Roman" w:cs="Times New Roman"/>
                <w:kern w:val="2"/>
                <w:highlight w:val="yellow"/>
                <w:lang w:eastAsia="ru-RU"/>
              </w:rPr>
              <w:t>975000,21</w:t>
            </w:r>
          </w:p>
        </w:tc>
        <w:tc>
          <w:tcPr>
            <w:tcW w:w="1418" w:type="dxa"/>
            <w:tcBorders>
              <w:top w:val="single" w:sz="4" w:space="0" w:color="auto"/>
              <w:left w:val="single" w:sz="4" w:space="0" w:color="auto"/>
              <w:bottom w:val="single" w:sz="4" w:space="0" w:color="auto"/>
              <w:right w:val="single" w:sz="4" w:space="0" w:color="auto"/>
            </w:tcBorders>
          </w:tcPr>
          <w:p w:rsidR="00454177" w:rsidRPr="00454177" w:rsidRDefault="00454177" w:rsidP="00D57C13">
            <w:pPr>
              <w:jc w:val="center"/>
              <w:rPr>
                <w:rFonts w:ascii="Times New Roman" w:hAnsi="Times New Roman" w:cs="Times New Roman"/>
                <w:kern w:val="2"/>
                <w:highlight w:val="yellow"/>
                <w:lang w:eastAsia="ru-RU"/>
              </w:rPr>
            </w:pPr>
            <w:r w:rsidRPr="00454177">
              <w:rPr>
                <w:rFonts w:ascii="Times New Roman" w:hAnsi="Times New Roman" w:cs="Times New Roman"/>
                <w:kern w:val="2"/>
                <w:highlight w:val="yellow"/>
                <w:lang w:eastAsia="ru-RU"/>
              </w:rPr>
              <w:t>975000,00</w:t>
            </w:r>
          </w:p>
        </w:tc>
        <w:tc>
          <w:tcPr>
            <w:tcW w:w="1417" w:type="dxa"/>
            <w:tcBorders>
              <w:top w:val="single" w:sz="4" w:space="0" w:color="auto"/>
              <w:left w:val="single" w:sz="4" w:space="0" w:color="auto"/>
              <w:bottom w:val="single" w:sz="4" w:space="0" w:color="auto"/>
              <w:right w:val="single" w:sz="4" w:space="0" w:color="auto"/>
            </w:tcBorders>
          </w:tcPr>
          <w:p w:rsidR="00454177" w:rsidRPr="00454177" w:rsidRDefault="00454177" w:rsidP="00454177">
            <w:pPr>
              <w:jc w:val="right"/>
              <w:rPr>
                <w:rFonts w:ascii="Times New Roman" w:hAnsi="Times New Roman" w:cs="Times New Roman"/>
              </w:rPr>
            </w:pPr>
            <w:r w:rsidRPr="00454177">
              <w:rPr>
                <w:rFonts w:ascii="Times New Roman" w:hAnsi="Times New Roman" w:cs="Times New Roman"/>
                <w:highlight w:val="yellow"/>
              </w:rPr>
              <w:t>18197285,21</w:t>
            </w:r>
          </w:p>
          <w:p w:rsidR="00454177" w:rsidRPr="00D80FD7" w:rsidRDefault="00454177" w:rsidP="00454177">
            <w:pPr>
              <w:jc w:val="right"/>
              <w:rPr>
                <w:rFonts w:ascii="Times New Roman" w:hAnsi="Times New Roman" w:cs="Times New Roman"/>
                <w:kern w:val="2"/>
                <w:lang w:eastAsia="ru-RU"/>
              </w:rPr>
            </w:pPr>
          </w:p>
        </w:tc>
      </w:tr>
      <w:tr w:rsidR="00E770BF" w:rsidRPr="00D80FD7"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N w:val="0"/>
              <w:rPr>
                <w:rFonts w:ascii="Times New Roman" w:hAnsi="Times New Roman"/>
                <w:kern w:val="2"/>
                <w:lang w:eastAsia="ru-RU"/>
              </w:rPr>
            </w:pPr>
            <w:r w:rsidRPr="00D80FD7">
              <w:rPr>
                <w:rFonts w:ascii="Times New Roman" w:hAnsi="Times New Roman"/>
                <w:lang w:eastAsia="ru-RU"/>
              </w:rPr>
              <w:t>2.1.1.</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r w:rsidRPr="00D80FD7">
              <w:rPr>
                <w:rFonts w:ascii="Times New Roman" w:hAnsi="Times New Roman"/>
                <w:lang w:eastAsia="ru-RU"/>
              </w:rPr>
              <w:t>Внедрение программно-целевых принципов организации деятельности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kern w:val="2"/>
                <w:sz w:val="18"/>
                <w:szCs w:val="18"/>
                <w:lang w:eastAsia="ru-RU"/>
              </w:rPr>
            </w:pPr>
            <w:r w:rsidRPr="00D80FD7">
              <w:rPr>
                <w:rFonts w:ascii="Times New Roman" w:hAnsi="Times New Roman"/>
                <w:color w:val="000000"/>
                <w:sz w:val="18"/>
                <w:szCs w:val="18"/>
                <w:lang w:eastAsia="ru-RU"/>
              </w:rPr>
              <w:t>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F36D7B">
            <w:pPr>
              <w:autoSpaceDN w:val="0"/>
              <w:jc w:val="center"/>
              <w:rPr>
                <w:rFonts w:ascii="Times New Roman" w:hAnsi="Times New Roman"/>
                <w:kern w:val="2"/>
                <w:lang w:eastAsia="ru-RU"/>
              </w:rPr>
            </w:pPr>
            <w:r w:rsidRPr="00D80FD7">
              <w:rPr>
                <w:rFonts w:ascii="Times New Roman" w:hAnsi="Times New Roman"/>
                <w:lang w:eastAsia="ru-RU"/>
              </w:rPr>
              <w:t>0,0</w:t>
            </w: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E64756" w:rsidRDefault="00454177" w:rsidP="002918A2">
            <w:pPr>
              <w:autoSpaceDN w:val="0"/>
              <w:jc w:val="center"/>
              <w:rPr>
                <w:rFonts w:ascii="Times New Roman" w:hAnsi="Times New Roman"/>
                <w:kern w:val="2"/>
                <w:highlight w:val="yellow"/>
                <w:lang w:eastAsia="ru-RU"/>
              </w:rPr>
            </w:pPr>
            <w:r w:rsidRPr="00E64756">
              <w:rPr>
                <w:rFonts w:ascii="Times New Roman" w:hAnsi="Times New Roman"/>
                <w:kern w:val="2"/>
                <w:highlight w:val="yellow"/>
                <w:lang w:eastAsia="ru-RU"/>
              </w:rPr>
              <w:t>424085,00</w:t>
            </w:r>
          </w:p>
        </w:tc>
        <w:tc>
          <w:tcPr>
            <w:tcW w:w="1276" w:type="dxa"/>
            <w:tcBorders>
              <w:top w:val="single" w:sz="4" w:space="0" w:color="auto"/>
              <w:left w:val="single" w:sz="4" w:space="0" w:color="auto"/>
              <w:bottom w:val="single" w:sz="4" w:space="0" w:color="auto"/>
              <w:right w:val="single" w:sz="4" w:space="0" w:color="auto"/>
            </w:tcBorders>
          </w:tcPr>
          <w:p w:rsidR="00E770BF" w:rsidRPr="00E64756" w:rsidRDefault="00454177" w:rsidP="002918A2">
            <w:pPr>
              <w:autoSpaceDN w:val="0"/>
              <w:jc w:val="center"/>
              <w:rPr>
                <w:rFonts w:ascii="Times New Roman" w:hAnsi="Times New Roman"/>
                <w:kern w:val="2"/>
                <w:highlight w:val="yellow"/>
                <w:lang w:eastAsia="ru-RU"/>
              </w:rPr>
            </w:pPr>
            <w:r w:rsidRPr="00E64756">
              <w:rPr>
                <w:rFonts w:ascii="Times New Roman" w:hAnsi="Times New Roman"/>
                <w:kern w:val="2"/>
                <w:highlight w:val="yellow"/>
                <w:lang w:eastAsia="ru-RU"/>
              </w:rPr>
              <w:t>975000</w:t>
            </w:r>
            <w:r w:rsidR="00E770BF" w:rsidRPr="00E64756">
              <w:rPr>
                <w:rFonts w:ascii="Times New Roman" w:hAnsi="Times New Roman"/>
                <w:kern w:val="2"/>
                <w:highlight w:val="yellow"/>
                <w:lang w:eastAsia="ru-RU"/>
              </w:rPr>
              <w:t>,00</w:t>
            </w:r>
          </w:p>
        </w:tc>
        <w:tc>
          <w:tcPr>
            <w:tcW w:w="1417" w:type="dxa"/>
            <w:tcBorders>
              <w:top w:val="single" w:sz="4" w:space="0" w:color="auto"/>
              <w:left w:val="single" w:sz="4" w:space="0" w:color="auto"/>
              <w:bottom w:val="single" w:sz="4" w:space="0" w:color="auto"/>
              <w:right w:val="single" w:sz="4" w:space="0" w:color="auto"/>
            </w:tcBorders>
          </w:tcPr>
          <w:p w:rsidR="00E770BF" w:rsidRPr="00E64756" w:rsidRDefault="00454177" w:rsidP="00454177">
            <w:pPr>
              <w:autoSpaceDN w:val="0"/>
              <w:jc w:val="center"/>
              <w:rPr>
                <w:rFonts w:ascii="Times New Roman" w:hAnsi="Times New Roman" w:cs="Times New Roman"/>
                <w:kern w:val="2"/>
                <w:highlight w:val="yellow"/>
                <w:lang w:eastAsia="ru-RU"/>
              </w:rPr>
            </w:pPr>
            <w:r w:rsidRPr="00E64756">
              <w:rPr>
                <w:rFonts w:ascii="Times New Roman" w:hAnsi="Times New Roman" w:cs="Times New Roman"/>
                <w:kern w:val="2"/>
                <w:highlight w:val="yellow"/>
                <w:lang w:eastAsia="ru-RU"/>
              </w:rPr>
              <w:t>975000</w:t>
            </w:r>
            <w:r w:rsidR="00E770BF" w:rsidRPr="00E64756">
              <w:rPr>
                <w:rFonts w:ascii="Times New Roman" w:hAnsi="Times New Roman" w:cs="Times New Roman"/>
                <w:kern w:val="2"/>
                <w:highlight w:val="yellow"/>
                <w:lang w:eastAsia="ru-RU"/>
              </w:rPr>
              <w:t>,</w:t>
            </w:r>
            <w:r w:rsidRPr="00E64756">
              <w:rPr>
                <w:rFonts w:ascii="Times New Roman" w:hAnsi="Times New Roman" w:cs="Times New Roman"/>
                <w:kern w:val="2"/>
                <w:highlight w:val="yellow"/>
                <w:lang w:eastAsia="ru-RU"/>
              </w:rPr>
              <w:t>21</w:t>
            </w:r>
          </w:p>
        </w:tc>
        <w:tc>
          <w:tcPr>
            <w:tcW w:w="1418" w:type="dxa"/>
            <w:tcBorders>
              <w:top w:val="single" w:sz="4" w:space="0" w:color="auto"/>
              <w:left w:val="single" w:sz="4" w:space="0" w:color="auto"/>
              <w:bottom w:val="single" w:sz="4" w:space="0" w:color="auto"/>
              <w:right w:val="single" w:sz="4" w:space="0" w:color="auto"/>
            </w:tcBorders>
          </w:tcPr>
          <w:p w:rsidR="00E770BF" w:rsidRPr="00E64756" w:rsidRDefault="00454177" w:rsidP="00263F0B">
            <w:pPr>
              <w:jc w:val="center"/>
              <w:rPr>
                <w:rFonts w:ascii="Times New Roman" w:hAnsi="Times New Roman" w:cs="Times New Roman"/>
                <w:kern w:val="2"/>
                <w:highlight w:val="yellow"/>
                <w:lang w:eastAsia="ru-RU"/>
              </w:rPr>
            </w:pPr>
            <w:r w:rsidRPr="00E64756">
              <w:rPr>
                <w:rFonts w:ascii="Times New Roman" w:hAnsi="Times New Roman" w:cs="Times New Roman"/>
                <w:kern w:val="2"/>
                <w:highlight w:val="yellow"/>
                <w:lang w:eastAsia="ru-RU"/>
              </w:rPr>
              <w:t>975000,00</w:t>
            </w:r>
          </w:p>
        </w:tc>
        <w:tc>
          <w:tcPr>
            <w:tcW w:w="1417" w:type="dxa"/>
            <w:tcBorders>
              <w:top w:val="single" w:sz="4" w:space="0" w:color="auto"/>
              <w:left w:val="single" w:sz="4" w:space="0" w:color="auto"/>
              <w:bottom w:val="single" w:sz="4" w:space="0" w:color="auto"/>
              <w:right w:val="single" w:sz="4" w:space="0" w:color="auto"/>
            </w:tcBorders>
          </w:tcPr>
          <w:p w:rsidR="00454177" w:rsidRPr="00E64756" w:rsidRDefault="00454177" w:rsidP="00454177">
            <w:pPr>
              <w:jc w:val="right"/>
              <w:rPr>
                <w:rFonts w:ascii="Times New Roman" w:hAnsi="Times New Roman" w:cs="Times New Roman"/>
                <w:highlight w:val="yellow"/>
              </w:rPr>
            </w:pPr>
            <w:r w:rsidRPr="00E64756">
              <w:rPr>
                <w:rFonts w:ascii="Times New Roman" w:hAnsi="Times New Roman" w:cs="Times New Roman"/>
                <w:highlight w:val="yellow"/>
              </w:rPr>
              <w:t>3349085,21</w:t>
            </w:r>
          </w:p>
          <w:p w:rsidR="00E770BF" w:rsidRPr="00E64756" w:rsidRDefault="00E770BF" w:rsidP="00454177">
            <w:pPr>
              <w:jc w:val="right"/>
              <w:rPr>
                <w:rFonts w:ascii="Times New Roman" w:hAnsi="Times New Roman" w:cs="Times New Roman"/>
                <w:kern w:val="2"/>
                <w:highlight w:val="yellow"/>
                <w:lang w:eastAsia="ru-RU"/>
              </w:rPr>
            </w:pPr>
          </w:p>
        </w:tc>
      </w:tr>
      <w:tr w:rsidR="00E770BF" w:rsidRPr="00D80FD7"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N w:val="0"/>
              <w:rPr>
                <w:rFonts w:ascii="Times New Roman" w:hAnsi="Times New Roman"/>
                <w:kern w:val="2"/>
                <w:lang w:eastAsia="ru-RU"/>
              </w:rPr>
            </w:pPr>
            <w:r w:rsidRPr="00D80FD7">
              <w:rPr>
                <w:rFonts w:ascii="Times New Roman" w:hAnsi="Times New Roman"/>
                <w:lang w:eastAsia="ru-RU"/>
              </w:rPr>
              <w:t>2.1.2.</w:t>
            </w:r>
          </w:p>
        </w:tc>
        <w:tc>
          <w:tcPr>
            <w:tcW w:w="2976"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rPr>
                <w:rFonts w:ascii="Times New Roman" w:hAnsi="Times New Roman"/>
                <w:kern w:val="2"/>
                <w:lang w:eastAsia="ru-RU"/>
              </w:rPr>
            </w:pPr>
            <w:r w:rsidRPr="00D80FD7">
              <w:rPr>
                <w:rFonts w:ascii="Times New Roman" w:hAnsi="Times New Roman"/>
                <w:lang w:eastAsia="ru-RU"/>
              </w:rPr>
              <w:t xml:space="preserve">Формирование районных </w:t>
            </w:r>
            <w:r w:rsidRPr="00D80FD7">
              <w:rPr>
                <w:rFonts w:ascii="Times New Roman" w:hAnsi="Times New Roman"/>
                <w:lang w:eastAsia="ru-RU"/>
              </w:rPr>
              <w:lastRenderedPageBreak/>
              <w:t xml:space="preserve">фондов финансовой поддержки бюджетов поселений </w:t>
            </w:r>
          </w:p>
        </w:tc>
        <w:tc>
          <w:tcPr>
            <w:tcW w:w="1559" w:type="dxa"/>
            <w:tcBorders>
              <w:top w:val="single" w:sz="4" w:space="0" w:color="auto"/>
              <w:left w:val="single" w:sz="4" w:space="0" w:color="auto"/>
              <w:bottom w:val="single" w:sz="4" w:space="0" w:color="auto"/>
              <w:right w:val="single" w:sz="4" w:space="0" w:color="auto"/>
            </w:tcBorders>
          </w:tcPr>
          <w:p w:rsidR="00E770BF" w:rsidRPr="00D80FD7" w:rsidRDefault="00E770BF" w:rsidP="005A68B0">
            <w:pPr>
              <w:autoSpaceDE w:val="0"/>
              <w:autoSpaceDN w:val="0"/>
              <w:adjustRightInd w:val="0"/>
              <w:rPr>
                <w:rFonts w:ascii="Times New Roman" w:hAnsi="Times New Roman"/>
                <w:kern w:val="2"/>
                <w:sz w:val="18"/>
                <w:szCs w:val="18"/>
                <w:lang w:eastAsia="ru-RU"/>
              </w:rPr>
            </w:pPr>
            <w:r w:rsidRPr="00D80FD7">
              <w:rPr>
                <w:rFonts w:ascii="Times New Roman" w:hAnsi="Times New Roman"/>
                <w:color w:val="000000"/>
                <w:sz w:val="18"/>
                <w:szCs w:val="18"/>
                <w:lang w:eastAsia="ru-RU"/>
              </w:rPr>
              <w:lastRenderedPageBreak/>
              <w:t xml:space="preserve">ФУ Локнянского </w:t>
            </w:r>
            <w:r w:rsidRPr="00D80FD7">
              <w:rPr>
                <w:rFonts w:ascii="Times New Roman" w:hAnsi="Times New Roman"/>
                <w:color w:val="000000"/>
                <w:sz w:val="18"/>
                <w:szCs w:val="18"/>
                <w:lang w:eastAsia="ru-RU"/>
              </w:rPr>
              <w:lastRenderedPageBreak/>
              <w:t>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r w:rsidRPr="00D80FD7">
              <w:rPr>
                <w:rFonts w:ascii="Times New Roman" w:hAnsi="Times New Roman"/>
                <w:lang w:eastAsia="ru-RU"/>
              </w:rPr>
              <w:lastRenderedPageBreak/>
              <w:t>5137000,00</w:t>
            </w: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F36D7B">
            <w:pPr>
              <w:autoSpaceDN w:val="0"/>
              <w:jc w:val="center"/>
              <w:rPr>
                <w:rFonts w:ascii="Times New Roman" w:hAnsi="Times New Roman"/>
                <w:kern w:val="2"/>
                <w:lang w:eastAsia="ru-RU"/>
              </w:rPr>
            </w:pPr>
            <w:r w:rsidRPr="00D80FD7">
              <w:rPr>
                <w:rFonts w:ascii="Times New Roman" w:hAnsi="Times New Roman"/>
                <w:lang w:eastAsia="ru-RU"/>
              </w:rPr>
              <w:t>6305000,00</w:t>
            </w:r>
          </w:p>
        </w:tc>
        <w:tc>
          <w:tcPr>
            <w:tcW w:w="1275"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D80FD7"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D80FD7"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80FD7" w:rsidRDefault="00E770BF" w:rsidP="004E203F">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D80FD7" w:rsidRDefault="00E770BF" w:rsidP="002918A2">
            <w:pPr>
              <w:autoSpaceDN w:val="0"/>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80FD7" w:rsidRDefault="00E770BF" w:rsidP="0075242D">
            <w:pPr>
              <w:jc w:val="right"/>
              <w:rPr>
                <w:rFonts w:ascii="Times New Roman" w:hAnsi="Times New Roman" w:cs="Times New Roman"/>
              </w:rPr>
            </w:pPr>
            <w:r w:rsidRPr="00D80FD7">
              <w:rPr>
                <w:rFonts w:ascii="Times New Roman" w:hAnsi="Times New Roman" w:cs="Times New Roman"/>
              </w:rPr>
              <w:t>11442000,00</w:t>
            </w:r>
          </w:p>
          <w:p w:rsidR="00E770BF" w:rsidRPr="00D80FD7" w:rsidRDefault="00E770BF" w:rsidP="0075242D">
            <w:pPr>
              <w:autoSpaceDN w:val="0"/>
              <w:jc w:val="right"/>
              <w:rPr>
                <w:rFonts w:ascii="Times New Roman" w:hAnsi="Times New Roman" w:cs="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lastRenderedPageBreak/>
              <w:t>2.1.3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E9171C">
            <w:pPr>
              <w:rPr>
                <w:rFonts w:ascii="Times New Roman" w:hAnsi="Times New Roman"/>
                <w:kern w:val="2"/>
                <w:lang w:eastAsia="ru-RU"/>
              </w:rPr>
            </w:pPr>
            <w:r w:rsidRPr="00555B5F">
              <w:rPr>
                <w:rFonts w:ascii="Times New Roman" w:hAnsi="Times New Roman"/>
                <w:lang w:eastAsia="ru-RU"/>
              </w:rPr>
              <w:t>Межбюджетные трансферты, передаваемые из бюджета района, бюджетам поселений на осуществление части полномочий по решению вопрос местного значения  (водоснабжение)</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EB2E61">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240000,00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365000,00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1425A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39368A">
            <w:pPr>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jc w:val="right"/>
              <w:rPr>
                <w:rFonts w:ascii="Times New Roman" w:hAnsi="Times New Roman" w:cs="Times New Roman"/>
              </w:rPr>
            </w:pPr>
            <w:r w:rsidRPr="0001083F">
              <w:rPr>
                <w:rFonts w:ascii="Times New Roman" w:hAnsi="Times New Roman" w:cs="Times New Roman"/>
              </w:rPr>
              <w:t>605000,00</w:t>
            </w:r>
          </w:p>
          <w:p w:rsidR="00E770BF" w:rsidRPr="0001083F" w:rsidRDefault="00E770BF" w:rsidP="0075242D">
            <w:pPr>
              <w:jc w:val="right"/>
              <w:rPr>
                <w:rFonts w:ascii="Times New Roman" w:hAnsi="Times New Roman" w:cs="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2.1.4.</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kern w:val="2"/>
                <w:lang w:eastAsia="ru-RU"/>
              </w:rPr>
            </w:pPr>
            <w:r w:rsidRPr="00555B5F">
              <w:rPr>
                <w:rFonts w:ascii="Times New Roman" w:hAnsi="Times New Roman"/>
                <w:lang w:eastAsia="ru-RU"/>
              </w:rPr>
              <w:t>Расходы, связанные с обеспечением водоснабжения в сельских поселениях</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EB2E61">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905900,00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1101900,00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1425A2">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jc w:val="right"/>
              <w:rPr>
                <w:rFonts w:ascii="Times New Roman" w:hAnsi="Times New Roman" w:cs="Times New Roman"/>
              </w:rPr>
            </w:pPr>
            <w:r w:rsidRPr="0001083F">
              <w:rPr>
                <w:rFonts w:ascii="Times New Roman" w:hAnsi="Times New Roman" w:cs="Times New Roman"/>
              </w:rPr>
              <w:t>2007800,00</w:t>
            </w:r>
          </w:p>
          <w:p w:rsidR="00E770BF" w:rsidRPr="0001083F" w:rsidRDefault="00E770BF" w:rsidP="0075242D">
            <w:pPr>
              <w:autoSpaceDN w:val="0"/>
              <w:jc w:val="right"/>
              <w:rPr>
                <w:rFonts w:ascii="Times New Roman" w:hAnsi="Times New Roman" w:cs="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2.1.5.</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E9171C">
            <w:pPr>
              <w:rPr>
                <w:rFonts w:ascii="Times New Roman" w:hAnsi="Times New Roman"/>
                <w:kern w:val="2"/>
                <w:lang w:eastAsia="ru-RU"/>
              </w:rPr>
            </w:pPr>
            <w:r w:rsidRPr="00555B5F">
              <w:rPr>
                <w:rFonts w:ascii="Times New Roman" w:hAnsi="Times New Roman"/>
                <w:lang w:eastAsia="ru-RU"/>
              </w:rPr>
              <w:t>Межбюджетные трансферты, передаваемые из бюджета городского поселения, бюджету муниципального района на осуществление части полномочий по решению вопросов местного значения  (содержание систем водоснабжения и водоотведения)</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EB2E61">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350000,00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250000,00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9C1096">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jc w:val="right"/>
              <w:rPr>
                <w:rFonts w:ascii="Times New Roman" w:hAnsi="Times New Roman" w:cs="Times New Roman"/>
              </w:rPr>
            </w:pPr>
            <w:r w:rsidRPr="0001083F">
              <w:rPr>
                <w:rFonts w:ascii="Times New Roman" w:hAnsi="Times New Roman" w:cs="Times New Roman"/>
              </w:rPr>
              <w:t>600000,00</w:t>
            </w:r>
          </w:p>
          <w:p w:rsidR="00E770BF" w:rsidRPr="0001083F" w:rsidRDefault="00E770BF" w:rsidP="0075242D">
            <w:pPr>
              <w:autoSpaceDN w:val="0"/>
              <w:jc w:val="right"/>
              <w:rPr>
                <w:rFonts w:ascii="Times New Roman" w:hAnsi="Times New Roman" w:cs="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2.1.6.</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E9171C">
            <w:pPr>
              <w:rPr>
                <w:rFonts w:ascii="Times New Roman" w:hAnsi="Times New Roman"/>
                <w:kern w:val="2"/>
                <w:lang w:eastAsia="ru-RU"/>
              </w:rPr>
            </w:pPr>
            <w:r w:rsidRPr="00555B5F">
              <w:rPr>
                <w:rFonts w:ascii="Times New Roman" w:hAnsi="Times New Roman"/>
                <w:lang w:eastAsia="ru-RU"/>
              </w:rPr>
              <w:t>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(капитальный ремонт жилого фонда)</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EB2E61">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50000,00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143400,00</w:t>
            </w:r>
          </w:p>
          <w:p w:rsidR="00E770BF" w:rsidRPr="00555B5F" w:rsidRDefault="00E770BF" w:rsidP="002918A2">
            <w:pPr>
              <w:autoSpaceDN w:val="0"/>
              <w:jc w:val="center"/>
              <w:rPr>
                <w:rFonts w:ascii="Times New Roman" w:hAnsi="Times New Roman"/>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9C1096">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jc w:val="right"/>
              <w:rPr>
                <w:rFonts w:ascii="Times New Roman" w:hAnsi="Times New Roman" w:cs="Times New Roman"/>
              </w:rPr>
            </w:pPr>
            <w:r w:rsidRPr="0001083F">
              <w:rPr>
                <w:rFonts w:ascii="Times New Roman" w:hAnsi="Times New Roman" w:cs="Times New Roman"/>
              </w:rPr>
              <w:t>193400,00</w:t>
            </w:r>
          </w:p>
          <w:p w:rsidR="00E770BF" w:rsidRPr="0001083F" w:rsidRDefault="00E770BF" w:rsidP="0075242D">
            <w:pPr>
              <w:autoSpaceDN w:val="0"/>
              <w:jc w:val="right"/>
              <w:rPr>
                <w:rFonts w:ascii="Times New Roman" w:hAnsi="Times New Roman" w:cs="Times New Roman"/>
                <w:kern w:val="2"/>
                <w:lang w:eastAsia="ru-RU"/>
              </w:rPr>
            </w:pP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lang w:eastAsia="ru-RU"/>
              </w:rPr>
            </w:pPr>
            <w:r w:rsidRPr="00555B5F">
              <w:rPr>
                <w:rFonts w:ascii="Times New Roman" w:hAnsi="Times New Roman"/>
                <w:lang w:eastAsia="ru-RU"/>
              </w:rPr>
              <w:t>2.2</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EF5897">
            <w:pPr>
              <w:autoSpaceDE w:val="0"/>
              <w:autoSpaceDN w:val="0"/>
              <w:adjustRightInd w:val="0"/>
              <w:rPr>
                <w:rFonts w:ascii="Times New Roman" w:hAnsi="Times New Roman" w:cs="Times New Roman"/>
                <w:b/>
              </w:rPr>
            </w:pPr>
            <w:r w:rsidRPr="00555B5F">
              <w:rPr>
                <w:rFonts w:ascii="Times New Roman" w:hAnsi="Times New Roman" w:cs="Times New Roman"/>
                <w:b/>
              </w:rPr>
              <w:t>Основное мероприятие «Управление муниципальным долгом»</w:t>
            </w:r>
          </w:p>
          <w:p w:rsidR="00E770BF" w:rsidRPr="00555B5F" w:rsidRDefault="00E770BF" w:rsidP="00EF5897">
            <w:pPr>
              <w:rPr>
                <w:rFonts w:ascii="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sz w:val="18"/>
                <w:szCs w:val="18"/>
                <w:lang w:eastAsia="ru-RU"/>
              </w:rPr>
            </w:pPr>
            <w:r w:rsidRPr="003C14C9">
              <w:rPr>
                <w:rFonts w:ascii="Times New Roman" w:hAnsi="Times New Roman"/>
                <w:color w:val="000000"/>
                <w:sz w:val="18"/>
                <w:szCs w:val="18"/>
                <w:lang w:eastAsia="ru-RU"/>
              </w:rPr>
              <w:t>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3105,96</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1501,00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770BF" w:rsidRPr="00615CF6" w:rsidRDefault="00E64756" w:rsidP="002918A2">
            <w:pPr>
              <w:autoSpaceDN w:val="0"/>
              <w:jc w:val="center"/>
              <w:rPr>
                <w:rFonts w:ascii="Times New Roman" w:hAnsi="Times New Roman"/>
                <w:highlight w:val="yellow"/>
                <w:lang w:eastAsia="ru-RU"/>
              </w:rPr>
            </w:pPr>
            <w:r w:rsidRPr="00615CF6">
              <w:rPr>
                <w:rFonts w:ascii="Times New Roman" w:hAnsi="Times New Roman"/>
                <w:highlight w:val="yellow"/>
                <w:lang w:eastAsia="ru-RU"/>
              </w:rPr>
              <w:t>552,33</w:t>
            </w:r>
          </w:p>
        </w:tc>
        <w:tc>
          <w:tcPr>
            <w:tcW w:w="1276" w:type="dxa"/>
            <w:tcBorders>
              <w:top w:val="single" w:sz="4" w:space="0" w:color="auto"/>
              <w:left w:val="single" w:sz="4" w:space="0" w:color="auto"/>
              <w:bottom w:val="single" w:sz="4" w:space="0" w:color="auto"/>
              <w:right w:val="single" w:sz="4" w:space="0" w:color="auto"/>
            </w:tcBorders>
          </w:tcPr>
          <w:p w:rsidR="00E770BF" w:rsidRPr="00615CF6" w:rsidRDefault="00E770BF" w:rsidP="002918A2">
            <w:pPr>
              <w:autoSpaceDN w:val="0"/>
              <w:jc w:val="center"/>
              <w:rPr>
                <w:rFonts w:ascii="Times New Roman" w:hAnsi="Times New Roman"/>
                <w:highlight w:val="yellow"/>
                <w:lang w:eastAsia="ru-RU"/>
              </w:rPr>
            </w:pPr>
            <w:r w:rsidRPr="00615CF6">
              <w:rPr>
                <w:rFonts w:ascii="Times New Roman" w:hAnsi="Times New Roman"/>
                <w:highlight w:val="yellow"/>
                <w:lang w:eastAsia="ru-RU"/>
              </w:rPr>
              <w:t>0</w:t>
            </w:r>
          </w:p>
        </w:tc>
        <w:tc>
          <w:tcPr>
            <w:tcW w:w="1417" w:type="dxa"/>
            <w:tcBorders>
              <w:top w:val="single" w:sz="4" w:space="0" w:color="auto"/>
              <w:left w:val="single" w:sz="4" w:space="0" w:color="auto"/>
              <w:bottom w:val="single" w:sz="4" w:space="0" w:color="auto"/>
              <w:right w:val="single" w:sz="4" w:space="0" w:color="auto"/>
            </w:tcBorders>
          </w:tcPr>
          <w:p w:rsidR="00E770BF" w:rsidRPr="00615CF6" w:rsidRDefault="00E770BF" w:rsidP="002918A2">
            <w:pPr>
              <w:autoSpaceDN w:val="0"/>
              <w:jc w:val="center"/>
              <w:rPr>
                <w:rFonts w:ascii="Times New Roman" w:hAnsi="Times New Roman"/>
                <w:highlight w:val="yellow"/>
                <w:lang w:eastAsia="ru-RU"/>
              </w:rPr>
            </w:pPr>
            <w:r w:rsidRPr="00615CF6">
              <w:rPr>
                <w:rFonts w:ascii="Times New Roman" w:hAnsi="Times New Roman"/>
                <w:highlight w:val="yellow"/>
                <w:lang w:eastAsia="ru-RU"/>
              </w:rPr>
              <w:t>0</w:t>
            </w:r>
          </w:p>
        </w:tc>
        <w:tc>
          <w:tcPr>
            <w:tcW w:w="1418" w:type="dxa"/>
            <w:tcBorders>
              <w:top w:val="single" w:sz="4" w:space="0" w:color="auto"/>
              <w:left w:val="single" w:sz="4" w:space="0" w:color="auto"/>
              <w:bottom w:val="single" w:sz="4" w:space="0" w:color="auto"/>
              <w:right w:val="single" w:sz="4" w:space="0" w:color="auto"/>
            </w:tcBorders>
          </w:tcPr>
          <w:p w:rsidR="00E770BF" w:rsidRPr="00615CF6" w:rsidRDefault="00E770BF" w:rsidP="002918A2">
            <w:pPr>
              <w:autoSpaceDN w:val="0"/>
              <w:jc w:val="center"/>
              <w:rPr>
                <w:rFonts w:ascii="Times New Roman" w:hAnsi="Times New Roman"/>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615CF6" w:rsidRDefault="00E64756" w:rsidP="0075242D">
            <w:pPr>
              <w:autoSpaceDN w:val="0"/>
              <w:jc w:val="right"/>
              <w:rPr>
                <w:rFonts w:ascii="Times New Roman" w:hAnsi="Times New Roman"/>
                <w:highlight w:val="yellow"/>
                <w:lang w:eastAsia="ru-RU"/>
              </w:rPr>
            </w:pPr>
            <w:r w:rsidRPr="00615CF6">
              <w:rPr>
                <w:rFonts w:ascii="Times New Roman" w:hAnsi="Times New Roman"/>
                <w:highlight w:val="yellow"/>
                <w:lang w:eastAsia="ru-RU"/>
              </w:rPr>
              <w:t>5159,29</w:t>
            </w: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lang w:eastAsia="ru-RU"/>
              </w:rPr>
            </w:pPr>
            <w:r w:rsidRPr="00555B5F">
              <w:rPr>
                <w:rFonts w:ascii="Times New Roman" w:hAnsi="Times New Roman"/>
                <w:lang w:eastAsia="ru-RU"/>
              </w:rPr>
              <w:t>2.2.1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E9171C">
            <w:pPr>
              <w:rPr>
                <w:rFonts w:ascii="Times New Roman" w:hAnsi="Times New Roman"/>
                <w:lang w:eastAsia="ru-RU"/>
              </w:rPr>
            </w:pPr>
            <w:r w:rsidRPr="00555B5F">
              <w:rPr>
                <w:rFonts w:ascii="Times New Roman" w:hAnsi="Times New Roman" w:cs="Times New Roman"/>
                <w:kern w:val="2"/>
              </w:rPr>
              <w:t>Обслуживание муниципального долга</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sz w:val="18"/>
                <w:szCs w:val="18"/>
                <w:lang w:eastAsia="ru-RU"/>
              </w:rPr>
            </w:pPr>
            <w:r w:rsidRPr="003C14C9">
              <w:rPr>
                <w:rFonts w:ascii="Times New Roman" w:hAnsi="Times New Roman"/>
                <w:color w:val="000000"/>
                <w:sz w:val="18"/>
                <w:szCs w:val="18"/>
                <w:lang w:eastAsia="ru-RU"/>
              </w:rPr>
              <w:t>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3105,96</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1501,00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9C1096">
            <w:pPr>
              <w:autoSpaceDN w:val="0"/>
              <w:jc w:val="center"/>
              <w:rPr>
                <w:rFonts w:ascii="Times New Roman" w:hAnsi="Times New Roman"/>
                <w:lang w:eastAsia="ru-RU"/>
              </w:rPr>
            </w:pPr>
            <w:r w:rsidRPr="00555B5F">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770BF" w:rsidRPr="00615CF6" w:rsidRDefault="00E64756" w:rsidP="003239BA">
            <w:pPr>
              <w:autoSpaceDN w:val="0"/>
              <w:jc w:val="center"/>
              <w:rPr>
                <w:rFonts w:ascii="Times New Roman" w:hAnsi="Times New Roman"/>
                <w:highlight w:val="yellow"/>
                <w:lang w:eastAsia="ru-RU"/>
              </w:rPr>
            </w:pPr>
            <w:r w:rsidRPr="00615CF6">
              <w:rPr>
                <w:rFonts w:ascii="Times New Roman" w:hAnsi="Times New Roman"/>
                <w:highlight w:val="yellow"/>
                <w:lang w:eastAsia="ru-RU"/>
              </w:rPr>
              <w:t>552,33</w:t>
            </w:r>
          </w:p>
        </w:tc>
        <w:tc>
          <w:tcPr>
            <w:tcW w:w="1276" w:type="dxa"/>
            <w:tcBorders>
              <w:top w:val="single" w:sz="4" w:space="0" w:color="auto"/>
              <w:left w:val="single" w:sz="4" w:space="0" w:color="auto"/>
              <w:bottom w:val="single" w:sz="4" w:space="0" w:color="auto"/>
              <w:right w:val="single" w:sz="4" w:space="0" w:color="auto"/>
            </w:tcBorders>
          </w:tcPr>
          <w:p w:rsidR="00E770BF" w:rsidRPr="00615CF6" w:rsidRDefault="00E770BF" w:rsidP="002918A2">
            <w:pPr>
              <w:autoSpaceDN w:val="0"/>
              <w:jc w:val="center"/>
              <w:rPr>
                <w:rFonts w:ascii="Times New Roman" w:hAnsi="Times New Roman"/>
                <w:highlight w:val="yellow"/>
                <w:lang w:eastAsia="ru-RU"/>
              </w:rPr>
            </w:pPr>
            <w:r w:rsidRPr="00615CF6">
              <w:rPr>
                <w:rFonts w:ascii="Times New Roman" w:hAnsi="Times New Roman"/>
                <w:highlight w:val="yellow"/>
                <w:lang w:eastAsia="ru-RU"/>
              </w:rPr>
              <w:t>0</w:t>
            </w:r>
          </w:p>
        </w:tc>
        <w:tc>
          <w:tcPr>
            <w:tcW w:w="1417" w:type="dxa"/>
            <w:tcBorders>
              <w:top w:val="single" w:sz="4" w:space="0" w:color="auto"/>
              <w:left w:val="single" w:sz="4" w:space="0" w:color="auto"/>
              <w:bottom w:val="single" w:sz="4" w:space="0" w:color="auto"/>
              <w:right w:val="single" w:sz="4" w:space="0" w:color="auto"/>
            </w:tcBorders>
          </w:tcPr>
          <w:p w:rsidR="00E770BF" w:rsidRPr="00615CF6" w:rsidRDefault="00E770BF" w:rsidP="002918A2">
            <w:pPr>
              <w:autoSpaceDN w:val="0"/>
              <w:jc w:val="center"/>
              <w:rPr>
                <w:rFonts w:ascii="Times New Roman" w:hAnsi="Times New Roman"/>
                <w:highlight w:val="yellow"/>
                <w:lang w:eastAsia="ru-RU"/>
              </w:rPr>
            </w:pPr>
            <w:r w:rsidRPr="00615CF6">
              <w:rPr>
                <w:rFonts w:ascii="Times New Roman" w:hAnsi="Times New Roman"/>
                <w:highlight w:val="yellow"/>
                <w:lang w:eastAsia="ru-RU"/>
              </w:rPr>
              <w:t>0</w:t>
            </w:r>
          </w:p>
        </w:tc>
        <w:tc>
          <w:tcPr>
            <w:tcW w:w="1418" w:type="dxa"/>
            <w:tcBorders>
              <w:top w:val="single" w:sz="4" w:space="0" w:color="auto"/>
              <w:left w:val="single" w:sz="4" w:space="0" w:color="auto"/>
              <w:bottom w:val="single" w:sz="4" w:space="0" w:color="auto"/>
              <w:right w:val="single" w:sz="4" w:space="0" w:color="auto"/>
            </w:tcBorders>
          </w:tcPr>
          <w:p w:rsidR="00E770BF" w:rsidRPr="00615CF6" w:rsidRDefault="00E770BF" w:rsidP="002918A2">
            <w:pPr>
              <w:autoSpaceDN w:val="0"/>
              <w:jc w:val="center"/>
              <w:rPr>
                <w:rFonts w:ascii="Times New Roman" w:hAnsi="Times New Roman"/>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615CF6" w:rsidRDefault="00E64756" w:rsidP="0075242D">
            <w:pPr>
              <w:autoSpaceDN w:val="0"/>
              <w:jc w:val="right"/>
              <w:rPr>
                <w:rFonts w:ascii="Times New Roman" w:hAnsi="Times New Roman"/>
                <w:highlight w:val="yellow"/>
                <w:lang w:eastAsia="ru-RU"/>
              </w:rPr>
            </w:pPr>
            <w:r w:rsidRPr="00615CF6">
              <w:rPr>
                <w:rFonts w:ascii="Times New Roman" w:hAnsi="Times New Roman"/>
                <w:highlight w:val="yellow"/>
                <w:lang w:eastAsia="ru-RU"/>
              </w:rPr>
              <w:t>5159,29</w:t>
            </w: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EF5897">
            <w:pPr>
              <w:autoSpaceDN w:val="0"/>
              <w:rPr>
                <w:rFonts w:ascii="Times New Roman" w:hAnsi="Times New Roman"/>
                <w:kern w:val="2"/>
                <w:lang w:eastAsia="ru-RU"/>
              </w:rPr>
            </w:pPr>
            <w:r w:rsidRPr="00555B5F">
              <w:rPr>
                <w:rFonts w:ascii="Times New Roman" w:hAnsi="Times New Roman"/>
                <w:lang w:eastAsia="ru-RU"/>
              </w:rPr>
              <w:t>2.3.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b/>
                <w:kern w:val="2"/>
                <w:lang w:eastAsia="ru-RU"/>
              </w:rPr>
            </w:pPr>
            <w:r w:rsidRPr="00555B5F">
              <w:rPr>
                <w:rFonts w:ascii="Times New Roman" w:hAnsi="Times New Roman"/>
                <w:b/>
                <w:lang w:eastAsia="ru-RU"/>
              </w:rPr>
              <w:t>Основное мероприятие «Реализация переданных государственных полномочий по первичному воинскому учету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ФУ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542485,00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ED2C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C16B9F">
            <w:pPr>
              <w:autoSpaceDN w:val="0"/>
              <w:jc w:val="center"/>
              <w:rPr>
                <w:rFonts w:ascii="Times New Roman" w:hAnsi="Times New Roman"/>
                <w:kern w:val="2"/>
                <w:lang w:eastAsia="ru-RU"/>
              </w:rPr>
            </w:pP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C16B9F">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autoSpaceDN w:val="0"/>
              <w:jc w:val="right"/>
              <w:rPr>
                <w:rFonts w:ascii="Times New Roman" w:hAnsi="Times New Roman"/>
                <w:kern w:val="2"/>
                <w:lang w:eastAsia="ru-RU"/>
              </w:rPr>
            </w:pPr>
            <w:r w:rsidRPr="0001083F">
              <w:rPr>
                <w:rFonts w:ascii="Times New Roman" w:hAnsi="Times New Roman"/>
                <w:kern w:val="2"/>
                <w:lang w:eastAsia="ru-RU"/>
              </w:rPr>
              <w:t>1164932,0</w:t>
            </w:r>
          </w:p>
        </w:tc>
      </w:tr>
      <w:tr w:rsidR="00E770BF" w:rsidRPr="0001083F" w:rsidTr="00E770BF">
        <w:trPr>
          <w:trHeight w:val="236"/>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EF5897">
            <w:pPr>
              <w:autoSpaceDN w:val="0"/>
              <w:rPr>
                <w:rFonts w:ascii="Times New Roman" w:hAnsi="Times New Roman"/>
                <w:kern w:val="2"/>
                <w:lang w:eastAsia="ru-RU"/>
              </w:rPr>
            </w:pPr>
            <w:r w:rsidRPr="00555B5F">
              <w:rPr>
                <w:rFonts w:ascii="Times New Roman" w:hAnsi="Times New Roman"/>
                <w:lang w:eastAsia="ru-RU"/>
              </w:rPr>
              <w:t>2.3.1.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kern w:val="2"/>
                <w:lang w:eastAsia="ru-RU"/>
              </w:rPr>
            </w:pPr>
            <w:r w:rsidRPr="00555B5F">
              <w:rPr>
                <w:rFonts w:ascii="Times New Roman" w:hAnsi="Times New Roman"/>
                <w:lang w:eastAsia="ru-RU"/>
              </w:rPr>
              <w:t xml:space="preserve">Расходы по субвенции на </w:t>
            </w:r>
            <w:r w:rsidRPr="00555B5F">
              <w:rPr>
                <w:rFonts w:ascii="Times New Roman" w:hAnsi="Times New Roman"/>
                <w:lang w:eastAsia="ru-RU"/>
              </w:rPr>
              <w:lastRenderedPageBreak/>
              <w:t>осуществление первичного воинского учета органами местного самоуправления поселений</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lastRenderedPageBreak/>
              <w:t xml:space="preserve">ФУ Локнянского </w:t>
            </w:r>
            <w:r w:rsidRPr="003C14C9">
              <w:rPr>
                <w:rFonts w:ascii="Times New Roman" w:hAnsi="Times New Roman"/>
                <w:color w:val="000000"/>
                <w:sz w:val="18"/>
                <w:szCs w:val="18"/>
                <w:lang w:eastAsia="ru-RU"/>
              </w:rPr>
              <w:lastRenderedPageBreak/>
              <w:t>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lastRenderedPageBreak/>
              <w:t>542485,00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BD280A">
            <w:pPr>
              <w:autoSpaceDN w:val="0"/>
              <w:jc w:val="center"/>
              <w:rPr>
                <w:rFonts w:ascii="Times New Roman" w:hAnsi="Times New Roman"/>
                <w:kern w:val="2"/>
                <w:lang w:eastAsia="ru-RU"/>
              </w:rPr>
            </w:pPr>
            <w:r w:rsidRPr="00555B5F">
              <w:rPr>
                <w:rFonts w:ascii="Times New Roman" w:hAnsi="Times New Roman"/>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ED2C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4E203F">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1953D8">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jc w:val="right"/>
              <w:rPr>
                <w:rFonts w:ascii="Times New Roman" w:hAnsi="Times New Roman" w:cs="Times New Roman"/>
              </w:rPr>
            </w:pPr>
            <w:r w:rsidRPr="0001083F">
              <w:rPr>
                <w:rFonts w:ascii="Times New Roman" w:hAnsi="Times New Roman" w:cs="Times New Roman"/>
              </w:rPr>
              <w:t>1164932,0</w:t>
            </w:r>
          </w:p>
          <w:p w:rsidR="00E770BF" w:rsidRPr="0001083F" w:rsidRDefault="00E770BF" w:rsidP="0075242D">
            <w:pPr>
              <w:autoSpaceDN w:val="0"/>
              <w:jc w:val="right"/>
              <w:rPr>
                <w:rFonts w:ascii="Times New Roman" w:hAnsi="Times New Roman"/>
                <w:kern w:val="2"/>
                <w:lang w:eastAsia="ru-RU"/>
              </w:rPr>
            </w:pPr>
          </w:p>
        </w:tc>
      </w:tr>
      <w:tr w:rsidR="00E770BF" w:rsidRPr="0001083F" w:rsidTr="006E1D7F">
        <w:trPr>
          <w:trHeight w:val="11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lastRenderedPageBreak/>
              <w:t>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964B8">
            <w:pPr>
              <w:autoSpaceDE w:val="0"/>
              <w:autoSpaceDN w:val="0"/>
              <w:adjustRightInd w:val="0"/>
              <w:rPr>
                <w:rFonts w:ascii="Times New Roman" w:hAnsi="Times New Roman"/>
                <w:b/>
                <w:color w:val="000000"/>
                <w:kern w:val="2"/>
                <w:lang w:eastAsia="ru-RU"/>
              </w:rPr>
            </w:pPr>
            <w:r w:rsidRPr="00555B5F">
              <w:rPr>
                <w:rFonts w:ascii="Times New Roman" w:hAnsi="Times New Roman" w:cs="Times New Roman"/>
                <w:b/>
                <w:lang w:eastAsia="ru-RU"/>
              </w:rPr>
              <w:t>Подпрограмма «</w:t>
            </w:r>
            <w:r w:rsidRPr="00555B5F">
              <w:rPr>
                <w:rFonts w:ascii="Times New Roman" w:hAnsi="Times New Roman" w:cs="Times New Roman"/>
                <w:b/>
              </w:rPr>
              <w:t>Социальная поддержка граждан и реализация демографической политики в Локнянском муниципальном округе»</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r w:rsidRPr="00555B5F">
              <w:rPr>
                <w:rFonts w:ascii="Times New Roman" w:hAnsi="Times New Roman"/>
                <w:lang w:eastAsia="ru-RU"/>
              </w:rPr>
              <w:t>705125,60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kern w:val="2"/>
                <w:lang w:eastAsia="ru-RU"/>
              </w:rPr>
            </w:pPr>
            <w:r w:rsidRPr="00555B5F">
              <w:rPr>
                <w:rFonts w:ascii="Times New Roman" w:hAnsi="Times New Roman"/>
                <w:lang w:eastAsia="ru-RU"/>
              </w:rPr>
              <w:t>81602,62</w:t>
            </w: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5A68B0">
            <w:pPr>
              <w:autoSpaceDN w:val="0"/>
              <w:jc w:val="center"/>
              <w:rPr>
                <w:rFonts w:ascii="Times New Roman" w:hAnsi="Times New Roman"/>
                <w:kern w:val="2"/>
                <w:lang w:eastAsia="ru-RU"/>
              </w:rPr>
            </w:pPr>
            <w:r w:rsidRPr="00F32290">
              <w:rPr>
                <w:rFonts w:ascii="Times New Roman" w:hAnsi="Times New Roman"/>
                <w:kern w:val="2"/>
                <w:lang w:eastAsia="ru-RU"/>
              </w:rPr>
              <w:t>1042680,76</w:t>
            </w:r>
          </w:p>
        </w:tc>
        <w:tc>
          <w:tcPr>
            <w:tcW w:w="1276" w:type="dxa"/>
            <w:tcBorders>
              <w:top w:val="single" w:sz="4" w:space="0" w:color="auto"/>
              <w:left w:val="single" w:sz="4" w:space="0" w:color="auto"/>
              <w:bottom w:val="single" w:sz="4" w:space="0" w:color="auto"/>
              <w:right w:val="single" w:sz="4" w:space="0" w:color="auto"/>
            </w:tcBorders>
            <w:noWrap/>
          </w:tcPr>
          <w:p w:rsidR="00E770BF" w:rsidRPr="000F1E91" w:rsidRDefault="00E770BF" w:rsidP="005A68B0">
            <w:pPr>
              <w:autoSpaceDN w:val="0"/>
              <w:jc w:val="center"/>
              <w:rPr>
                <w:rFonts w:ascii="Times New Roman" w:hAnsi="Times New Roman" w:cs="Times New Roman"/>
                <w:kern w:val="2"/>
                <w:highlight w:val="yellow"/>
                <w:lang w:eastAsia="ru-RU"/>
              </w:rPr>
            </w:pPr>
            <w:r w:rsidRPr="000F1E91">
              <w:rPr>
                <w:rFonts w:ascii="Times New Roman" w:hAnsi="Times New Roman" w:cs="Times New Roman"/>
                <w:kern w:val="2"/>
                <w:highlight w:val="yellow"/>
                <w:lang w:eastAsia="ru-RU"/>
              </w:rPr>
              <w:t>1280543,66</w:t>
            </w:r>
          </w:p>
        </w:tc>
        <w:tc>
          <w:tcPr>
            <w:tcW w:w="1276" w:type="dxa"/>
            <w:tcBorders>
              <w:top w:val="single" w:sz="4" w:space="0" w:color="auto"/>
              <w:left w:val="single" w:sz="4" w:space="0" w:color="auto"/>
              <w:bottom w:val="single" w:sz="4" w:space="0" w:color="auto"/>
              <w:right w:val="single" w:sz="4" w:space="0" w:color="auto"/>
            </w:tcBorders>
          </w:tcPr>
          <w:p w:rsidR="00E770BF" w:rsidRPr="000F1E91" w:rsidRDefault="00E770BF" w:rsidP="00B97894">
            <w:pPr>
              <w:autoSpaceDN w:val="0"/>
              <w:rPr>
                <w:rFonts w:ascii="Times New Roman" w:hAnsi="Times New Roman" w:cs="Times New Roman"/>
                <w:kern w:val="2"/>
                <w:highlight w:val="yellow"/>
                <w:lang w:eastAsia="ru-RU"/>
              </w:rPr>
            </w:pPr>
            <w:r w:rsidRPr="000F1E91">
              <w:rPr>
                <w:rFonts w:ascii="Times New Roman" w:hAnsi="Times New Roman" w:cs="Times New Roman"/>
                <w:kern w:val="2"/>
                <w:highlight w:val="yellow"/>
                <w:lang w:eastAsia="ru-RU"/>
              </w:rPr>
              <w:t>972000,00</w:t>
            </w:r>
          </w:p>
        </w:tc>
        <w:tc>
          <w:tcPr>
            <w:tcW w:w="1417" w:type="dxa"/>
            <w:tcBorders>
              <w:top w:val="single" w:sz="4" w:space="0" w:color="auto"/>
              <w:left w:val="single" w:sz="4" w:space="0" w:color="auto"/>
              <w:bottom w:val="single" w:sz="4" w:space="0" w:color="auto"/>
              <w:right w:val="single" w:sz="4" w:space="0" w:color="auto"/>
            </w:tcBorders>
          </w:tcPr>
          <w:p w:rsidR="00E770BF" w:rsidRPr="000F1E91" w:rsidRDefault="00E770BF" w:rsidP="001B1ED6">
            <w:pPr>
              <w:jc w:val="center"/>
              <w:rPr>
                <w:rFonts w:ascii="Times New Roman" w:hAnsi="Times New Roman" w:cs="Times New Roman"/>
                <w:highlight w:val="yellow"/>
              </w:rPr>
            </w:pPr>
            <w:r w:rsidRPr="000F1E91">
              <w:rPr>
                <w:rFonts w:ascii="Times New Roman" w:hAnsi="Times New Roman" w:cs="Times New Roman"/>
                <w:highlight w:val="yellow"/>
              </w:rPr>
              <w:t>992000,0</w:t>
            </w:r>
          </w:p>
        </w:tc>
        <w:tc>
          <w:tcPr>
            <w:tcW w:w="1418" w:type="dxa"/>
            <w:tcBorders>
              <w:top w:val="single" w:sz="4" w:space="0" w:color="auto"/>
              <w:left w:val="single" w:sz="4" w:space="0" w:color="auto"/>
              <w:bottom w:val="single" w:sz="4" w:space="0" w:color="auto"/>
              <w:right w:val="single" w:sz="4" w:space="0" w:color="auto"/>
            </w:tcBorders>
          </w:tcPr>
          <w:p w:rsidR="00E770BF" w:rsidRPr="000F1E91" w:rsidRDefault="00E770BF" w:rsidP="0030052C">
            <w:pPr>
              <w:jc w:val="center"/>
              <w:rPr>
                <w:rFonts w:ascii="Times New Roman" w:hAnsi="Times New Roman" w:cs="Times New Roman"/>
                <w:kern w:val="2"/>
                <w:highlight w:val="yellow"/>
                <w:lang w:eastAsia="ru-RU"/>
              </w:rPr>
            </w:pPr>
            <w:r w:rsidRPr="000F1E91">
              <w:rPr>
                <w:rFonts w:ascii="Times New Roman" w:hAnsi="Times New Roman" w:cs="Times New Roman"/>
                <w:kern w:val="2"/>
                <w:highlight w:val="yellow"/>
                <w:lang w:eastAsia="ru-RU"/>
              </w:rPr>
              <w:t>992000,0</w:t>
            </w:r>
          </w:p>
          <w:p w:rsidR="00E770BF" w:rsidRPr="000F1E91" w:rsidRDefault="00E770BF" w:rsidP="0030052C">
            <w:pPr>
              <w:jc w:val="center"/>
              <w:rPr>
                <w:rFonts w:ascii="Times New Roman" w:hAnsi="Times New Roman" w:cs="Times New Roman"/>
                <w:kern w:val="2"/>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F1E91" w:rsidRDefault="00E770BF">
            <w:pPr>
              <w:jc w:val="right"/>
              <w:rPr>
                <w:rFonts w:ascii="Times New Roman" w:hAnsi="Times New Roman" w:cs="Times New Roman"/>
                <w:highlight w:val="yellow"/>
              </w:rPr>
            </w:pPr>
            <w:r w:rsidRPr="000F1E91">
              <w:rPr>
                <w:rFonts w:ascii="Times New Roman" w:hAnsi="Times New Roman" w:cs="Times New Roman"/>
                <w:kern w:val="2"/>
                <w:highlight w:val="yellow"/>
              </w:rPr>
              <w:t>6065952,64</w:t>
            </w:r>
          </w:p>
        </w:tc>
      </w:tr>
      <w:tr w:rsidR="00E770BF" w:rsidRPr="002E35A5" w:rsidTr="00375DFC">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3.1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455612">
            <w:pPr>
              <w:autoSpaceDE w:val="0"/>
              <w:autoSpaceDN w:val="0"/>
              <w:adjustRightInd w:val="0"/>
              <w:rPr>
                <w:rFonts w:ascii="Times New Roman" w:hAnsi="Times New Roman"/>
                <w:b/>
                <w:kern w:val="2"/>
              </w:rPr>
            </w:pPr>
            <w:r w:rsidRPr="00555B5F">
              <w:rPr>
                <w:rFonts w:ascii="Times New Roman" w:hAnsi="Times New Roman"/>
                <w:b/>
              </w:rPr>
              <w:t>Основное мероприятие   «Социальная поддержка граждан</w:t>
            </w:r>
            <w:r w:rsidRPr="00555B5F">
              <w:rPr>
                <w:rFonts w:ascii="Times New Roman" w:hAnsi="Times New Roman"/>
                <w:b/>
                <w:color w:val="000000"/>
              </w:rPr>
              <w:t xml:space="preserve"> и реализация демографической политики</w:t>
            </w:r>
            <w:r w:rsidRPr="00555B5F">
              <w:rPr>
                <w:rFonts w:ascii="Times New Roman" w:hAnsi="Times New Roman"/>
                <w:b/>
              </w:rPr>
              <w:t>»</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r w:rsidRPr="00555B5F">
              <w:rPr>
                <w:rFonts w:ascii="Times New Roman" w:hAnsi="Times New Roman"/>
                <w:lang w:eastAsia="ru-RU"/>
              </w:rPr>
              <w:t>52231,59</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kern w:val="2"/>
                <w:lang w:eastAsia="ru-RU"/>
              </w:rPr>
            </w:pPr>
            <w:r w:rsidRPr="00555B5F">
              <w:rPr>
                <w:rFonts w:ascii="Times New Roman" w:hAnsi="Times New Roman"/>
                <w:lang w:eastAsia="ru-RU"/>
              </w:rPr>
              <w:t>72413,61</w:t>
            </w: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5A68B0">
            <w:pPr>
              <w:autoSpaceDN w:val="0"/>
              <w:jc w:val="center"/>
              <w:rPr>
                <w:rFonts w:ascii="Times New Roman" w:hAnsi="Times New Roman"/>
                <w:kern w:val="2"/>
                <w:lang w:eastAsia="ru-RU"/>
              </w:rPr>
            </w:pPr>
            <w:r w:rsidRPr="00F32290">
              <w:rPr>
                <w:rFonts w:ascii="Times New Roman" w:hAnsi="Times New Roman"/>
                <w:kern w:val="2"/>
                <w:lang w:eastAsia="ru-RU"/>
              </w:rPr>
              <w:t>1042680,76</w:t>
            </w:r>
          </w:p>
        </w:tc>
        <w:tc>
          <w:tcPr>
            <w:tcW w:w="1276" w:type="dxa"/>
            <w:tcBorders>
              <w:top w:val="single" w:sz="4" w:space="0" w:color="auto"/>
              <w:left w:val="single" w:sz="4" w:space="0" w:color="auto"/>
              <w:bottom w:val="single" w:sz="4" w:space="0" w:color="auto"/>
              <w:right w:val="single" w:sz="4" w:space="0" w:color="auto"/>
            </w:tcBorders>
            <w:noWrap/>
          </w:tcPr>
          <w:p w:rsidR="00E770BF" w:rsidRPr="006E1D7F" w:rsidRDefault="006E1D7F" w:rsidP="005A68B0">
            <w:pPr>
              <w:autoSpaceDN w:val="0"/>
              <w:jc w:val="center"/>
              <w:rPr>
                <w:rFonts w:ascii="Times New Roman" w:hAnsi="Times New Roman"/>
                <w:kern w:val="2"/>
                <w:highlight w:val="yellow"/>
                <w:lang w:eastAsia="ru-RU"/>
              </w:rPr>
            </w:pPr>
            <w:r w:rsidRPr="006E1D7F">
              <w:rPr>
                <w:rFonts w:ascii="Times New Roman" w:hAnsi="Times New Roman"/>
                <w:kern w:val="2"/>
                <w:highlight w:val="yellow"/>
                <w:lang w:eastAsia="ru-RU"/>
              </w:rPr>
              <w:t>1280543,66</w:t>
            </w:r>
          </w:p>
          <w:p w:rsidR="00E770BF" w:rsidRPr="006E1D7F" w:rsidRDefault="00E770BF" w:rsidP="005A68B0">
            <w:pPr>
              <w:autoSpaceDN w:val="0"/>
              <w:jc w:val="center"/>
              <w:rPr>
                <w:rFonts w:ascii="Times New Roman" w:hAnsi="Times New Roman"/>
                <w:kern w:val="2"/>
                <w:highlight w:val="yellow"/>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6E1D7F" w:rsidRDefault="006E1D7F" w:rsidP="005A68B0">
            <w:pPr>
              <w:autoSpaceDN w:val="0"/>
              <w:jc w:val="center"/>
              <w:rPr>
                <w:rFonts w:ascii="Times New Roman" w:hAnsi="Times New Roman"/>
                <w:kern w:val="2"/>
                <w:highlight w:val="yellow"/>
                <w:lang w:eastAsia="ru-RU"/>
              </w:rPr>
            </w:pPr>
            <w:r w:rsidRPr="006E1D7F">
              <w:rPr>
                <w:rFonts w:ascii="Times New Roman" w:hAnsi="Times New Roman"/>
                <w:kern w:val="2"/>
                <w:highlight w:val="yellow"/>
                <w:lang w:eastAsia="ru-RU"/>
              </w:rPr>
              <w:t>972000,00</w:t>
            </w:r>
          </w:p>
        </w:tc>
        <w:tc>
          <w:tcPr>
            <w:tcW w:w="1417" w:type="dxa"/>
            <w:tcBorders>
              <w:top w:val="single" w:sz="4" w:space="0" w:color="auto"/>
              <w:left w:val="single" w:sz="4" w:space="0" w:color="auto"/>
              <w:bottom w:val="single" w:sz="4" w:space="0" w:color="auto"/>
              <w:right w:val="single" w:sz="4" w:space="0" w:color="auto"/>
            </w:tcBorders>
          </w:tcPr>
          <w:p w:rsidR="00E770BF" w:rsidRPr="006E1D7F" w:rsidRDefault="006E1D7F" w:rsidP="001B1ED6">
            <w:pPr>
              <w:jc w:val="center"/>
              <w:rPr>
                <w:rFonts w:ascii="Times New Roman" w:hAnsi="Times New Roman" w:cs="Times New Roman"/>
                <w:highlight w:val="yellow"/>
              </w:rPr>
            </w:pPr>
            <w:r w:rsidRPr="006E1D7F">
              <w:rPr>
                <w:rFonts w:ascii="Times New Roman" w:hAnsi="Times New Roman" w:cs="Times New Roman"/>
                <w:highlight w:val="yellow"/>
              </w:rPr>
              <w:t>992000</w:t>
            </w:r>
            <w:r w:rsidR="00E770BF" w:rsidRPr="006E1D7F">
              <w:rPr>
                <w:rFonts w:ascii="Times New Roman" w:hAnsi="Times New Roman" w:cs="Times New Roman"/>
                <w:highlight w:val="yellow"/>
              </w:rPr>
              <w:t>,00</w:t>
            </w:r>
          </w:p>
        </w:tc>
        <w:tc>
          <w:tcPr>
            <w:tcW w:w="1418" w:type="dxa"/>
            <w:tcBorders>
              <w:top w:val="single" w:sz="4" w:space="0" w:color="auto"/>
              <w:left w:val="single" w:sz="4" w:space="0" w:color="auto"/>
              <w:bottom w:val="single" w:sz="4" w:space="0" w:color="auto"/>
              <w:right w:val="single" w:sz="4" w:space="0" w:color="auto"/>
            </w:tcBorders>
          </w:tcPr>
          <w:p w:rsidR="00E770BF" w:rsidRPr="006E1D7F" w:rsidRDefault="006E1D7F" w:rsidP="00236022">
            <w:pPr>
              <w:autoSpaceDN w:val="0"/>
              <w:jc w:val="center"/>
              <w:rPr>
                <w:rFonts w:ascii="Times New Roman" w:hAnsi="Times New Roman"/>
                <w:kern w:val="2"/>
                <w:highlight w:val="yellow"/>
                <w:lang w:eastAsia="ru-RU"/>
              </w:rPr>
            </w:pPr>
            <w:r w:rsidRPr="006E1D7F">
              <w:rPr>
                <w:rFonts w:ascii="Times New Roman" w:hAnsi="Times New Roman"/>
                <w:kern w:val="2"/>
                <w:highlight w:val="yellow"/>
                <w:lang w:eastAsia="ru-RU"/>
              </w:rPr>
              <w:t>992000,00</w:t>
            </w:r>
          </w:p>
        </w:tc>
        <w:tc>
          <w:tcPr>
            <w:tcW w:w="1417" w:type="dxa"/>
            <w:vAlign w:val="center"/>
          </w:tcPr>
          <w:p w:rsidR="006E1D7F" w:rsidRPr="006E1D7F" w:rsidRDefault="006E1D7F" w:rsidP="00375DFC">
            <w:pPr>
              <w:jc w:val="right"/>
              <w:rPr>
                <w:rFonts w:ascii="Times New Roman" w:hAnsi="Times New Roman" w:cs="Times New Roman"/>
                <w:highlight w:val="yellow"/>
              </w:rPr>
            </w:pPr>
            <w:r w:rsidRPr="006E1D7F">
              <w:rPr>
                <w:rFonts w:ascii="Times New Roman" w:hAnsi="Times New Roman" w:cs="Times New Roman"/>
                <w:highlight w:val="yellow"/>
              </w:rPr>
              <w:t>5403869,62</w:t>
            </w:r>
          </w:p>
          <w:p w:rsidR="00E770BF" w:rsidRPr="006E1D7F" w:rsidRDefault="00E770BF" w:rsidP="00375DFC">
            <w:pPr>
              <w:jc w:val="right"/>
              <w:rPr>
                <w:rFonts w:ascii="Times New Roman" w:hAnsi="Times New Roman" w:cs="Times New Roman"/>
                <w:highlight w:val="yellow"/>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lang w:eastAsia="ru-RU"/>
              </w:rPr>
            </w:pPr>
            <w:r>
              <w:rPr>
                <w:rFonts w:ascii="Times New Roman" w:hAnsi="Times New Roman"/>
                <w:lang w:eastAsia="ru-RU"/>
              </w:rPr>
              <w:t>3.1.1</w:t>
            </w:r>
          </w:p>
        </w:tc>
        <w:tc>
          <w:tcPr>
            <w:tcW w:w="2976" w:type="dxa"/>
            <w:tcBorders>
              <w:top w:val="single" w:sz="4" w:space="0" w:color="auto"/>
              <w:left w:val="single" w:sz="4" w:space="0" w:color="auto"/>
              <w:bottom w:val="single" w:sz="4" w:space="0" w:color="auto"/>
              <w:right w:val="single" w:sz="4" w:space="0" w:color="auto"/>
            </w:tcBorders>
          </w:tcPr>
          <w:p w:rsidR="00E770BF" w:rsidRPr="006C3B54" w:rsidRDefault="00E770BF" w:rsidP="00455612">
            <w:pPr>
              <w:autoSpaceDE w:val="0"/>
              <w:autoSpaceDN w:val="0"/>
              <w:adjustRightInd w:val="0"/>
              <w:rPr>
                <w:rFonts w:ascii="Times New Roman" w:hAnsi="Times New Roman"/>
              </w:rPr>
            </w:pPr>
            <w:r w:rsidRPr="006C3B54">
              <w:rPr>
                <w:rFonts w:ascii="Times New Roman" w:hAnsi="Times New Roman"/>
              </w:rPr>
              <w:t>Расходы на временное трудоустройство несовершеннолетних граждан в возрасте от 14 до 18 лет, в том числе состоящих на учете в комиссии</w:t>
            </w:r>
          </w:p>
        </w:tc>
        <w:tc>
          <w:tcPr>
            <w:tcW w:w="1559" w:type="dxa"/>
            <w:tcBorders>
              <w:top w:val="single" w:sz="4" w:space="0" w:color="auto"/>
              <w:left w:val="single" w:sz="4" w:space="0" w:color="auto"/>
              <w:bottom w:val="single" w:sz="4" w:space="0" w:color="auto"/>
              <w:right w:val="single" w:sz="4" w:space="0" w:color="auto"/>
            </w:tcBorders>
          </w:tcPr>
          <w:p w:rsidR="00E770BF" w:rsidRPr="006C3B54" w:rsidRDefault="00E770BF" w:rsidP="005A68B0">
            <w:pPr>
              <w:autoSpaceDE w:val="0"/>
              <w:autoSpaceDN w:val="0"/>
              <w:adjustRightInd w:val="0"/>
              <w:rPr>
                <w:rFonts w:ascii="Times New Roman" w:hAnsi="Times New Roman"/>
                <w:color w:val="000000"/>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4142DF" w:rsidRDefault="00E770BF" w:rsidP="005A68B0">
            <w:pPr>
              <w:autoSpaceDN w:val="0"/>
              <w:jc w:val="center"/>
              <w:rPr>
                <w:rFonts w:ascii="Times New Roman" w:hAnsi="Times New Roman"/>
                <w:kern w:val="2"/>
                <w:highlight w:val="yellow"/>
                <w:lang w:eastAsia="ru-RU"/>
              </w:rPr>
            </w:pPr>
            <w:r w:rsidRPr="004142DF">
              <w:rPr>
                <w:rFonts w:ascii="Times New Roman" w:hAnsi="Times New Roman"/>
                <w:kern w:val="2"/>
                <w:highlight w:val="yellow"/>
                <w:lang w:eastAsia="ru-RU"/>
              </w:rPr>
              <w:t>20000,00</w:t>
            </w:r>
          </w:p>
        </w:tc>
        <w:tc>
          <w:tcPr>
            <w:tcW w:w="1276" w:type="dxa"/>
            <w:tcBorders>
              <w:top w:val="single" w:sz="4" w:space="0" w:color="auto"/>
              <w:left w:val="single" w:sz="4" w:space="0" w:color="auto"/>
              <w:bottom w:val="single" w:sz="4" w:space="0" w:color="auto"/>
              <w:right w:val="single" w:sz="4" w:space="0" w:color="auto"/>
            </w:tcBorders>
          </w:tcPr>
          <w:p w:rsidR="00E770BF" w:rsidRPr="004142DF" w:rsidRDefault="00E770BF" w:rsidP="005A68B0">
            <w:pPr>
              <w:autoSpaceDN w:val="0"/>
              <w:jc w:val="center"/>
              <w:rPr>
                <w:rFonts w:ascii="Times New Roman" w:hAnsi="Times New Roman"/>
                <w:kern w:val="2"/>
                <w:highlight w:val="yellow"/>
                <w:lang w:eastAsia="ru-RU"/>
              </w:rPr>
            </w:pPr>
            <w:r w:rsidRPr="004142DF">
              <w:rPr>
                <w:rFonts w:ascii="Times New Roman" w:hAnsi="Times New Roman"/>
                <w:kern w:val="2"/>
                <w:highlight w:val="yellow"/>
                <w:lang w:eastAsia="ru-RU"/>
              </w:rPr>
              <w:t>20000,00</w:t>
            </w:r>
          </w:p>
        </w:tc>
        <w:tc>
          <w:tcPr>
            <w:tcW w:w="1417" w:type="dxa"/>
            <w:tcBorders>
              <w:top w:val="single" w:sz="4" w:space="0" w:color="auto"/>
              <w:left w:val="single" w:sz="4" w:space="0" w:color="auto"/>
              <w:bottom w:val="single" w:sz="4" w:space="0" w:color="auto"/>
              <w:right w:val="single" w:sz="4" w:space="0" w:color="auto"/>
            </w:tcBorders>
          </w:tcPr>
          <w:p w:rsidR="00E770BF" w:rsidRPr="004142DF" w:rsidRDefault="00E770BF" w:rsidP="001B1ED6">
            <w:pPr>
              <w:jc w:val="center"/>
              <w:rPr>
                <w:rFonts w:ascii="Times New Roman" w:hAnsi="Times New Roman" w:cs="Times New Roman"/>
                <w:highlight w:val="yellow"/>
              </w:rPr>
            </w:pPr>
            <w:r w:rsidRPr="004142DF">
              <w:rPr>
                <w:rFonts w:ascii="Times New Roman" w:hAnsi="Times New Roman" w:cs="Times New Roman"/>
                <w:highlight w:val="yellow"/>
              </w:rPr>
              <w:t>20000,0</w:t>
            </w:r>
          </w:p>
        </w:tc>
        <w:tc>
          <w:tcPr>
            <w:tcW w:w="1418" w:type="dxa"/>
            <w:tcBorders>
              <w:top w:val="single" w:sz="4" w:space="0" w:color="auto"/>
              <w:left w:val="single" w:sz="4" w:space="0" w:color="auto"/>
              <w:bottom w:val="single" w:sz="4" w:space="0" w:color="auto"/>
              <w:right w:val="single" w:sz="4" w:space="0" w:color="auto"/>
            </w:tcBorders>
          </w:tcPr>
          <w:p w:rsidR="00E770BF" w:rsidRPr="004142DF" w:rsidRDefault="004142DF" w:rsidP="00A873BB">
            <w:pPr>
              <w:jc w:val="center"/>
              <w:rPr>
                <w:rFonts w:ascii="Times New Roman" w:hAnsi="Times New Roman" w:cs="Times New Roman"/>
                <w:highlight w:val="yellow"/>
              </w:rPr>
            </w:pPr>
            <w:r w:rsidRPr="004142DF">
              <w:rPr>
                <w:rFonts w:ascii="Times New Roman" w:hAnsi="Times New Roman" w:cs="Times New Roman"/>
                <w:highlight w:val="yellow"/>
              </w:rPr>
              <w:t>20000,00</w:t>
            </w:r>
          </w:p>
        </w:tc>
        <w:tc>
          <w:tcPr>
            <w:tcW w:w="1417" w:type="dxa"/>
            <w:tcBorders>
              <w:top w:val="single" w:sz="4" w:space="0" w:color="auto"/>
              <w:left w:val="single" w:sz="4" w:space="0" w:color="auto"/>
              <w:bottom w:val="single" w:sz="4" w:space="0" w:color="auto"/>
              <w:right w:val="single" w:sz="4" w:space="0" w:color="auto"/>
            </w:tcBorders>
          </w:tcPr>
          <w:p w:rsidR="00E770BF" w:rsidRPr="004142DF" w:rsidRDefault="004142DF" w:rsidP="0075242D">
            <w:pPr>
              <w:jc w:val="right"/>
              <w:rPr>
                <w:rFonts w:ascii="Times New Roman" w:hAnsi="Times New Roman" w:cs="Times New Roman"/>
                <w:highlight w:val="yellow"/>
              </w:rPr>
            </w:pPr>
            <w:r w:rsidRPr="004142DF">
              <w:rPr>
                <w:rFonts w:ascii="Times New Roman" w:hAnsi="Times New Roman" w:cs="Times New Roman"/>
                <w:highlight w:val="yellow"/>
              </w:rPr>
              <w:t>8</w:t>
            </w:r>
            <w:r w:rsidR="00E770BF" w:rsidRPr="004142DF">
              <w:rPr>
                <w:rFonts w:ascii="Times New Roman" w:hAnsi="Times New Roman" w:cs="Times New Roman"/>
                <w:highlight w:val="yellow"/>
              </w:rPr>
              <w:t>0000,00</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lang w:eastAsia="ru-RU"/>
              </w:rPr>
            </w:pPr>
            <w:r w:rsidRPr="00555B5F">
              <w:rPr>
                <w:rFonts w:ascii="Times New Roman" w:hAnsi="Times New Roman"/>
                <w:lang w:eastAsia="ru-RU"/>
              </w:rPr>
              <w:t>3.1.</w:t>
            </w:r>
            <w:r>
              <w:rPr>
                <w:rFonts w:ascii="Times New Roman" w:hAnsi="Times New Roman"/>
                <w:lang w:eastAsia="ru-RU"/>
              </w:rPr>
              <w:t>2</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455612">
            <w:pPr>
              <w:autoSpaceDE w:val="0"/>
              <w:autoSpaceDN w:val="0"/>
              <w:adjustRightInd w:val="0"/>
              <w:rPr>
                <w:rFonts w:ascii="Times New Roman" w:hAnsi="Times New Roman"/>
              </w:rPr>
            </w:pPr>
            <w:r w:rsidRPr="00555B5F">
              <w:rPr>
                <w:rFonts w:ascii="Times New Roman" w:hAnsi="Times New Roman"/>
              </w:rPr>
              <w:t>Расходы на ежемесячное материальное обеспечение (муниципальная выплата)</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kern w:val="2"/>
                <w:lang w:eastAsia="ru-RU"/>
              </w:rPr>
            </w:pPr>
            <w:r w:rsidRPr="00555B5F">
              <w:rPr>
                <w:rFonts w:ascii="Times New Roman" w:hAnsi="Times New Roman"/>
                <w:kern w:val="2"/>
                <w:lang w:eastAsia="ru-RU"/>
              </w:rPr>
              <w:t>12000,00</w:t>
            </w:r>
          </w:p>
        </w:tc>
        <w:tc>
          <w:tcPr>
            <w:tcW w:w="1276" w:type="dxa"/>
            <w:tcBorders>
              <w:top w:val="single" w:sz="4" w:space="0" w:color="auto"/>
              <w:left w:val="single" w:sz="4" w:space="0" w:color="auto"/>
              <w:bottom w:val="single" w:sz="4" w:space="0" w:color="auto"/>
              <w:right w:val="single" w:sz="4" w:space="0" w:color="auto"/>
            </w:tcBorders>
            <w:noWrap/>
          </w:tcPr>
          <w:p w:rsidR="00E770BF" w:rsidRPr="00DD5625" w:rsidRDefault="00E770BF" w:rsidP="005A68B0">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tcPr>
          <w:p w:rsidR="00E770BF" w:rsidRPr="00237464" w:rsidRDefault="00E770BF" w:rsidP="005A68B0">
            <w:pPr>
              <w:autoSpaceDN w:val="0"/>
              <w:jc w:val="center"/>
              <w:rPr>
                <w:rFonts w:ascii="Times New Roman" w:hAnsi="Times New Roman"/>
                <w:kern w:val="2"/>
                <w:highlight w:val="yellow"/>
                <w:lang w:eastAsia="ru-RU"/>
              </w:rPr>
            </w:pPr>
            <w:r w:rsidRPr="00237464">
              <w:rPr>
                <w:rFonts w:ascii="Times New Roman" w:hAnsi="Times New Roman"/>
                <w:kern w:val="2"/>
                <w:highlight w:val="yellow"/>
                <w:lang w:eastAsia="ru-RU"/>
              </w:rPr>
              <w:t>36000,00</w:t>
            </w:r>
          </w:p>
        </w:tc>
        <w:tc>
          <w:tcPr>
            <w:tcW w:w="1417" w:type="dxa"/>
            <w:tcBorders>
              <w:top w:val="single" w:sz="4" w:space="0" w:color="auto"/>
              <w:left w:val="single" w:sz="4" w:space="0" w:color="auto"/>
              <w:bottom w:val="single" w:sz="4" w:space="0" w:color="auto"/>
              <w:right w:val="single" w:sz="4" w:space="0" w:color="auto"/>
            </w:tcBorders>
          </w:tcPr>
          <w:p w:rsidR="00E770BF" w:rsidRPr="00237464" w:rsidRDefault="00E770BF" w:rsidP="0037001A">
            <w:pPr>
              <w:jc w:val="center"/>
              <w:rPr>
                <w:rFonts w:ascii="Times New Roman" w:hAnsi="Times New Roman" w:cs="Times New Roman"/>
                <w:highlight w:val="yellow"/>
              </w:rPr>
            </w:pPr>
            <w:r w:rsidRPr="00237464">
              <w:rPr>
                <w:rFonts w:ascii="Times New Roman" w:hAnsi="Times New Roman" w:cs="Times New Roman"/>
                <w:highlight w:val="yellow"/>
              </w:rPr>
              <w:t>36000,00</w:t>
            </w:r>
          </w:p>
        </w:tc>
        <w:tc>
          <w:tcPr>
            <w:tcW w:w="1418" w:type="dxa"/>
            <w:tcBorders>
              <w:top w:val="single" w:sz="4" w:space="0" w:color="auto"/>
              <w:left w:val="single" w:sz="4" w:space="0" w:color="auto"/>
              <w:bottom w:val="single" w:sz="4" w:space="0" w:color="auto"/>
              <w:right w:val="single" w:sz="4" w:space="0" w:color="auto"/>
            </w:tcBorders>
          </w:tcPr>
          <w:p w:rsidR="00E770BF" w:rsidRPr="00237464" w:rsidRDefault="00237464" w:rsidP="0037001A">
            <w:pPr>
              <w:jc w:val="center"/>
              <w:rPr>
                <w:rFonts w:ascii="Times New Roman" w:hAnsi="Times New Roman" w:cs="Times New Roman"/>
                <w:highlight w:val="yellow"/>
              </w:rPr>
            </w:pPr>
            <w:r w:rsidRPr="00237464">
              <w:rPr>
                <w:rFonts w:ascii="Times New Roman" w:hAnsi="Times New Roman" w:cs="Times New Roman"/>
                <w:highlight w:val="yellow"/>
              </w:rPr>
              <w:t>36000,00</w:t>
            </w:r>
          </w:p>
        </w:tc>
        <w:tc>
          <w:tcPr>
            <w:tcW w:w="1417" w:type="dxa"/>
            <w:tcBorders>
              <w:top w:val="single" w:sz="4" w:space="0" w:color="auto"/>
              <w:left w:val="single" w:sz="4" w:space="0" w:color="auto"/>
              <w:bottom w:val="single" w:sz="4" w:space="0" w:color="auto"/>
              <w:right w:val="single" w:sz="4" w:space="0" w:color="auto"/>
            </w:tcBorders>
          </w:tcPr>
          <w:p w:rsidR="00E770BF" w:rsidRPr="00237464" w:rsidRDefault="00E770BF" w:rsidP="0075242D">
            <w:pPr>
              <w:jc w:val="right"/>
              <w:rPr>
                <w:rFonts w:ascii="Times New Roman" w:hAnsi="Times New Roman" w:cs="Times New Roman"/>
                <w:highlight w:val="yellow"/>
              </w:rPr>
            </w:pPr>
            <w:r w:rsidRPr="00237464">
              <w:rPr>
                <w:rFonts w:ascii="Times New Roman" w:hAnsi="Times New Roman" w:cs="Times New Roman"/>
                <w:highlight w:val="yellow"/>
              </w:rPr>
              <w:t>120000,0</w:t>
            </w:r>
          </w:p>
          <w:p w:rsidR="00E770BF" w:rsidRPr="00237464" w:rsidRDefault="00E770BF" w:rsidP="0075242D">
            <w:pPr>
              <w:jc w:val="right"/>
              <w:rPr>
                <w:rFonts w:ascii="Times New Roman" w:hAnsi="Times New Roman" w:cs="Times New Roman"/>
                <w:highlight w:val="yellow"/>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kern w:val="2"/>
                <w:lang w:eastAsia="ru-RU"/>
              </w:rPr>
            </w:pPr>
            <w:r w:rsidRPr="00555B5F">
              <w:rPr>
                <w:rFonts w:ascii="Times New Roman" w:hAnsi="Times New Roman"/>
                <w:lang w:eastAsia="ru-RU"/>
              </w:rPr>
              <w:t>3.1.</w:t>
            </w:r>
            <w:r>
              <w:rPr>
                <w:rFonts w:ascii="Times New Roman" w:hAnsi="Times New Roman"/>
                <w:lang w:eastAsia="ru-RU"/>
              </w:rPr>
              <w:t>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0968B9">
            <w:pPr>
              <w:autoSpaceDE w:val="0"/>
              <w:autoSpaceDN w:val="0"/>
              <w:adjustRightInd w:val="0"/>
              <w:rPr>
                <w:rFonts w:ascii="Times New Roman" w:hAnsi="Times New Roman" w:cs="Times New Roman"/>
              </w:rPr>
            </w:pPr>
            <w:r w:rsidRPr="00555B5F">
              <w:t xml:space="preserve"> </w:t>
            </w:r>
            <w:r w:rsidRPr="00555B5F">
              <w:rPr>
                <w:rFonts w:ascii="Times New Roman" w:hAnsi="Times New Roman" w:cs="Times New Roman"/>
              </w:rPr>
              <w:t>Проведение приемов, встреч, митингов, конкурсов, выставок и семинаров по вопросам местного значения, празднований в честь особо значимых дат муниципалитета, а также юбилейных дат муниципальных учреждений и предприятий</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F32290" w:rsidRDefault="00E770BF" w:rsidP="005A68B0">
            <w:pPr>
              <w:autoSpaceDN w:val="0"/>
              <w:jc w:val="center"/>
              <w:rPr>
                <w:rFonts w:ascii="Times New Roman" w:hAnsi="Times New Roman"/>
                <w:kern w:val="2"/>
                <w:lang w:eastAsia="ru-RU"/>
              </w:rPr>
            </w:pPr>
            <w:r w:rsidRPr="00F32290">
              <w:rPr>
                <w:rFonts w:ascii="Times New Roman" w:hAnsi="Times New Roman"/>
                <w:kern w:val="2"/>
                <w:lang w:eastAsia="ru-RU"/>
              </w:rPr>
              <w:t>437300,00</w:t>
            </w:r>
          </w:p>
        </w:tc>
        <w:tc>
          <w:tcPr>
            <w:tcW w:w="1276" w:type="dxa"/>
            <w:tcBorders>
              <w:top w:val="single" w:sz="4" w:space="0" w:color="auto"/>
              <w:left w:val="single" w:sz="4" w:space="0" w:color="auto"/>
              <w:bottom w:val="single" w:sz="4" w:space="0" w:color="auto"/>
              <w:right w:val="single" w:sz="4" w:space="0" w:color="auto"/>
            </w:tcBorders>
            <w:noWrap/>
          </w:tcPr>
          <w:p w:rsidR="00E770BF" w:rsidRPr="00F53742" w:rsidRDefault="00F53742" w:rsidP="00D23C52">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339300,00</w:t>
            </w:r>
          </w:p>
        </w:tc>
        <w:tc>
          <w:tcPr>
            <w:tcW w:w="1276" w:type="dxa"/>
            <w:tcBorders>
              <w:top w:val="single" w:sz="4" w:space="0" w:color="auto"/>
              <w:left w:val="single" w:sz="4" w:space="0" w:color="auto"/>
              <w:bottom w:val="single" w:sz="4" w:space="0" w:color="auto"/>
              <w:right w:val="single" w:sz="4" w:space="0" w:color="auto"/>
            </w:tcBorders>
          </w:tcPr>
          <w:p w:rsidR="00E770BF" w:rsidRPr="00F53742" w:rsidRDefault="00F53742" w:rsidP="00F53742">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16</w:t>
            </w:r>
            <w:r w:rsidR="00E770BF" w:rsidRPr="00F53742">
              <w:rPr>
                <w:rFonts w:ascii="Times New Roman" w:hAnsi="Times New Roman"/>
                <w:kern w:val="2"/>
                <w:highlight w:val="yellow"/>
                <w:lang w:eastAsia="ru-RU"/>
              </w:rPr>
              <w:t>0000,00</w:t>
            </w:r>
          </w:p>
        </w:tc>
        <w:tc>
          <w:tcPr>
            <w:tcW w:w="1417" w:type="dxa"/>
            <w:tcBorders>
              <w:top w:val="single" w:sz="4" w:space="0" w:color="auto"/>
              <w:left w:val="single" w:sz="4" w:space="0" w:color="auto"/>
              <w:bottom w:val="single" w:sz="4" w:space="0" w:color="auto"/>
              <w:right w:val="single" w:sz="4" w:space="0" w:color="auto"/>
            </w:tcBorders>
          </w:tcPr>
          <w:p w:rsidR="00E770BF" w:rsidRPr="00F53742" w:rsidRDefault="00F53742" w:rsidP="009148AF">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160</w:t>
            </w:r>
            <w:r w:rsidR="00E770BF" w:rsidRPr="00F53742">
              <w:rPr>
                <w:rFonts w:ascii="Times New Roman" w:hAnsi="Times New Roman"/>
                <w:kern w:val="2"/>
                <w:highlight w:val="yellow"/>
                <w:lang w:eastAsia="ru-RU"/>
              </w:rPr>
              <w:t>000,00</w:t>
            </w:r>
          </w:p>
          <w:p w:rsidR="00E770BF" w:rsidRPr="00F53742" w:rsidRDefault="00E770BF" w:rsidP="009148AF">
            <w:pPr>
              <w:autoSpaceDN w:val="0"/>
              <w:jc w:val="center"/>
              <w:rPr>
                <w:rFonts w:ascii="Times New Roman" w:hAnsi="Times New Roman"/>
                <w:kern w:val="2"/>
                <w:highlight w:val="yellow"/>
                <w:lang w:eastAsia="ru-RU"/>
              </w:rPr>
            </w:pPr>
          </w:p>
        </w:tc>
        <w:tc>
          <w:tcPr>
            <w:tcW w:w="1418" w:type="dxa"/>
            <w:tcBorders>
              <w:top w:val="single" w:sz="4" w:space="0" w:color="auto"/>
              <w:left w:val="single" w:sz="4" w:space="0" w:color="auto"/>
              <w:bottom w:val="single" w:sz="4" w:space="0" w:color="auto"/>
              <w:right w:val="single" w:sz="4" w:space="0" w:color="auto"/>
            </w:tcBorders>
          </w:tcPr>
          <w:p w:rsidR="00E770BF" w:rsidRPr="00F53742" w:rsidRDefault="00F53742" w:rsidP="00D23C52">
            <w:pPr>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tc>
        <w:tc>
          <w:tcPr>
            <w:tcW w:w="1417" w:type="dxa"/>
            <w:tcBorders>
              <w:top w:val="single" w:sz="4" w:space="0" w:color="auto"/>
              <w:left w:val="single" w:sz="4" w:space="0" w:color="auto"/>
              <w:bottom w:val="single" w:sz="4" w:space="0" w:color="auto"/>
              <w:right w:val="single" w:sz="4" w:space="0" w:color="auto"/>
            </w:tcBorders>
          </w:tcPr>
          <w:p w:rsidR="00F53742" w:rsidRDefault="00F53742" w:rsidP="00F53742">
            <w:pPr>
              <w:jc w:val="right"/>
              <w:rPr>
                <w:rFonts w:ascii="Calibri" w:hAnsi="Calibri" w:cs="Calibri"/>
                <w:sz w:val="22"/>
                <w:szCs w:val="22"/>
              </w:rPr>
            </w:pPr>
            <w:r w:rsidRPr="006B4F02">
              <w:rPr>
                <w:rFonts w:ascii="Calibri" w:hAnsi="Calibri" w:cs="Calibri"/>
                <w:sz w:val="22"/>
                <w:szCs w:val="22"/>
                <w:highlight w:val="yellow"/>
              </w:rPr>
              <w:t>1256600,0</w:t>
            </w:r>
          </w:p>
          <w:p w:rsidR="00E770BF" w:rsidRPr="00DD5625" w:rsidRDefault="00E770BF" w:rsidP="00F53742">
            <w:pPr>
              <w:jc w:val="right"/>
              <w:rPr>
                <w:rFonts w:ascii="Times New Roman" w:hAnsi="Times New Roman"/>
                <w:kern w:val="2"/>
                <w:lang w:eastAsia="ru-RU"/>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kern w:val="2"/>
                <w:lang w:eastAsia="ru-RU"/>
              </w:rPr>
            </w:pPr>
            <w:r w:rsidRPr="00555B5F">
              <w:rPr>
                <w:rFonts w:ascii="Times New Roman" w:hAnsi="Times New Roman"/>
                <w:lang w:eastAsia="ru-RU"/>
              </w:rPr>
              <w:t>3.1.</w:t>
            </w:r>
            <w:r>
              <w:rPr>
                <w:rFonts w:ascii="Times New Roman" w:hAnsi="Times New Roman"/>
                <w:lang w:eastAsia="ru-RU"/>
              </w:rPr>
              <w:t>4</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7843DC">
            <w:pPr>
              <w:autoSpaceDE w:val="0"/>
              <w:autoSpaceDN w:val="0"/>
              <w:adjustRightInd w:val="0"/>
              <w:rPr>
                <w:rFonts w:ascii="Times New Roman" w:hAnsi="Times New Roman" w:cs="Times New Roman"/>
              </w:rPr>
            </w:pPr>
            <w:r w:rsidRPr="00555B5F">
              <w:rPr>
                <w:rFonts w:ascii="Times New Roman" w:hAnsi="Times New Roman" w:cs="Times New Roman"/>
              </w:rPr>
              <w:t xml:space="preserve"> Поощрение граждан, должностных лиц муниципальных учреждений и предприятий района, должностных лиц предприятий, учреждений и организаций, расположенных на территории округа, а также муниципальных служащих разовыми премиями за заслуги перед округом, в том числе победителей международных, всероссийских, областных и окружных конкурсов и </w:t>
            </w:r>
            <w:r w:rsidRPr="00555B5F">
              <w:rPr>
                <w:rFonts w:ascii="Times New Roman" w:hAnsi="Times New Roman" w:cs="Times New Roman"/>
              </w:rPr>
              <w:lastRenderedPageBreak/>
              <w:t>соревнований, приобретение памятных подарков в связи с юбилейными датами</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sz w:val="18"/>
                <w:szCs w:val="18"/>
                <w:lang w:eastAsia="ru-RU"/>
              </w:rPr>
            </w:pPr>
            <w:r w:rsidRPr="003C14C9">
              <w:rPr>
                <w:rFonts w:ascii="Times New Roman" w:hAnsi="Times New Roman"/>
                <w:color w:val="000000"/>
                <w:sz w:val="18"/>
                <w:szCs w:val="18"/>
                <w:lang w:eastAsia="ru-RU"/>
              </w:rPr>
              <w:lastRenderedPageBreak/>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A55EAE" w:rsidRDefault="00E770BF" w:rsidP="005A68B0">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166400,00</w:t>
            </w:r>
          </w:p>
          <w:p w:rsidR="00E770BF" w:rsidRPr="00A55EAE" w:rsidRDefault="00E770BF" w:rsidP="005A68B0">
            <w:pPr>
              <w:autoSpaceDN w:val="0"/>
              <w:jc w:val="center"/>
              <w:rPr>
                <w:rFonts w:ascii="Times New Roman" w:hAnsi="Times New Roman"/>
                <w:kern w:val="2"/>
                <w:highlight w:val="yellow"/>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A55EAE" w:rsidRDefault="00A55EAE" w:rsidP="00906C95">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310000,00</w:t>
            </w:r>
          </w:p>
        </w:tc>
        <w:tc>
          <w:tcPr>
            <w:tcW w:w="1276" w:type="dxa"/>
            <w:tcBorders>
              <w:top w:val="single" w:sz="4" w:space="0" w:color="auto"/>
              <w:left w:val="single" w:sz="4" w:space="0" w:color="auto"/>
              <w:bottom w:val="single" w:sz="4" w:space="0" w:color="auto"/>
              <w:right w:val="single" w:sz="4" w:space="0" w:color="auto"/>
            </w:tcBorders>
          </w:tcPr>
          <w:p w:rsidR="00E770BF" w:rsidRPr="00A55EAE" w:rsidRDefault="00A55EAE" w:rsidP="005A68B0">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120000,00</w:t>
            </w:r>
          </w:p>
        </w:tc>
        <w:tc>
          <w:tcPr>
            <w:tcW w:w="1417" w:type="dxa"/>
            <w:tcBorders>
              <w:top w:val="single" w:sz="4" w:space="0" w:color="auto"/>
              <w:left w:val="single" w:sz="4" w:space="0" w:color="auto"/>
              <w:bottom w:val="single" w:sz="4" w:space="0" w:color="auto"/>
              <w:right w:val="single" w:sz="4" w:space="0" w:color="auto"/>
            </w:tcBorders>
          </w:tcPr>
          <w:p w:rsidR="00E770BF" w:rsidRPr="00A55EAE" w:rsidRDefault="00A55EAE" w:rsidP="00F7467E">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120000,00</w:t>
            </w:r>
          </w:p>
        </w:tc>
        <w:tc>
          <w:tcPr>
            <w:tcW w:w="1418" w:type="dxa"/>
            <w:tcBorders>
              <w:top w:val="single" w:sz="4" w:space="0" w:color="auto"/>
              <w:left w:val="single" w:sz="4" w:space="0" w:color="auto"/>
              <w:bottom w:val="single" w:sz="4" w:space="0" w:color="auto"/>
              <w:right w:val="single" w:sz="4" w:space="0" w:color="auto"/>
            </w:tcBorders>
          </w:tcPr>
          <w:p w:rsidR="00E770BF" w:rsidRPr="00A55EAE" w:rsidRDefault="00A55EAE" w:rsidP="00906C95">
            <w:pPr>
              <w:jc w:val="right"/>
              <w:rPr>
                <w:rFonts w:ascii="Times New Roman" w:hAnsi="Times New Roman" w:cs="Times New Roman"/>
                <w:highlight w:val="yellow"/>
              </w:rPr>
            </w:pPr>
            <w:r w:rsidRPr="00A55EAE">
              <w:rPr>
                <w:rFonts w:ascii="Times New Roman" w:hAnsi="Times New Roman" w:cs="Times New Roman"/>
                <w:highlight w:val="yellow"/>
              </w:rPr>
              <w:t>120000,00</w:t>
            </w:r>
          </w:p>
        </w:tc>
        <w:tc>
          <w:tcPr>
            <w:tcW w:w="1417" w:type="dxa"/>
            <w:tcBorders>
              <w:top w:val="single" w:sz="4" w:space="0" w:color="auto"/>
              <w:left w:val="single" w:sz="4" w:space="0" w:color="auto"/>
              <w:bottom w:val="single" w:sz="4" w:space="0" w:color="auto"/>
              <w:right w:val="single" w:sz="4" w:space="0" w:color="auto"/>
            </w:tcBorders>
          </w:tcPr>
          <w:p w:rsidR="00A55EAE" w:rsidRPr="00A55EAE" w:rsidRDefault="00A55EAE" w:rsidP="00A55EAE">
            <w:pPr>
              <w:jc w:val="right"/>
              <w:rPr>
                <w:rFonts w:ascii="Calibri" w:hAnsi="Calibri" w:cs="Calibri"/>
                <w:sz w:val="22"/>
                <w:szCs w:val="22"/>
                <w:highlight w:val="yellow"/>
              </w:rPr>
            </w:pPr>
            <w:r w:rsidRPr="00A55EAE">
              <w:rPr>
                <w:rFonts w:ascii="Calibri" w:hAnsi="Calibri" w:cs="Calibri"/>
                <w:sz w:val="22"/>
                <w:szCs w:val="22"/>
                <w:highlight w:val="yellow"/>
              </w:rPr>
              <w:t>836400,0</w:t>
            </w:r>
          </w:p>
          <w:p w:rsidR="00E770BF" w:rsidRPr="00A55EAE" w:rsidRDefault="00E770BF" w:rsidP="0075242D">
            <w:pPr>
              <w:jc w:val="right"/>
              <w:rPr>
                <w:rFonts w:ascii="Times New Roman" w:hAnsi="Times New Roman" w:cs="Times New Roman"/>
                <w:highlight w:val="yellow"/>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lang w:eastAsia="ru-RU"/>
              </w:rPr>
            </w:pPr>
            <w:r w:rsidRPr="00555B5F">
              <w:rPr>
                <w:rFonts w:ascii="Times New Roman" w:hAnsi="Times New Roman"/>
                <w:lang w:eastAsia="ru-RU"/>
              </w:rPr>
              <w:lastRenderedPageBreak/>
              <w:t>3.1.</w:t>
            </w:r>
            <w:r>
              <w:rPr>
                <w:rFonts w:ascii="Times New Roman" w:hAnsi="Times New Roman"/>
                <w:lang w:eastAsia="ru-RU"/>
              </w:rPr>
              <w:t>5</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7843DC">
            <w:pPr>
              <w:autoSpaceDE w:val="0"/>
              <w:autoSpaceDN w:val="0"/>
              <w:adjustRightInd w:val="0"/>
              <w:rPr>
                <w:rFonts w:ascii="Times New Roman" w:hAnsi="Times New Roman" w:cs="Times New Roman"/>
              </w:rPr>
            </w:pPr>
            <w:r w:rsidRPr="00555B5F">
              <w:rPr>
                <w:rFonts w:ascii="Times New Roman" w:hAnsi="Times New Roman" w:cs="Times New Roman"/>
              </w:rPr>
              <w:t>Осуществление единовременной выплаты гражданам РФ, постоянно проживающим на территории муниципального образования, в связи с празднованием очередной годовщины Победы</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color w:val="000000"/>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5A68B0">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770BF" w:rsidRPr="00205EB5" w:rsidRDefault="00E770BF" w:rsidP="005A68B0">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332500,00</w:t>
            </w:r>
          </w:p>
        </w:tc>
        <w:tc>
          <w:tcPr>
            <w:tcW w:w="1276" w:type="dxa"/>
            <w:tcBorders>
              <w:top w:val="single" w:sz="4" w:space="0" w:color="auto"/>
              <w:left w:val="single" w:sz="4" w:space="0" w:color="auto"/>
              <w:bottom w:val="single" w:sz="4" w:space="0" w:color="auto"/>
              <w:right w:val="single" w:sz="4" w:space="0" w:color="auto"/>
            </w:tcBorders>
            <w:noWrap/>
          </w:tcPr>
          <w:p w:rsidR="00E770BF" w:rsidRPr="00205EB5" w:rsidRDefault="00E770BF" w:rsidP="00A85CDE">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545000,00</w:t>
            </w:r>
          </w:p>
        </w:tc>
        <w:tc>
          <w:tcPr>
            <w:tcW w:w="1276" w:type="dxa"/>
            <w:tcBorders>
              <w:top w:val="single" w:sz="4" w:space="0" w:color="auto"/>
              <w:left w:val="single" w:sz="4" w:space="0" w:color="auto"/>
              <w:bottom w:val="single" w:sz="4" w:space="0" w:color="auto"/>
              <w:right w:val="single" w:sz="4" w:space="0" w:color="auto"/>
            </w:tcBorders>
          </w:tcPr>
          <w:p w:rsidR="00E770BF" w:rsidRPr="00205EB5" w:rsidRDefault="00205EB5" w:rsidP="005A68B0">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417" w:type="dxa"/>
            <w:tcBorders>
              <w:top w:val="single" w:sz="4" w:space="0" w:color="auto"/>
              <w:left w:val="single" w:sz="4" w:space="0" w:color="auto"/>
              <w:bottom w:val="single" w:sz="4" w:space="0" w:color="auto"/>
              <w:right w:val="single" w:sz="4" w:space="0" w:color="auto"/>
            </w:tcBorders>
          </w:tcPr>
          <w:p w:rsidR="00E770BF" w:rsidRPr="00205EB5" w:rsidRDefault="00205EB5" w:rsidP="00227A87">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418" w:type="dxa"/>
            <w:tcBorders>
              <w:top w:val="single" w:sz="4" w:space="0" w:color="auto"/>
              <w:left w:val="single" w:sz="4" w:space="0" w:color="auto"/>
              <w:bottom w:val="single" w:sz="4" w:space="0" w:color="auto"/>
              <w:right w:val="single" w:sz="4" w:space="0" w:color="auto"/>
            </w:tcBorders>
          </w:tcPr>
          <w:p w:rsidR="00E770BF" w:rsidRPr="00205EB5" w:rsidRDefault="00205EB5" w:rsidP="00227A87">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417" w:type="dxa"/>
            <w:tcBorders>
              <w:top w:val="single" w:sz="4" w:space="0" w:color="auto"/>
              <w:left w:val="single" w:sz="4" w:space="0" w:color="auto"/>
              <w:bottom w:val="single" w:sz="4" w:space="0" w:color="auto"/>
              <w:right w:val="single" w:sz="4" w:space="0" w:color="auto"/>
            </w:tcBorders>
          </w:tcPr>
          <w:p w:rsidR="00205EB5" w:rsidRPr="00205EB5" w:rsidRDefault="00205EB5" w:rsidP="00205EB5">
            <w:pPr>
              <w:jc w:val="right"/>
              <w:rPr>
                <w:rFonts w:ascii="Times New Roman" w:hAnsi="Times New Roman" w:cs="Times New Roman"/>
                <w:sz w:val="18"/>
                <w:szCs w:val="18"/>
              </w:rPr>
            </w:pPr>
            <w:r w:rsidRPr="00205EB5">
              <w:rPr>
                <w:rFonts w:ascii="Times New Roman" w:hAnsi="Times New Roman" w:cs="Times New Roman"/>
                <w:sz w:val="18"/>
                <w:szCs w:val="18"/>
                <w:highlight w:val="yellow"/>
              </w:rPr>
              <w:t>2377500,0</w:t>
            </w:r>
          </w:p>
          <w:p w:rsidR="00E770BF" w:rsidRPr="00DD5625" w:rsidRDefault="00E770BF" w:rsidP="0075242D">
            <w:pPr>
              <w:autoSpaceDN w:val="0"/>
              <w:jc w:val="right"/>
              <w:rPr>
                <w:rFonts w:ascii="Times New Roman" w:hAnsi="Times New Roman"/>
                <w:kern w:val="2"/>
                <w:lang w:eastAsia="ru-RU"/>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kern w:val="2"/>
                <w:lang w:eastAsia="ru-RU"/>
              </w:rPr>
            </w:pPr>
            <w:r w:rsidRPr="00555B5F">
              <w:rPr>
                <w:rFonts w:ascii="Times New Roman" w:hAnsi="Times New Roman"/>
                <w:lang w:eastAsia="ru-RU"/>
              </w:rPr>
              <w:t>3.1.</w:t>
            </w:r>
            <w:r>
              <w:rPr>
                <w:rFonts w:ascii="Times New Roman" w:hAnsi="Times New Roman"/>
                <w:lang w:eastAsia="ru-RU"/>
              </w:rPr>
              <w:t>6</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E w:val="0"/>
              <w:autoSpaceDN w:val="0"/>
              <w:adjustRightInd w:val="0"/>
              <w:rPr>
                <w:rFonts w:ascii="Times New Roman" w:hAnsi="Times New Roman"/>
                <w:kern w:val="2"/>
              </w:rPr>
            </w:pPr>
            <w:r w:rsidRPr="00555B5F">
              <w:rPr>
                <w:rFonts w:ascii="Times New Roman" w:hAnsi="Times New Roman"/>
              </w:rPr>
              <w:t xml:space="preserve">Организация содействия в проведении ремонта жилых помещений инвалидам, участникам ВОВ, ветеранам ВОВ из числа лиц, награжденных знаком «Жителю блокадного Ленинграда», не имеющих оснований для обеспечения жильем в соответствии с Указом президента РФ от 07.05.2018г «Об обеспечении жильем ветеранов ВОВ 1941-1945гг.»  </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 xml:space="preserve">0,00  </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F32290">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w:t>
            </w: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w:t>
            </w:r>
          </w:p>
        </w:tc>
        <w:tc>
          <w:tcPr>
            <w:tcW w:w="1418"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75242D">
            <w:pPr>
              <w:autoSpaceDN w:val="0"/>
              <w:jc w:val="right"/>
              <w:rPr>
                <w:rFonts w:ascii="Times New Roman" w:hAnsi="Times New Roman"/>
                <w:kern w:val="2"/>
                <w:lang w:eastAsia="ru-RU"/>
              </w:rPr>
            </w:pPr>
            <w:r w:rsidRPr="00DD5625">
              <w:rPr>
                <w:rFonts w:ascii="Times New Roman" w:hAnsi="Times New Roman"/>
                <w:kern w:val="2"/>
                <w:lang w:eastAsia="ru-RU"/>
              </w:rPr>
              <w:t>0,0</w:t>
            </w:r>
          </w:p>
          <w:p w:rsidR="00E770BF" w:rsidRPr="00DD5625" w:rsidRDefault="00E770BF" w:rsidP="0075242D">
            <w:pPr>
              <w:autoSpaceDN w:val="0"/>
              <w:jc w:val="right"/>
              <w:rPr>
                <w:rFonts w:ascii="Times New Roman" w:hAnsi="Times New Roman"/>
                <w:kern w:val="2"/>
                <w:lang w:eastAsia="ru-RU"/>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kern w:val="2"/>
                <w:lang w:eastAsia="ru-RU"/>
              </w:rPr>
            </w:pPr>
            <w:r w:rsidRPr="00555B5F">
              <w:rPr>
                <w:rFonts w:ascii="Times New Roman" w:hAnsi="Times New Roman"/>
                <w:kern w:val="2"/>
                <w:lang w:eastAsia="ru-RU"/>
              </w:rPr>
              <w:t>3.1.</w:t>
            </w:r>
            <w:r>
              <w:rPr>
                <w:rFonts w:ascii="Times New Roman" w:hAnsi="Times New Roman"/>
                <w:kern w:val="2"/>
                <w:lang w:eastAsia="ru-RU"/>
              </w:rPr>
              <w:t>7</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E w:val="0"/>
              <w:autoSpaceDN w:val="0"/>
              <w:adjustRightInd w:val="0"/>
              <w:rPr>
                <w:rFonts w:ascii="Times New Roman" w:hAnsi="Times New Roman"/>
                <w:kern w:val="2"/>
              </w:rPr>
            </w:pPr>
            <w:r w:rsidRPr="00555B5F">
              <w:rPr>
                <w:rFonts w:ascii="Times New Roman" w:hAnsi="Times New Roman"/>
              </w:rPr>
              <w:t>Содействие активному участию пожилых людей в жизни общества</w:t>
            </w:r>
          </w:p>
          <w:p w:rsidR="00E770BF" w:rsidRPr="00555B5F" w:rsidRDefault="00E770BF" w:rsidP="005964B8">
            <w:pPr>
              <w:autoSpaceDE w:val="0"/>
              <w:autoSpaceDN w:val="0"/>
              <w:adjustRightInd w:val="0"/>
              <w:rPr>
                <w:rFonts w:ascii="Times New Roman" w:hAnsi="Times New Roman"/>
                <w:kern w:val="2"/>
              </w:rPr>
            </w:pPr>
            <w:r w:rsidRPr="00555B5F">
              <w:rPr>
                <w:rFonts w:ascii="Times New Roman" w:hAnsi="Times New Roman"/>
              </w:rPr>
              <w:t>(Проведение конкурсов, организованных Советом ветеранов Локнянского округа)</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18000,00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30000,00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30000,00</w:t>
            </w:r>
          </w:p>
        </w:tc>
        <w:tc>
          <w:tcPr>
            <w:tcW w:w="1276" w:type="dxa"/>
            <w:tcBorders>
              <w:top w:val="single" w:sz="4" w:space="0" w:color="auto"/>
              <w:left w:val="single" w:sz="4" w:space="0" w:color="auto"/>
              <w:bottom w:val="single" w:sz="4" w:space="0" w:color="auto"/>
              <w:right w:val="single" w:sz="4" w:space="0" w:color="auto"/>
            </w:tcBorders>
            <w:noWrap/>
          </w:tcPr>
          <w:p w:rsidR="00E770BF" w:rsidRPr="00DA4B10" w:rsidRDefault="00E770BF" w:rsidP="002918A2">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20000,00</w:t>
            </w:r>
          </w:p>
        </w:tc>
        <w:tc>
          <w:tcPr>
            <w:tcW w:w="1276" w:type="dxa"/>
            <w:tcBorders>
              <w:top w:val="single" w:sz="4" w:space="0" w:color="auto"/>
              <w:left w:val="single" w:sz="4" w:space="0" w:color="auto"/>
              <w:bottom w:val="single" w:sz="4" w:space="0" w:color="auto"/>
              <w:right w:val="single" w:sz="4" w:space="0" w:color="auto"/>
            </w:tcBorders>
          </w:tcPr>
          <w:p w:rsidR="00E770BF" w:rsidRPr="00DA4B10" w:rsidRDefault="00DA4B10" w:rsidP="002918A2">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417" w:type="dxa"/>
            <w:tcBorders>
              <w:top w:val="single" w:sz="4" w:space="0" w:color="auto"/>
              <w:left w:val="single" w:sz="4" w:space="0" w:color="auto"/>
              <w:bottom w:val="single" w:sz="4" w:space="0" w:color="auto"/>
              <w:right w:val="single" w:sz="4" w:space="0" w:color="auto"/>
            </w:tcBorders>
          </w:tcPr>
          <w:p w:rsidR="00E770BF" w:rsidRPr="00DA4B10" w:rsidRDefault="00DA4B10" w:rsidP="002918A2">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418" w:type="dxa"/>
            <w:tcBorders>
              <w:top w:val="single" w:sz="4" w:space="0" w:color="auto"/>
              <w:left w:val="single" w:sz="4" w:space="0" w:color="auto"/>
              <w:bottom w:val="single" w:sz="4" w:space="0" w:color="auto"/>
              <w:right w:val="single" w:sz="4" w:space="0" w:color="auto"/>
            </w:tcBorders>
          </w:tcPr>
          <w:p w:rsidR="00E770BF" w:rsidRPr="00DA4B10" w:rsidRDefault="00DA4B10" w:rsidP="002918A2">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417" w:type="dxa"/>
            <w:tcBorders>
              <w:top w:val="single" w:sz="4" w:space="0" w:color="auto"/>
              <w:left w:val="single" w:sz="4" w:space="0" w:color="auto"/>
              <w:bottom w:val="single" w:sz="4" w:space="0" w:color="auto"/>
              <w:right w:val="single" w:sz="4" w:space="0" w:color="auto"/>
            </w:tcBorders>
          </w:tcPr>
          <w:p w:rsidR="00DA4B10" w:rsidRPr="00DA4B10" w:rsidRDefault="00DA4B10" w:rsidP="00DA4B10">
            <w:pPr>
              <w:jc w:val="right"/>
              <w:rPr>
                <w:rFonts w:ascii="Calibri" w:hAnsi="Calibri" w:cs="Calibri"/>
                <w:sz w:val="22"/>
                <w:szCs w:val="22"/>
                <w:highlight w:val="yellow"/>
              </w:rPr>
            </w:pPr>
            <w:r w:rsidRPr="00DA4B10">
              <w:rPr>
                <w:rFonts w:ascii="Calibri" w:hAnsi="Calibri" w:cs="Calibri"/>
                <w:sz w:val="22"/>
                <w:szCs w:val="22"/>
                <w:highlight w:val="yellow"/>
              </w:rPr>
              <w:t>188000,0</w:t>
            </w:r>
          </w:p>
          <w:p w:rsidR="00E770BF" w:rsidRPr="00DA4B10" w:rsidRDefault="00E770BF" w:rsidP="00DA4B10">
            <w:pPr>
              <w:jc w:val="right"/>
              <w:rPr>
                <w:rFonts w:ascii="Times New Roman" w:hAnsi="Times New Roman"/>
                <w:kern w:val="2"/>
                <w:highlight w:val="yellow"/>
                <w:lang w:eastAsia="ru-RU"/>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A873BB">
            <w:pPr>
              <w:autoSpaceDN w:val="0"/>
              <w:rPr>
                <w:rFonts w:ascii="Times New Roman" w:hAnsi="Times New Roman"/>
                <w:kern w:val="2"/>
                <w:lang w:eastAsia="ru-RU"/>
              </w:rPr>
            </w:pPr>
            <w:r w:rsidRPr="00555B5F">
              <w:rPr>
                <w:rFonts w:ascii="Times New Roman" w:hAnsi="Times New Roman"/>
                <w:kern w:val="2"/>
                <w:lang w:eastAsia="ru-RU"/>
              </w:rPr>
              <w:t>3.1.</w:t>
            </w:r>
            <w:r>
              <w:rPr>
                <w:rFonts w:ascii="Times New Roman" w:hAnsi="Times New Roman"/>
                <w:kern w:val="2"/>
                <w:lang w:eastAsia="ru-RU"/>
              </w:rPr>
              <w:t>8</w:t>
            </w:r>
          </w:p>
        </w:tc>
        <w:tc>
          <w:tcPr>
            <w:tcW w:w="2976" w:type="dxa"/>
            <w:tcBorders>
              <w:top w:val="single" w:sz="4" w:space="0" w:color="auto"/>
              <w:left w:val="single" w:sz="4" w:space="0" w:color="auto"/>
              <w:bottom w:val="single" w:sz="4" w:space="0" w:color="auto"/>
              <w:right w:val="single" w:sz="4" w:space="0" w:color="auto"/>
            </w:tcBorders>
          </w:tcPr>
          <w:p w:rsidR="00E770BF" w:rsidRPr="00F32290" w:rsidRDefault="00E770BF" w:rsidP="00E9171C">
            <w:pPr>
              <w:autoSpaceDE w:val="0"/>
              <w:autoSpaceDN w:val="0"/>
              <w:adjustRightInd w:val="0"/>
              <w:rPr>
                <w:rFonts w:ascii="Times New Roman" w:hAnsi="Times New Roman" w:cs="Times New Roman"/>
                <w:kern w:val="2"/>
              </w:rPr>
            </w:pPr>
            <w:r w:rsidRPr="00F32290">
              <w:rPr>
                <w:rFonts w:ascii="Times New Roman" w:hAnsi="Times New Roman"/>
              </w:rPr>
              <w:t>Расходы на реализацию мероприятий в рамках комплекса процессных мероприятий "Активная политика занятости населения и социальная поддержка безработных граждан"</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7C600E" w:rsidRDefault="00E770BF" w:rsidP="002918A2">
            <w:pPr>
              <w:autoSpaceDN w:val="0"/>
              <w:jc w:val="center"/>
              <w:rPr>
                <w:rFonts w:ascii="Times New Roman" w:hAnsi="Times New Roman"/>
                <w:highlight w:val="yellow"/>
                <w:lang w:eastAsia="ru-RU"/>
              </w:rPr>
            </w:pPr>
            <w:r w:rsidRPr="007C600E">
              <w:rPr>
                <w:rFonts w:ascii="Times New Roman" w:hAnsi="Times New Roman"/>
                <w:highlight w:val="yellow"/>
                <w:lang w:eastAsia="ru-RU"/>
              </w:rPr>
              <w:t>34231,59</w:t>
            </w:r>
          </w:p>
        </w:tc>
        <w:tc>
          <w:tcPr>
            <w:tcW w:w="1276" w:type="dxa"/>
            <w:tcBorders>
              <w:top w:val="single" w:sz="4" w:space="0" w:color="auto"/>
              <w:left w:val="single" w:sz="4" w:space="0" w:color="auto"/>
              <w:bottom w:val="single" w:sz="4" w:space="0" w:color="auto"/>
              <w:right w:val="single" w:sz="4" w:space="0" w:color="auto"/>
            </w:tcBorders>
            <w:noWrap/>
          </w:tcPr>
          <w:p w:rsidR="00E770BF" w:rsidRPr="007C600E" w:rsidRDefault="00E770BF" w:rsidP="002918A2">
            <w:pPr>
              <w:autoSpaceDN w:val="0"/>
              <w:jc w:val="center"/>
              <w:rPr>
                <w:rFonts w:ascii="Times New Roman" w:hAnsi="Times New Roman"/>
                <w:kern w:val="2"/>
                <w:highlight w:val="yellow"/>
                <w:lang w:eastAsia="ru-RU"/>
              </w:rPr>
            </w:pPr>
            <w:r w:rsidRPr="007C600E">
              <w:rPr>
                <w:rFonts w:ascii="Times New Roman" w:hAnsi="Times New Roman"/>
                <w:kern w:val="2"/>
                <w:highlight w:val="yellow"/>
                <w:lang w:eastAsia="ru-RU"/>
              </w:rPr>
              <w:t>42413,61</w:t>
            </w:r>
          </w:p>
        </w:tc>
        <w:tc>
          <w:tcPr>
            <w:tcW w:w="1275" w:type="dxa"/>
            <w:tcBorders>
              <w:top w:val="single" w:sz="4" w:space="0" w:color="auto"/>
              <w:left w:val="single" w:sz="4" w:space="0" w:color="auto"/>
              <w:bottom w:val="single" w:sz="4" w:space="0" w:color="auto"/>
              <w:right w:val="single" w:sz="4" w:space="0" w:color="auto"/>
            </w:tcBorders>
            <w:noWrap/>
          </w:tcPr>
          <w:p w:rsidR="00E770BF" w:rsidRPr="007C600E" w:rsidRDefault="00E770BF" w:rsidP="002918A2">
            <w:pPr>
              <w:autoSpaceDN w:val="0"/>
              <w:jc w:val="center"/>
              <w:rPr>
                <w:rFonts w:ascii="Times New Roman" w:hAnsi="Times New Roman"/>
                <w:kern w:val="2"/>
                <w:highlight w:val="yellow"/>
                <w:lang w:eastAsia="ru-RU"/>
              </w:rPr>
            </w:pPr>
            <w:r w:rsidRPr="007C600E">
              <w:rPr>
                <w:rFonts w:ascii="Times New Roman" w:hAnsi="Times New Roman"/>
                <w:highlight w:val="yellow"/>
                <w:lang w:eastAsia="ru-RU"/>
              </w:rPr>
              <w:t>64480,76</w:t>
            </w:r>
          </w:p>
        </w:tc>
        <w:tc>
          <w:tcPr>
            <w:tcW w:w="1276" w:type="dxa"/>
            <w:tcBorders>
              <w:top w:val="single" w:sz="4" w:space="0" w:color="auto"/>
              <w:left w:val="single" w:sz="4" w:space="0" w:color="auto"/>
              <w:bottom w:val="single" w:sz="4" w:space="0" w:color="auto"/>
              <w:right w:val="single" w:sz="4" w:space="0" w:color="auto"/>
            </w:tcBorders>
            <w:noWrap/>
          </w:tcPr>
          <w:p w:rsidR="00E770BF" w:rsidRPr="007C600E" w:rsidRDefault="007C600E" w:rsidP="002918A2">
            <w:pPr>
              <w:autoSpaceDN w:val="0"/>
              <w:jc w:val="center"/>
              <w:rPr>
                <w:rFonts w:ascii="Times New Roman" w:hAnsi="Times New Roman"/>
                <w:kern w:val="2"/>
                <w:highlight w:val="yellow"/>
                <w:lang w:eastAsia="ru-RU"/>
              </w:rPr>
            </w:pPr>
            <w:r w:rsidRPr="007C600E">
              <w:rPr>
                <w:rFonts w:ascii="Times New Roman" w:hAnsi="Times New Roman"/>
                <w:highlight w:val="yellow"/>
                <w:lang w:eastAsia="ru-RU"/>
              </w:rPr>
              <w:t>46243,66</w:t>
            </w:r>
          </w:p>
        </w:tc>
        <w:tc>
          <w:tcPr>
            <w:tcW w:w="1276" w:type="dxa"/>
            <w:tcBorders>
              <w:top w:val="single" w:sz="4" w:space="0" w:color="auto"/>
              <w:left w:val="single" w:sz="4" w:space="0" w:color="auto"/>
              <w:bottom w:val="single" w:sz="4" w:space="0" w:color="auto"/>
              <w:right w:val="single" w:sz="4" w:space="0" w:color="auto"/>
            </w:tcBorders>
          </w:tcPr>
          <w:p w:rsidR="00E770BF" w:rsidRPr="007C600E" w:rsidRDefault="007C600E" w:rsidP="002918A2">
            <w:pPr>
              <w:autoSpaceDN w:val="0"/>
              <w:jc w:val="center"/>
              <w:rPr>
                <w:rFonts w:ascii="Times New Roman" w:hAnsi="Times New Roman"/>
                <w:kern w:val="2"/>
                <w:highlight w:val="yellow"/>
                <w:lang w:eastAsia="ru-RU"/>
              </w:rPr>
            </w:pPr>
            <w:r w:rsidRPr="007C600E">
              <w:rPr>
                <w:rFonts w:ascii="Times New Roman" w:hAnsi="Times New Roman"/>
                <w:kern w:val="2"/>
                <w:highlight w:val="yellow"/>
                <w:lang w:eastAsia="ru-RU"/>
              </w:rPr>
              <w:t>106000,00</w:t>
            </w:r>
          </w:p>
        </w:tc>
        <w:tc>
          <w:tcPr>
            <w:tcW w:w="1417" w:type="dxa"/>
            <w:tcBorders>
              <w:top w:val="single" w:sz="4" w:space="0" w:color="auto"/>
              <w:left w:val="single" w:sz="4" w:space="0" w:color="auto"/>
              <w:bottom w:val="single" w:sz="4" w:space="0" w:color="auto"/>
              <w:right w:val="single" w:sz="4" w:space="0" w:color="auto"/>
            </w:tcBorders>
          </w:tcPr>
          <w:p w:rsidR="00E770BF" w:rsidRPr="007C600E" w:rsidRDefault="007C600E" w:rsidP="00DD6AFE">
            <w:pPr>
              <w:jc w:val="center"/>
              <w:rPr>
                <w:rFonts w:ascii="Times New Roman" w:hAnsi="Times New Roman" w:cs="Times New Roman"/>
                <w:highlight w:val="yellow"/>
              </w:rPr>
            </w:pPr>
            <w:r w:rsidRPr="007C600E">
              <w:rPr>
                <w:rFonts w:ascii="Times New Roman" w:hAnsi="Times New Roman" w:cs="Times New Roman"/>
                <w:highlight w:val="yellow"/>
              </w:rPr>
              <w:t>12600</w:t>
            </w:r>
            <w:r w:rsidR="00E770BF" w:rsidRPr="007C600E">
              <w:rPr>
                <w:rFonts w:ascii="Times New Roman" w:hAnsi="Times New Roman" w:cs="Times New Roman"/>
                <w:highlight w:val="yellow"/>
              </w:rPr>
              <w:t>0,00</w:t>
            </w:r>
          </w:p>
          <w:p w:rsidR="00E770BF" w:rsidRPr="007C600E" w:rsidRDefault="00E770BF" w:rsidP="00DD6AFE">
            <w:pPr>
              <w:jc w:val="center"/>
              <w:rPr>
                <w:rFonts w:ascii="Times New Roman"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tcPr>
          <w:p w:rsidR="00E770BF" w:rsidRPr="007C600E" w:rsidRDefault="007C600E" w:rsidP="00525DB4">
            <w:pPr>
              <w:jc w:val="center"/>
              <w:rPr>
                <w:rFonts w:ascii="Times New Roman" w:hAnsi="Times New Roman"/>
                <w:kern w:val="2"/>
                <w:highlight w:val="yellow"/>
                <w:lang w:eastAsia="ru-RU"/>
              </w:rPr>
            </w:pPr>
            <w:r w:rsidRPr="007C600E">
              <w:rPr>
                <w:rFonts w:ascii="Times New Roman" w:hAnsi="Times New Roman"/>
                <w:kern w:val="2"/>
                <w:highlight w:val="yellow"/>
                <w:lang w:eastAsia="ru-RU"/>
              </w:rPr>
              <w:t>126000,00</w:t>
            </w:r>
          </w:p>
        </w:tc>
        <w:tc>
          <w:tcPr>
            <w:tcW w:w="1417" w:type="dxa"/>
            <w:tcBorders>
              <w:top w:val="single" w:sz="4" w:space="0" w:color="auto"/>
              <w:left w:val="single" w:sz="4" w:space="0" w:color="auto"/>
              <w:bottom w:val="single" w:sz="4" w:space="0" w:color="auto"/>
              <w:right w:val="single" w:sz="4" w:space="0" w:color="auto"/>
            </w:tcBorders>
          </w:tcPr>
          <w:p w:rsidR="007C600E" w:rsidRPr="007C600E" w:rsidRDefault="007C600E" w:rsidP="007C600E">
            <w:pPr>
              <w:jc w:val="right"/>
              <w:rPr>
                <w:rFonts w:ascii="Calibri" w:hAnsi="Calibri" w:cs="Calibri"/>
                <w:sz w:val="22"/>
                <w:szCs w:val="22"/>
                <w:highlight w:val="yellow"/>
              </w:rPr>
            </w:pPr>
            <w:r w:rsidRPr="007C600E">
              <w:rPr>
                <w:rFonts w:ascii="Calibri" w:hAnsi="Calibri" w:cs="Calibri"/>
                <w:sz w:val="22"/>
                <w:szCs w:val="22"/>
                <w:highlight w:val="yellow"/>
              </w:rPr>
              <w:t>545369,62</w:t>
            </w:r>
          </w:p>
          <w:p w:rsidR="00E770BF" w:rsidRPr="007C600E" w:rsidRDefault="00E770BF" w:rsidP="007C600E">
            <w:pPr>
              <w:jc w:val="right"/>
              <w:rPr>
                <w:rFonts w:ascii="Times New Roman" w:hAnsi="Times New Roman"/>
                <w:kern w:val="2"/>
                <w:highlight w:val="yellow"/>
                <w:lang w:eastAsia="ru-RU"/>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3.2</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3C54BE">
            <w:pPr>
              <w:autoSpaceDE w:val="0"/>
              <w:autoSpaceDN w:val="0"/>
              <w:adjustRightInd w:val="0"/>
              <w:rPr>
                <w:rFonts w:ascii="Times New Roman" w:hAnsi="Times New Roman" w:cs="Times New Roman"/>
                <w:b/>
                <w:kern w:val="2"/>
              </w:rPr>
            </w:pPr>
            <w:r w:rsidRPr="00555B5F">
              <w:rPr>
                <w:rFonts w:ascii="Times New Roman" w:hAnsi="Times New Roman" w:cs="Times New Roman"/>
                <w:b/>
              </w:rPr>
              <w:t xml:space="preserve">Основное мероприятие   «Реализация мероприятий, направленных на снижение напряженности на рынке труда для особых категорий граждан» </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2842,01</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9189,01</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8B75DA">
            <w:pPr>
              <w:jc w:val="center"/>
              <w:rPr>
                <w:rFonts w:ascii="Times New Roman" w:hAnsi="Times New Roman" w:cs="Times New Roman"/>
                <w:sz w:val="22"/>
                <w:szCs w:val="22"/>
              </w:rPr>
            </w:pPr>
            <w:r w:rsidRPr="00DD5625">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E770BF" w:rsidRPr="00DD5625" w:rsidRDefault="00E770BF" w:rsidP="004B6ABC">
            <w:pPr>
              <w:autoSpaceDN w:val="0"/>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75242D">
            <w:pPr>
              <w:jc w:val="right"/>
              <w:rPr>
                <w:rFonts w:ascii="Times New Roman" w:hAnsi="Times New Roman" w:cs="Times New Roman"/>
                <w:sz w:val="22"/>
                <w:szCs w:val="22"/>
              </w:rPr>
            </w:pPr>
            <w:r w:rsidRPr="00DD5625">
              <w:rPr>
                <w:rFonts w:ascii="Times New Roman" w:hAnsi="Times New Roman" w:cs="Times New Roman"/>
                <w:sz w:val="22"/>
                <w:szCs w:val="22"/>
              </w:rPr>
              <w:t>12031,02</w:t>
            </w:r>
          </w:p>
          <w:p w:rsidR="00E770BF" w:rsidRPr="00DD5625" w:rsidRDefault="00E770BF" w:rsidP="0075242D">
            <w:pPr>
              <w:autoSpaceDN w:val="0"/>
              <w:jc w:val="right"/>
              <w:rPr>
                <w:rFonts w:ascii="Times New Roman" w:hAnsi="Times New Roman" w:cs="Times New Roman"/>
                <w:kern w:val="2"/>
                <w:lang w:eastAsia="ru-RU"/>
              </w:rPr>
            </w:pP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3.2.3.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3C54BE">
            <w:pPr>
              <w:autoSpaceDE w:val="0"/>
              <w:autoSpaceDN w:val="0"/>
              <w:adjustRightInd w:val="0"/>
              <w:rPr>
                <w:rFonts w:ascii="Times New Roman" w:hAnsi="Times New Roman"/>
                <w:kern w:val="2"/>
              </w:rPr>
            </w:pPr>
            <w:r w:rsidRPr="00555B5F">
              <w:rPr>
                <w:rFonts w:ascii="Times New Roman" w:hAnsi="Times New Roman"/>
              </w:rPr>
              <w:t>Иные межбюджетные трансферты</w:t>
            </w:r>
            <w:r w:rsidRPr="00555B5F">
              <w:rPr>
                <w:rFonts w:ascii="Times New Roman" w:hAnsi="Times New Roman" w:cs="Times New Roman"/>
              </w:rPr>
              <w:t xml:space="preserve">  на реализацию  мероприятий, направленных на </w:t>
            </w:r>
            <w:r w:rsidRPr="00555B5F">
              <w:rPr>
                <w:rFonts w:ascii="Times New Roman" w:hAnsi="Times New Roman" w:cs="Times New Roman"/>
              </w:rPr>
              <w:lastRenderedPageBreak/>
              <w:t>снижение напряженности на рынке труда для особых категорий граждан</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lastRenderedPageBreak/>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2842,01</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9189,01</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4B6ABC">
            <w:pPr>
              <w:autoSpaceDN w:val="0"/>
              <w:jc w:val="center"/>
              <w:rPr>
                <w:rFonts w:ascii="Times New Roman" w:hAnsi="Times New Roman" w:cs="Times New Roman"/>
                <w:lang w:eastAsia="ru-RU"/>
              </w:rPr>
            </w:pPr>
            <w:r w:rsidRPr="00DD5625">
              <w:rPr>
                <w:rFonts w:ascii="Times New Roman" w:hAnsi="Times New Roman" w:cs="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DD5625" w:rsidRDefault="00E770BF" w:rsidP="004B6ABC">
            <w:pPr>
              <w:autoSpaceDN w:val="0"/>
              <w:jc w:val="center"/>
              <w:rPr>
                <w:rFonts w:ascii="Times New Roman" w:hAnsi="Times New Roman" w:cs="Times New Roman"/>
                <w:kern w:val="2"/>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75242D">
            <w:pPr>
              <w:autoSpaceDN w:val="0"/>
              <w:jc w:val="right"/>
              <w:rPr>
                <w:rFonts w:ascii="Times New Roman" w:hAnsi="Times New Roman" w:cs="Times New Roman"/>
                <w:kern w:val="2"/>
                <w:lang w:eastAsia="ru-RU"/>
              </w:rPr>
            </w:pPr>
            <w:r w:rsidRPr="00DD5625">
              <w:rPr>
                <w:rFonts w:ascii="Times New Roman" w:hAnsi="Times New Roman" w:cs="Times New Roman"/>
                <w:lang w:eastAsia="ru-RU"/>
              </w:rPr>
              <w:t>12031,02</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b/>
                <w:kern w:val="2"/>
                <w:lang w:eastAsia="ru-RU"/>
              </w:rPr>
            </w:pPr>
            <w:r w:rsidRPr="00555B5F">
              <w:rPr>
                <w:rFonts w:ascii="Times New Roman" w:hAnsi="Times New Roman"/>
                <w:b/>
                <w:lang w:eastAsia="ru-RU"/>
              </w:rPr>
              <w:lastRenderedPageBreak/>
              <w:t>3.3</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E w:val="0"/>
              <w:autoSpaceDN w:val="0"/>
              <w:adjustRightInd w:val="0"/>
              <w:rPr>
                <w:rFonts w:ascii="Times New Roman" w:hAnsi="Times New Roman"/>
                <w:b/>
                <w:kern w:val="2"/>
              </w:rPr>
            </w:pPr>
            <w:r w:rsidRPr="00555B5F">
              <w:rPr>
                <w:rFonts w:ascii="Times New Roman" w:hAnsi="Times New Roman"/>
                <w:b/>
              </w:rPr>
              <w:t xml:space="preserve">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 </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r w:rsidRPr="003C14C9">
              <w:rPr>
                <w:rFonts w:ascii="Times New Roman" w:hAnsi="Times New Roman"/>
                <w:kern w:val="2"/>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650052,00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lang w:eastAsia="ru-RU"/>
              </w:rPr>
            </w:pPr>
            <w:r w:rsidRPr="00DD5625">
              <w:rPr>
                <w:rFonts w:ascii="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75242D">
            <w:pPr>
              <w:autoSpaceDN w:val="0"/>
              <w:jc w:val="right"/>
              <w:rPr>
                <w:rFonts w:ascii="Times New Roman" w:hAnsi="Times New Roman"/>
                <w:lang w:eastAsia="ru-RU"/>
              </w:rPr>
            </w:pPr>
            <w:r w:rsidRPr="00DD5625">
              <w:rPr>
                <w:rFonts w:ascii="Times New Roman" w:hAnsi="Times New Roman"/>
                <w:lang w:eastAsia="ru-RU"/>
              </w:rPr>
              <w:t>650052,00</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kern w:val="2"/>
                <w:lang w:eastAsia="ru-RU"/>
              </w:rPr>
            </w:pPr>
            <w:r w:rsidRPr="00555B5F">
              <w:rPr>
                <w:rFonts w:ascii="Times New Roman" w:hAnsi="Times New Roman"/>
                <w:lang w:eastAsia="ru-RU"/>
              </w:rPr>
              <w:t>3.3.1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kern w:val="2"/>
              </w:rPr>
            </w:pPr>
            <w:r w:rsidRPr="00555B5F">
              <w:rPr>
                <w:rFonts w:ascii="Times New Roman" w:hAnsi="Times New Roman"/>
              </w:rPr>
              <w:t xml:space="preserve">Иные межбюджетные трансферты на реализацию дополнительных мероприятий </w:t>
            </w:r>
          </w:p>
          <w:p w:rsidR="00E770BF" w:rsidRPr="00555B5F" w:rsidRDefault="00E770BF" w:rsidP="005A68B0">
            <w:pPr>
              <w:rPr>
                <w:rFonts w:ascii="Times New Roman" w:hAnsi="Times New Roman"/>
                <w:kern w:val="2"/>
                <w:u w:val="single"/>
                <w:lang w:eastAsia="ru-RU"/>
              </w:rPr>
            </w:pPr>
            <w:r w:rsidRPr="00555B5F">
              <w:rPr>
                <w:rFonts w:ascii="Times New Roman" w:hAnsi="Times New Roman"/>
              </w:rPr>
              <w:t>направленных на снижение напряженности на рынке труда субъектов РФ, за счет средств резервного фонда Правительства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kern w:val="2"/>
                <w:sz w:val="18"/>
                <w:szCs w:val="18"/>
                <w:lang w:eastAsia="ru-RU"/>
              </w:rPr>
            </w:pPr>
            <w:r w:rsidRPr="003C14C9">
              <w:rPr>
                <w:rFonts w:ascii="Times New Roman" w:hAnsi="Times New Roman"/>
                <w:color w:val="000000"/>
                <w:sz w:val="18"/>
                <w:szCs w:val="18"/>
                <w:lang w:eastAsia="ru-RU"/>
              </w:rPr>
              <w:t>Администрация Локнянского округа</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650052,00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kern w:val="2"/>
                <w:lang w:eastAsia="ru-RU"/>
              </w:rPr>
            </w:pPr>
            <w:r w:rsidRPr="00DD5625">
              <w:rPr>
                <w:rFonts w:ascii="Times New Roman" w:hAnsi="Times New Roman"/>
                <w:kern w:val="2"/>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lang w:eastAsia="ru-RU"/>
              </w:rPr>
            </w:pPr>
            <w:r w:rsidRPr="00DD5625">
              <w:rPr>
                <w:rFonts w:ascii="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DD5625" w:rsidRDefault="00E770BF" w:rsidP="002918A2">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DD5625" w:rsidRDefault="00E770BF" w:rsidP="0075242D">
            <w:pPr>
              <w:autoSpaceDN w:val="0"/>
              <w:jc w:val="right"/>
              <w:rPr>
                <w:rFonts w:ascii="Times New Roman" w:hAnsi="Times New Roman"/>
                <w:lang w:eastAsia="ru-RU"/>
              </w:rPr>
            </w:pPr>
            <w:r w:rsidRPr="00DD5625">
              <w:rPr>
                <w:rFonts w:ascii="Times New Roman" w:hAnsi="Times New Roman"/>
                <w:lang w:eastAsia="ru-RU"/>
              </w:rPr>
              <w:t>650052,00</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4B7775">
            <w:pPr>
              <w:autoSpaceDN w:val="0"/>
              <w:rPr>
                <w:rFonts w:ascii="Times New Roman" w:hAnsi="Times New Roman"/>
                <w:b/>
                <w:lang w:eastAsia="ru-RU"/>
              </w:rPr>
            </w:pPr>
            <w:r w:rsidRPr="00555B5F">
              <w:rPr>
                <w:rFonts w:ascii="Times New Roman" w:hAnsi="Times New Roman"/>
                <w:b/>
                <w:lang w:eastAsia="ru-RU"/>
              </w:rPr>
              <w:t>3.4</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b/>
              </w:rPr>
            </w:pPr>
            <w:r w:rsidRPr="00555B5F">
              <w:rPr>
                <w:rFonts w:ascii="Times New Roman" w:hAnsi="Times New Roman"/>
                <w:b/>
              </w:rPr>
              <w:t>Основное мероприятие "Организация мероприятий по сопровождению инвалидов молодого возраста при трудоустройстве"</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sz w:val="18"/>
                <w:szCs w:val="18"/>
                <w:lang w:eastAsia="ru-RU"/>
              </w:rPr>
            </w:pPr>
            <w:r w:rsidRPr="003C14C9">
              <w:rPr>
                <w:rFonts w:ascii="Times New Roman" w:hAnsi="Times New Roman"/>
                <w:color w:val="000000"/>
                <w:sz w:val="18"/>
                <w:szCs w:val="18"/>
                <w:lang w:eastAsia="ru-RU"/>
              </w:rPr>
              <w:t>Администрация Локнянского округа</w:t>
            </w:r>
            <w:r w:rsidRPr="003C14C9">
              <w:rPr>
                <w:rFonts w:ascii="Times New Roman" w:hAnsi="Times New Roman"/>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r w:rsidRPr="0001083F">
              <w:rPr>
                <w:rFonts w:ascii="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autoSpaceDN w:val="0"/>
              <w:jc w:val="right"/>
              <w:rPr>
                <w:rFonts w:ascii="Times New Roman" w:hAnsi="Times New Roman"/>
                <w:lang w:eastAsia="ru-RU"/>
              </w:rPr>
            </w:pPr>
            <w:r w:rsidRPr="0001083F">
              <w:rPr>
                <w:rFonts w:ascii="Times New Roman" w:hAnsi="Times New Roman"/>
                <w:lang w:eastAsia="ru-RU"/>
              </w:rPr>
              <w:t>0,00</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autoSpaceDN w:val="0"/>
              <w:rPr>
                <w:rFonts w:ascii="Times New Roman" w:hAnsi="Times New Roman"/>
                <w:lang w:eastAsia="ru-RU"/>
              </w:rPr>
            </w:pPr>
            <w:r w:rsidRPr="00555B5F">
              <w:rPr>
                <w:rFonts w:ascii="Times New Roman" w:hAnsi="Times New Roman"/>
                <w:lang w:eastAsia="ru-RU"/>
              </w:rPr>
              <w:t>3.4.1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rPr>
            </w:pPr>
            <w:r w:rsidRPr="00555B5F">
              <w:rPr>
                <w:rFonts w:ascii="Times New Roman" w:hAnsi="Times New Roman"/>
              </w:rPr>
              <w:t>Расходы на реализацию мероприятий в рамках основного мероприятия "Организация мероприятий по сопровождению инвалидов молодого возраста при трудоустройстве"</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sz w:val="18"/>
                <w:szCs w:val="18"/>
                <w:lang w:eastAsia="ru-RU"/>
              </w:rPr>
            </w:pPr>
            <w:r w:rsidRPr="003C14C9">
              <w:rPr>
                <w:rFonts w:ascii="Times New Roman" w:hAnsi="Times New Roman"/>
                <w:color w:val="000000"/>
                <w:sz w:val="18"/>
                <w:szCs w:val="18"/>
                <w:lang w:eastAsia="ru-RU"/>
              </w:rPr>
              <w:t>Администрация Локнянского округа</w:t>
            </w:r>
            <w:r w:rsidRPr="003C14C9">
              <w:rPr>
                <w:rFonts w:ascii="Times New Roman" w:hAnsi="Times New Roman"/>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r w:rsidRPr="0001083F">
              <w:rPr>
                <w:rFonts w:ascii="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autoSpaceDN w:val="0"/>
              <w:jc w:val="right"/>
              <w:rPr>
                <w:rFonts w:ascii="Times New Roman" w:hAnsi="Times New Roman"/>
                <w:lang w:eastAsia="ru-RU"/>
              </w:rPr>
            </w:pPr>
            <w:r w:rsidRPr="0001083F">
              <w:rPr>
                <w:rFonts w:ascii="Times New Roman" w:hAnsi="Times New Roman"/>
                <w:lang w:eastAsia="ru-RU"/>
              </w:rPr>
              <w:t>0,00</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4B7775">
            <w:pPr>
              <w:autoSpaceDN w:val="0"/>
              <w:rPr>
                <w:rFonts w:ascii="Times New Roman" w:hAnsi="Times New Roman"/>
                <w:b/>
                <w:lang w:eastAsia="ru-RU"/>
              </w:rPr>
            </w:pPr>
            <w:r w:rsidRPr="00555B5F">
              <w:rPr>
                <w:rFonts w:ascii="Times New Roman" w:hAnsi="Times New Roman"/>
                <w:b/>
                <w:lang w:eastAsia="ru-RU"/>
              </w:rPr>
              <w:t>3.5</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b/>
              </w:rPr>
            </w:pPr>
            <w:r w:rsidRPr="00555B5F">
              <w:rPr>
                <w:rFonts w:ascii="Times New Roman" w:hAnsi="Times New Roman"/>
                <w:b/>
              </w:rPr>
              <w:t>Основное мероприятие "Оборудование (оснащение) рабочих мест для трудоустройства инвалидов молодого возраста с целью их интеграции в общество"</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sz w:val="18"/>
                <w:szCs w:val="18"/>
                <w:lang w:eastAsia="ru-RU"/>
              </w:rPr>
            </w:pPr>
            <w:r w:rsidRPr="003C14C9">
              <w:rPr>
                <w:rFonts w:ascii="Times New Roman" w:hAnsi="Times New Roman"/>
                <w:color w:val="000000"/>
                <w:sz w:val="18"/>
                <w:szCs w:val="18"/>
                <w:lang w:eastAsia="ru-RU"/>
              </w:rPr>
              <w:t>Администрация Локнянского округа</w:t>
            </w:r>
            <w:r w:rsidRPr="003C14C9">
              <w:rPr>
                <w:rFonts w:ascii="Times New Roman" w:hAnsi="Times New Roman"/>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r w:rsidRPr="0001083F">
              <w:rPr>
                <w:rFonts w:ascii="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autoSpaceDN w:val="0"/>
              <w:jc w:val="right"/>
              <w:rPr>
                <w:rFonts w:ascii="Times New Roman" w:hAnsi="Times New Roman"/>
                <w:lang w:eastAsia="ru-RU"/>
              </w:rPr>
            </w:pPr>
            <w:r w:rsidRPr="0001083F">
              <w:rPr>
                <w:rFonts w:ascii="Times New Roman" w:hAnsi="Times New Roman"/>
                <w:lang w:eastAsia="ru-RU"/>
              </w:rPr>
              <w:t>0,00</w:t>
            </w:r>
          </w:p>
        </w:tc>
      </w:tr>
      <w:tr w:rsidR="00E770BF" w:rsidRPr="0001083F" w:rsidTr="00E770BF">
        <w:trPr>
          <w:trHeight w:val="84"/>
        </w:trPr>
        <w:tc>
          <w:tcPr>
            <w:tcW w:w="709" w:type="dxa"/>
            <w:tcBorders>
              <w:top w:val="single" w:sz="4" w:space="0" w:color="auto"/>
              <w:left w:val="single" w:sz="4" w:space="0" w:color="auto"/>
              <w:bottom w:val="single" w:sz="4" w:space="0" w:color="auto"/>
              <w:right w:val="single" w:sz="4" w:space="0" w:color="auto"/>
            </w:tcBorders>
          </w:tcPr>
          <w:p w:rsidR="00E770BF" w:rsidRPr="00555B5F" w:rsidRDefault="00E770BF" w:rsidP="004B7775">
            <w:pPr>
              <w:autoSpaceDN w:val="0"/>
              <w:rPr>
                <w:rFonts w:ascii="Times New Roman" w:hAnsi="Times New Roman"/>
                <w:lang w:eastAsia="ru-RU"/>
              </w:rPr>
            </w:pPr>
            <w:r w:rsidRPr="00555B5F">
              <w:rPr>
                <w:rFonts w:ascii="Times New Roman" w:hAnsi="Times New Roman"/>
                <w:lang w:eastAsia="ru-RU"/>
              </w:rPr>
              <w:t>3.5.1.</w:t>
            </w:r>
          </w:p>
        </w:tc>
        <w:tc>
          <w:tcPr>
            <w:tcW w:w="2976" w:type="dxa"/>
            <w:tcBorders>
              <w:top w:val="single" w:sz="4" w:space="0" w:color="auto"/>
              <w:left w:val="single" w:sz="4" w:space="0" w:color="auto"/>
              <w:bottom w:val="single" w:sz="4" w:space="0" w:color="auto"/>
              <w:right w:val="single" w:sz="4" w:space="0" w:color="auto"/>
            </w:tcBorders>
          </w:tcPr>
          <w:p w:rsidR="00E770BF" w:rsidRPr="00555B5F" w:rsidRDefault="00E770BF" w:rsidP="005A68B0">
            <w:pPr>
              <w:rPr>
                <w:rFonts w:ascii="Times New Roman" w:hAnsi="Times New Roman"/>
              </w:rPr>
            </w:pPr>
            <w:r w:rsidRPr="00555B5F">
              <w:rPr>
                <w:rFonts w:ascii="Times New Roman" w:hAnsi="Times New Roman"/>
              </w:rPr>
              <w:t xml:space="preserve">Расходы на реализацию мероприятий в рамках основного мероприятия "Оборудование (оснащение) </w:t>
            </w:r>
            <w:r w:rsidRPr="00555B5F">
              <w:rPr>
                <w:rFonts w:ascii="Times New Roman" w:hAnsi="Times New Roman"/>
              </w:rPr>
              <w:lastRenderedPageBreak/>
              <w:t>рабочих мест для трудоустройства инвалидов молодого возраста с целью их интеграции в общество"</w:t>
            </w:r>
          </w:p>
        </w:tc>
        <w:tc>
          <w:tcPr>
            <w:tcW w:w="1559" w:type="dxa"/>
            <w:tcBorders>
              <w:top w:val="single" w:sz="4" w:space="0" w:color="auto"/>
              <w:left w:val="single" w:sz="4" w:space="0" w:color="auto"/>
              <w:bottom w:val="single" w:sz="4" w:space="0" w:color="auto"/>
              <w:right w:val="single" w:sz="4" w:space="0" w:color="auto"/>
            </w:tcBorders>
          </w:tcPr>
          <w:p w:rsidR="00E770BF" w:rsidRPr="003C14C9" w:rsidRDefault="00E770BF" w:rsidP="005A68B0">
            <w:pPr>
              <w:autoSpaceDE w:val="0"/>
              <w:autoSpaceDN w:val="0"/>
              <w:adjustRightInd w:val="0"/>
              <w:rPr>
                <w:rFonts w:ascii="Times New Roman" w:hAnsi="Times New Roman"/>
                <w:sz w:val="18"/>
                <w:szCs w:val="18"/>
                <w:lang w:eastAsia="ru-RU"/>
              </w:rPr>
            </w:pPr>
            <w:r w:rsidRPr="003C14C9">
              <w:rPr>
                <w:rFonts w:ascii="Times New Roman" w:hAnsi="Times New Roman"/>
                <w:color w:val="000000"/>
                <w:sz w:val="18"/>
                <w:szCs w:val="18"/>
                <w:lang w:eastAsia="ru-RU"/>
              </w:rPr>
              <w:lastRenderedPageBreak/>
              <w:t>Администрация Локнянского округа</w:t>
            </w:r>
            <w:r w:rsidRPr="003C14C9">
              <w:rPr>
                <w:rFonts w:ascii="Times New Roman" w:hAnsi="Times New Roman"/>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lang w:eastAsia="ru-RU"/>
              </w:rPr>
            </w:pPr>
            <w:r w:rsidRPr="00555B5F">
              <w:rPr>
                <w:rFonts w:ascii="Times New Roman" w:hAnsi="Times New Roman"/>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5" w:type="dxa"/>
            <w:tcBorders>
              <w:top w:val="single" w:sz="4" w:space="0" w:color="auto"/>
              <w:left w:val="single" w:sz="4" w:space="0" w:color="auto"/>
              <w:bottom w:val="single" w:sz="4" w:space="0" w:color="auto"/>
              <w:right w:val="single" w:sz="4" w:space="0" w:color="auto"/>
            </w:tcBorders>
            <w:noWrap/>
          </w:tcPr>
          <w:p w:rsidR="00E770BF" w:rsidRPr="00555B5F" w:rsidRDefault="00E770BF" w:rsidP="002918A2">
            <w:pPr>
              <w:autoSpaceDN w:val="0"/>
              <w:jc w:val="center"/>
              <w:rPr>
                <w:rFonts w:ascii="Times New Roman" w:hAnsi="Times New Roman"/>
                <w:kern w:val="2"/>
                <w:lang w:eastAsia="ru-RU"/>
              </w:rPr>
            </w:pPr>
            <w:r w:rsidRPr="00555B5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noWrap/>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kern w:val="2"/>
                <w:lang w:eastAsia="ru-RU"/>
              </w:rPr>
            </w:pPr>
            <w:r w:rsidRPr="0001083F">
              <w:rPr>
                <w:rFonts w:ascii="Times New Roman" w:hAnsi="Times New Roman"/>
                <w:kern w:val="2"/>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r w:rsidRPr="0001083F">
              <w:rPr>
                <w:rFonts w:ascii="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770BF" w:rsidRPr="0001083F" w:rsidRDefault="00E770BF" w:rsidP="002918A2">
            <w:pPr>
              <w:autoSpaceDN w:val="0"/>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770BF" w:rsidRPr="0001083F" w:rsidRDefault="00E770BF" w:rsidP="0075242D">
            <w:pPr>
              <w:autoSpaceDN w:val="0"/>
              <w:jc w:val="right"/>
              <w:rPr>
                <w:rFonts w:ascii="Times New Roman" w:hAnsi="Times New Roman"/>
                <w:lang w:eastAsia="ru-RU"/>
              </w:rPr>
            </w:pPr>
            <w:r w:rsidRPr="0001083F">
              <w:rPr>
                <w:rFonts w:ascii="Times New Roman" w:hAnsi="Times New Roman"/>
                <w:lang w:eastAsia="ru-RU"/>
              </w:rPr>
              <w:t>0,00</w:t>
            </w:r>
          </w:p>
        </w:tc>
      </w:tr>
    </w:tbl>
    <w:p w:rsidR="00B31838" w:rsidRPr="00555B5F" w:rsidRDefault="00B31838" w:rsidP="002918A2">
      <w:pPr>
        <w:jc w:val="right"/>
        <w:rPr>
          <w:rFonts w:ascii="Times New Roman" w:eastAsia="SimSun" w:hAnsi="Times New Roman"/>
          <w:lang w:eastAsia="zh-CN" w:bidi="hi-IN"/>
        </w:rPr>
      </w:pPr>
    </w:p>
    <w:p w:rsidR="00B31838" w:rsidRPr="00555B5F" w:rsidRDefault="00B31838" w:rsidP="002918A2">
      <w:pPr>
        <w:jc w:val="right"/>
        <w:rPr>
          <w:rFonts w:ascii="Times New Roman" w:eastAsia="SimSun" w:hAnsi="Times New Roman"/>
          <w:lang w:eastAsia="zh-CN" w:bidi="hi-IN"/>
        </w:rPr>
      </w:pPr>
    </w:p>
    <w:p w:rsidR="00B31838" w:rsidRPr="00555B5F" w:rsidRDefault="00B31838" w:rsidP="002918A2">
      <w:pPr>
        <w:jc w:val="right"/>
        <w:rPr>
          <w:rFonts w:ascii="Times New Roman" w:eastAsia="SimSun" w:hAnsi="Times New Roman"/>
          <w:lang w:eastAsia="zh-CN" w:bidi="hi-IN"/>
        </w:rPr>
      </w:pPr>
    </w:p>
    <w:p w:rsidR="00B31838" w:rsidRPr="00555B5F" w:rsidRDefault="00B31838" w:rsidP="002918A2">
      <w:pPr>
        <w:jc w:val="right"/>
        <w:rPr>
          <w:rFonts w:ascii="Times New Roman" w:eastAsia="SimSun" w:hAnsi="Times New Roman"/>
          <w:lang w:eastAsia="zh-CN" w:bidi="hi-IN"/>
        </w:rPr>
      </w:pPr>
    </w:p>
    <w:p w:rsidR="00152F3A" w:rsidRPr="00555B5F" w:rsidRDefault="00152F3A" w:rsidP="002918A2">
      <w:pPr>
        <w:jc w:val="right"/>
        <w:rPr>
          <w:rFonts w:ascii="Times New Roman" w:eastAsia="SimSun" w:hAnsi="Times New Roman"/>
          <w:lang w:eastAsia="zh-CN" w:bidi="hi-IN"/>
        </w:rPr>
      </w:pPr>
    </w:p>
    <w:p w:rsidR="00152F3A" w:rsidRDefault="00152F3A"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Default="00236022" w:rsidP="002918A2">
      <w:pPr>
        <w:jc w:val="right"/>
        <w:rPr>
          <w:rFonts w:ascii="Times New Roman" w:eastAsia="SimSun" w:hAnsi="Times New Roman"/>
          <w:lang w:eastAsia="zh-CN" w:bidi="hi-IN"/>
        </w:rPr>
      </w:pPr>
    </w:p>
    <w:p w:rsidR="00236022" w:rsidRPr="00555B5F" w:rsidRDefault="00236022" w:rsidP="002918A2">
      <w:pPr>
        <w:jc w:val="right"/>
        <w:rPr>
          <w:rFonts w:ascii="Times New Roman" w:eastAsia="SimSun" w:hAnsi="Times New Roman"/>
          <w:lang w:eastAsia="zh-CN" w:bidi="hi-IN"/>
        </w:rPr>
      </w:pPr>
    </w:p>
    <w:p w:rsidR="00152F3A" w:rsidRPr="00555B5F" w:rsidRDefault="00152F3A" w:rsidP="002918A2">
      <w:pPr>
        <w:jc w:val="right"/>
        <w:rPr>
          <w:rFonts w:ascii="Times New Roman" w:eastAsia="SimSun" w:hAnsi="Times New Roman"/>
          <w:lang w:eastAsia="zh-CN" w:bidi="hi-IN"/>
        </w:rPr>
      </w:pPr>
    </w:p>
    <w:p w:rsidR="00152F3A" w:rsidRPr="00555B5F" w:rsidRDefault="00152F3A" w:rsidP="002918A2">
      <w:pPr>
        <w:jc w:val="right"/>
        <w:rPr>
          <w:rFonts w:ascii="Times New Roman" w:eastAsia="SimSun" w:hAnsi="Times New Roman"/>
          <w:lang w:eastAsia="zh-CN" w:bidi="hi-IN"/>
        </w:rPr>
      </w:pPr>
    </w:p>
    <w:p w:rsidR="002918A2" w:rsidRPr="00555B5F" w:rsidRDefault="002918A2" w:rsidP="002918A2">
      <w:pPr>
        <w:jc w:val="right"/>
        <w:rPr>
          <w:rFonts w:ascii="Times New Roman" w:hAnsi="Times New Roman"/>
          <w:color w:val="000000"/>
          <w:lang w:eastAsia="ru-RU" w:bidi="hi-IN"/>
        </w:rPr>
      </w:pPr>
      <w:r w:rsidRPr="00555B5F">
        <w:rPr>
          <w:rFonts w:ascii="Times New Roman" w:eastAsia="SimSun" w:hAnsi="Times New Roman"/>
          <w:lang w:eastAsia="zh-CN" w:bidi="hi-IN"/>
        </w:rPr>
        <w:lastRenderedPageBreak/>
        <w:t>Приложение № 5</w:t>
      </w:r>
      <w:r w:rsidRPr="00555B5F">
        <w:rPr>
          <w:rFonts w:ascii="Times New Roman" w:hAnsi="Times New Roman"/>
          <w:color w:val="000000"/>
          <w:lang w:eastAsia="ru-RU" w:bidi="hi-IN"/>
        </w:rPr>
        <w:t xml:space="preserve"> </w:t>
      </w:r>
    </w:p>
    <w:p w:rsidR="00862AA3" w:rsidRPr="00555B5F" w:rsidRDefault="00862AA3" w:rsidP="00862AA3">
      <w:pPr>
        <w:jc w:val="right"/>
        <w:rPr>
          <w:rFonts w:ascii="Times New Roman" w:hAnsi="Times New Roman"/>
          <w:color w:val="000000"/>
          <w:lang w:eastAsia="ru-RU" w:bidi="hi-IN"/>
        </w:rPr>
      </w:pPr>
      <w:r w:rsidRPr="00555B5F">
        <w:rPr>
          <w:rFonts w:ascii="Times New Roman" w:hAnsi="Times New Roman"/>
          <w:color w:val="000000"/>
          <w:lang w:eastAsia="ru-RU" w:bidi="hi-IN"/>
        </w:rPr>
        <w:t>к муниципальной программе</w:t>
      </w:r>
    </w:p>
    <w:p w:rsidR="00862AA3" w:rsidRPr="00555B5F" w:rsidRDefault="00862AA3" w:rsidP="00862AA3">
      <w:pPr>
        <w:jc w:val="right"/>
        <w:rPr>
          <w:rFonts w:ascii="Times New Roman" w:hAnsi="Times New Roman"/>
        </w:rPr>
      </w:pPr>
      <w:r w:rsidRPr="00555B5F">
        <w:rPr>
          <w:rFonts w:ascii="Times New Roman" w:hAnsi="Times New Roman"/>
        </w:rPr>
        <w:t>«Управление и обеспечение деятельности администрации</w:t>
      </w:r>
    </w:p>
    <w:p w:rsidR="00862AA3" w:rsidRPr="00555B5F" w:rsidRDefault="00862AA3" w:rsidP="00862AA3">
      <w:pPr>
        <w:jc w:val="right"/>
        <w:rPr>
          <w:rFonts w:ascii="Times New Roman" w:hAnsi="Times New Roman"/>
        </w:rPr>
      </w:pPr>
      <w:r w:rsidRPr="00555B5F">
        <w:rPr>
          <w:rFonts w:ascii="Times New Roman" w:hAnsi="Times New Roman"/>
        </w:rPr>
        <w:t xml:space="preserve"> муниципального образования, создание условий для эффективного</w:t>
      </w:r>
    </w:p>
    <w:p w:rsidR="00862AA3" w:rsidRPr="00555B5F" w:rsidRDefault="00862AA3" w:rsidP="00862AA3">
      <w:pPr>
        <w:jc w:val="right"/>
        <w:rPr>
          <w:rFonts w:ascii="Times New Roman" w:hAnsi="Times New Roman"/>
        </w:rPr>
      </w:pPr>
      <w:r w:rsidRPr="00555B5F">
        <w:rPr>
          <w:rFonts w:ascii="Times New Roman" w:hAnsi="Times New Roman"/>
        </w:rPr>
        <w:t xml:space="preserve"> управления муниципальными финансами и муниципальным долгом</w:t>
      </w:r>
    </w:p>
    <w:p w:rsidR="00862AA3" w:rsidRPr="00555B5F" w:rsidRDefault="00862AA3" w:rsidP="00862AA3">
      <w:pPr>
        <w:jc w:val="right"/>
        <w:rPr>
          <w:rFonts w:ascii="Times New Roman" w:hAnsi="Times New Roman"/>
          <w:color w:val="0000FF"/>
          <w:lang w:eastAsia="ru-RU" w:bidi="hi-IN"/>
        </w:rPr>
      </w:pPr>
      <w:r w:rsidRPr="00555B5F">
        <w:rPr>
          <w:rFonts w:ascii="Times New Roman" w:hAnsi="Times New Roman"/>
        </w:rPr>
        <w:t xml:space="preserve"> Локнянского муниципального округа на 2022-202</w:t>
      </w:r>
      <w:r w:rsidR="0075242D">
        <w:rPr>
          <w:rFonts w:ascii="Times New Roman" w:hAnsi="Times New Roman"/>
        </w:rPr>
        <w:t>8</w:t>
      </w:r>
      <w:r w:rsidRPr="00555B5F">
        <w:rPr>
          <w:rFonts w:ascii="Times New Roman" w:hAnsi="Times New Roman"/>
        </w:rPr>
        <w:t xml:space="preserve"> годы»</w:t>
      </w:r>
      <w:r w:rsidRPr="00555B5F">
        <w:rPr>
          <w:rFonts w:ascii="Times New Roman" w:hAnsi="Times New Roman"/>
          <w:color w:val="000000"/>
          <w:lang w:eastAsia="ru-RU" w:bidi="hi-IN"/>
        </w:rPr>
        <w:t xml:space="preserve"> </w:t>
      </w:r>
    </w:p>
    <w:p w:rsidR="002918A2" w:rsidRPr="00555B5F" w:rsidRDefault="002918A2" w:rsidP="002918A2">
      <w:pPr>
        <w:jc w:val="both"/>
        <w:rPr>
          <w:rFonts w:ascii="Times New Roman" w:hAnsi="Times New Roman"/>
          <w:sz w:val="26"/>
          <w:szCs w:val="26"/>
        </w:rPr>
      </w:pPr>
    </w:p>
    <w:p w:rsidR="0041262C" w:rsidRPr="00555B5F" w:rsidRDefault="0041262C" w:rsidP="002918A2">
      <w:pPr>
        <w:jc w:val="both"/>
        <w:rPr>
          <w:rFonts w:ascii="Times New Roman" w:hAnsi="Times New Roman"/>
          <w:sz w:val="26"/>
          <w:szCs w:val="26"/>
        </w:rPr>
      </w:pPr>
    </w:p>
    <w:p w:rsidR="002918A2" w:rsidRPr="00555B5F" w:rsidRDefault="002918A2" w:rsidP="002918A2">
      <w:pPr>
        <w:ind w:firstLine="709"/>
        <w:jc w:val="center"/>
        <w:rPr>
          <w:rFonts w:ascii="Times New Roman" w:hAnsi="Times New Roman"/>
          <w:b/>
          <w:bCs/>
          <w:color w:val="000000"/>
          <w:sz w:val="24"/>
          <w:szCs w:val="24"/>
        </w:rPr>
      </w:pPr>
      <w:r w:rsidRPr="00555B5F">
        <w:rPr>
          <w:rFonts w:ascii="Times New Roman" w:hAnsi="Times New Roman"/>
          <w:b/>
          <w:bCs/>
          <w:color w:val="000000"/>
          <w:sz w:val="24"/>
          <w:szCs w:val="24"/>
        </w:rPr>
        <w:t>ПРОГНОЗНАЯ (СПРАВОЧНАЯ) ОЦЕНКА РЕСУРСНОГО ОБЕСПЕЧЕНИЯ РЕАЛИЗАЦИИ МУНИЦИПАЛЬНОЙ ПРОГРАММЫ ЗА СЧЕТ ВСЕХ ИСТОЧНИКОВ ФИНАНСИРОВАНИЯ</w:t>
      </w:r>
    </w:p>
    <w:p w:rsidR="0041262C" w:rsidRPr="00555B5F" w:rsidRDefault="0041262C" w:rsidP="002918A2">
      <w:pPr>
        <w:ind w:firstLine="709"/>
        <w:jc w:val="center"/>
        <w:rPr>
          <w:rFonts w:ascii="Times New Roman" w:hAnsi="Times New Roman"/>
          <w:b/>
          <w:bCs/>
          <w:color w:val="000000"/>
          <w:sz w:val="24"/>
          <w:szCs w:val="24"/>
        </w:rPr>
      </w:pPr>
    </w:p>
    <w:p w:rsidR="007F7641" w:rsidRPr="00555B5F" w:rsidRDefault="007F7641" w:rsidP="002918A2">
      <w:pPr>
        <w:ind w:firstLine="709"/>
        <w:jc w:val="center"/>
        <w:rPr>
          <w:rFonts w:ascii="Times New Roman" w:hAnsi="Times New Roman"/>
          <w:b/>
          <w:bCs/>
          <w:color w:val="000000"/>
          <w:sz w:val="24"/>
          <w:szCs w:val="24"/>
        </w:rPr>
      </w:pPr>
    </w:p>
    <w:tbl>
      <w:tblPr>
        <w:tblpPr w:leftFromText="180" w:rightFromText="180" w:vertAnchor="text" w:tblpX="358" w:tblpY="1"/>
        <w:tblOverlap w:val="never"/>
        <w:tblW w:w="1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77"/>
        <w:gridCol w:w="1276"/>
        <w:gridCol w:w="1750"/>
        <w:gridCol w:w="1227"/>
        <w:gridCol w:w="1276"/>
        <w:gridCol w:w="1275"/>
        <w:gridCol w:w="1276"/>
        <w:gridCol w:w="1266"/>
        <w:gridCol w:w="1266"/>
        <w:gridCol w:w="1298"/>
        <w:gridCol w:w="1415"/>
      </w:tblGrid>
      <w:tr w:rsidR="00E802EE" w:rsidRPr="00555B5F" w:rsidTr="00E802EE">
        <w:trPr>
          <w:trHeight w:val="20"/>
        </w:trPr>
        <w:tc>
          <w:tcPr>
            <w:tcW w:w="534" w:type="dxa"/>
            <w:vMerge w:val="restart"/>
            <w:tcBorders>
              <w:top w:val="single" w:sz="4" w:space="0" w:color="auto"/>
              <w:left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w:t>
            </w:r>
          </w:p>
        </w:tc>
        <w:tc>
          <w:tcPr>
            <w:tcW w:w="2277" w:type="dxa"/>
            <w:vMerge w:val="restart"/>
            <w:tcBorders>
              <w:top w:val="single" w:sz="4" w:space="0" w:color="auto"/>
              <w:left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Наименование программы, подпрограммы, основного мероприятия, мероприятия</w:t>
            </w:r>
          </w:p>
        </w:tc>
        <w:tc>
          <w:tcPr>
            <w:tcW w:w="1276" w:type="dxa"/>
            <w:vMerge w:val="restart"/>
            <w:tcBorders>
              <w:top w:val="single" w:sz="4" w:space="0" w:color="auto"/>
              <w:left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Ответственный исполнитель, соисполнители, участники</w:t>
            </w:r>
          </w:p>
        </w:tc>
        <w:tc>
          <w:tcPr>
            <w:tcW w:w="1750" w:type="dxa"/>
            <w:vMerge w:val="restart"/>
            <w:tcBorders>
              <w:top w:val="single" w:sz="4" w:space="0" w:color="auto"/>
              <w:left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Источники финансирования</w:t>
            </w:r>
          </w:p>
        </w:tc>
        <w:tc>
          <w:tcPr>
            <w:tcW w:w="10299" w:type="dxa"/>
            <w:gridSpan w:val="8"/>
            <w:tcBorders>
              <w:top w:val="single" w:sz="4" w:space="0" w:color="auto"/>
              <w:left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r w:rsidRPr="00555B5F">
              <w:rPr>
                <w:rFonts w:ascii="Times New Roman" w:hAnsi="Times New Roman"/>
                <w:lang w:eastAsia="ru-RU"/>
              </w:rPr>
              <w:t>Расходы</w:t>
            </w:r>
            <w:r w:rsidRPr="00555B5F">
              <w:rPr>
                <w:rFonts w:ascii="Times New Roman" w:hAnsi="Times New Roman"/>
                <w:lang w:eastAsia="ru-RU"/>
              </w:rPr>
              <w:br/>
              <w:t>(руб.), годы</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p>
        </w:tc>
        <w:tc>
          <w:tcPr>
            <w:tcW w:w="2277" w:type="dxa"/>
            <w:vMerge/>
            <w:tcBorders>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p>
        </w:tc>
        <w:tc>
          <w:tcPr>
            <w:tcW w:w="1276" w:type="dxa"/>
            <w:vMerge/>
            <w:tcBorders>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p>
        </w:tc>
        <w:tc>
          <w:tcPr>
            <w:tcW w:w="1750" w:type="dxa"/>
            <w:vMerge/>
            <w:tcBorders>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p>
        </w:tc>
        <w:tc>
          <w:tcPr>
            <w:tcW w:w="1227"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2022 год</w:t>
            </w:r>
          </w:p>
        </w:tc>
        <w:tc>
          <w:tcPr>
            <w:tcW w:w="1276"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2023 год</w:t>
            </w:r>
          </w:p>
        </w:tc>
        <w:tc>
          <w:tcPr>
            <w:tcW w:w="1275"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2025 год</w:t>
            </w:r>
          </w:p>
        </w:tc>
        <w:tc>
          <w:tcPr>
            <w:tcW w:w="1266"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2026 год</w:t>
            </w:r>
          </w:p>
        </w:tc>
        <w:tc>
          <w:tcPr>
            <w:tcW w:w="1266"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r>
              <w:rPr>
                <w:rFonts w:ascii="Times New Roman" w:hAnsi="Times New Roman"/>
                <w:lang w:eastAsia="ru-RU"/>
              </w:rPr>
              <w:t>2027 год</w:t>
            </w:r>
          </w:p>
        </w:tc>
        <w:tc>
          <w:tcPr>
            <w:tcW w:w="1298"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r>
              <w:rPr>
                <w:rFonts w:ascii="Times New Roman" w:hAnsi="Times New Roman"/>
                <w:lang w:eastAsia="ru-RU"/>
              </w:rPr>
              <w:t>2028 год</w:t>
            </w:r>
          </w:p>
        </w:tc>
        <w:tc>
          <w:tcPr>
            <w:tcW w:w="1415"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Всего</w:t>
            </w:r>
          </w:p>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по годам</w:t>
            </w:r>
          </w:p>
        </w:tc>
      </w:tr>
      <w:tr w:rsidR="00E802EE" w:rsidRPr="00555B5F" w:rsidTr="00E802EE">
        <w:trPr>
          <w:trHeight w:val="20"/>
        </w:trPr>
        <w:tc>
          <w:tcPr>
            <w:tcW w:w="534" w:type="dxa"/>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tcBorders>
              <w:top w:val="single" w:sz="4" w:space="0" w:color="auto"/>
              <w:left w:val="single" w:sz="4" w:space="0" w:color="auto"/>
              <w:bottom w:val="single" w:sz="4" w:space="0" w:color="auto"/>
              <w:right w:val="single" w:sz="4" w:space="0" w:color="auto"/>
            </w:tcBorders>
            <w:noWrap/>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E802EE" w:rsidRPr="00555B5F" w:rsidRDefault="00E802EE" w:rsidP="001C017D">
            <w:pPr>
              <w:widowControl/>
              <w:suppressAutoHyphens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5</w:t>
            </w: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6</w:t>
            </w: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7</w:t>
            </w: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8</w:t>
            </w:r>
          </w:p>
        </w:tc>
        <w:tc>
          <w:tcPr>
            <w:tcW w:w="1266"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9</w:t>
            </w:r>
          </w:p>
        </w:tc>
        <w:tc>
          <w:tcPr>
            <w:tcW w:w="1266"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r>
              <w:rPr>
                <w:rFonts w:ascii="Times New Roman" w:hAnsi="Times New Roman"/>
                <w:lang w:eastAsia="ru-RU"/>
              </w:rPr>
              <w:t>10</w:t>
            </w:r>
          </w:p>
        </w:tc>
        <w:tc>
          <w:tcPr>
            <w:tcW w:w="1298"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lang w:eastAsia="ru-RU"/>
              </w:rPr>
            </w:pPr>
            <w:r>
              <w:rPr>
                <w:rFonts w:ascii="Times New Roman" w:hAnsi="Times New Roman"/>
                <w:lang w:eastAsia="ru-RU"/>
              </w:rPr>
              <w:t>11</w:t>
            </w:r>
          </w:p>
        </w:tc>
        <w:tc>
          <w:tcPr>
            <w:tcW w:w="1415"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jc w:val="center"/>
              <w:rPr>
                <w:rFonts w:ascii="Times New Roman" w:hAnsi="Times New Roman"/>
                <w:kern w:val="2"/>
                <w:lang w:eastAsia="ru-RU"/>
              </w:rPr>
            </w:pPr>
            <w:r w:rsidRPr="00555B5F">
              <w:rPr>
                <w:rFonts w:ascii="Times New Roman" w:hAnsi="Times New Roman"/>
                <w:lang w:eastAsia="ru-RU"/>
              </w:rPr>
              <w:t>10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p>
        </w:tc>
        <w:tc>
          <w:tcPr>
            <w:tcW w:w="2277" w:type="dxa"/>
            <w:vMerge w:val="restart"/>
            <w:tcBorders>
              <w:top w:val="single" w:sz="4" w:space="0" w:color="auto"/>
              <w:left w:val="single" w:sz="4" w:space="0" w:color="auto"/>
              <w:bottom w:val="single" w:sz="4" w:space="0" w:color="auto"/>
              <w:right w:val="single" w:sz="4" w:space="0" w:color="auto"/>
            </w:tcBorders>
          </w:tcPr>
          <w:p w:rsidR="00E802EE" w:rsidRPr="00555B5F" w:rsidRDefault="00E802EE" w:rsidP="00AC3F9A">
            <w:pPr>
              <w:rPr>
                <w:rFonts w:ascii="Times New Roman" w:hAnsi="Times New Roman"/>
                <w:b/>
                <w:color w:val="0000FF"/>
                <w:kern w:val="2"/>
                <w:lang w:eastAsia="ru-RU" w:bidi="hi-IN"/>
              </w:rPr>
            </w:pPr>
            <w:r w:rsidRPr="00555B5F">
              <w:rPr>
                <w:rFonts w:ascii="Times New Roman" w:hAnsi="Times New Roman"/>
                <w:b/>
                <w:color w:val="000000"/>
                <w:u w:val="single"/>
                <w:lang w:eastAsia="ru-RU"/>
              </w:rPr>
              <w:t>Муниципальная программа</w:t>
            </w:r>
            <w:r w:rsidRPr="00555B5F">
              <w:rPr>
                <w:rFonts w:ascii="Times New Roman" w:hAnsi="Times New Roman"/>
                <w:b/>
                <w:color w:val="000000"/>
                <w:lang w:eastAsia="ru-RU"/>
              </w:rPr>
              <w:t xml:space="preserve"> </w:t>
            </w:r>
            <w:r w:rsidRPr="00555B5F">
              <w:rPr>
                <w:rFonts w:ascii="Times New Roman" w:hAnsi="Times New Roman"/>
                <w:b/>
                <w:color w:val="000000"/>
              </w:rPr>
              <w:t xml:space="preserve">«Управление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Локнянского муниципального округа на </w:t>
            </w:r>
            <w:r w:rsidRPr="00F32290">
              <w:rPr>
                <w:rFonts w:ascii="Times New Roman" w:hAnsi="Times New Roman"/>
                <w:b/>
                <w:color w:val="000000"/>
              </w:rPr>
              <w:t>2022-2027</w:t>
            </w:r>
            <w:r w:rsidRPr="00555B5F">
              <w:rPr>
                <w:rFonts w:ascii="Times New Roman" w:hAnsi="Times New Roman"/>
                <w:b/>
                <w:color w:val="000000"/>
              </w:rPr>
              <w:t xml:space="preserve"> годы»</w:t>
            </w:r>
          </w:p>
        </w:tc>
        <w:tc>
          <w:tcPr>
            <w:tcW w:w="1276" w:type="dxa"/>
            <w:vMerge w:val="restart"/>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E w:val="0"/>
              <w:autoSpaceDN w:val="0"/>
              <w:adjustRightInd w:val="0"/>
              <w:rPr>
                <w:rFonts w:ascii="Times New Roman" w:hAnsi="Times New Roman"/>
                <w:color w:val="000000"/>
                <w:kern w:val="2"/>
                <w:lang w:eastAsia="ru-RU"/>
              </w:rPr>
            </w:pPr>
            <w:r w:rsidRPr="00555B5F">
              <w:rPr>
                <w:rFonts w:ascii="Times New Roman" w:hAnsi="Times New Roman"/>
                <w:color w:val="000000"/>
                <w:lang w:eastAsia="ru-RU"/>
              </w:rPr>
              <w:t>Администрация Локнянского муниципального округа, Финансовое управление Администрации Локнянского муниципального округа Псковской области</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sz w:val="19"/>
                <w:szCs w:val="19"/>
                <w:lang w:eastAsia="ru-RU"/>
              </w:rPr>
            </w:pPr>
            <w:r w:rsidRPr="00FB3A73">
              <w:rPr>
                <w:rFonts w:ascii="Times New Roman" w:hAnsi="Times New Roman"/>
                <w:sz w:val="19"/>
                <w:szCs w:val="19"/>
                <w:lang w:eastAsia="ru-RU"/>
              </w:rPr>
              <w:t>40682373,15</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46279620,67</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51165334,16</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7D28B7" w:rsidP="004976E4">
            <w:pPr>
              <w:autoSpaceDE w:val="0"/>
              <w:autoSpaceDN w:val="0"/>
              <w:adjustRightInd w:val="0"/>
              <w:jc w:val="center"/>
              <w:rPr>
                <w:rFonts w:ascii="Times New Roman" w:hAnsi="Times New Roman"/>
                <w:kern w:val="2"/>
                <w:sz w:val="19"/>
                <w:szCs w:val="19"/>
                <w:highlight w:val="yellow"/>
              </w:rPr>
            </w:pPr>
            <w:r w:rsidRPr="00FB3A73">
              <w:rPr>
                <w:rFonts w:ascii="Times New Roman" w:hAnsi="Times New Roman"/>
                <w:kern w:val="2"/>
                <w:sz w:val="19"/>
                <w:szCs w:val="19"/>
                <w:highlight w:val="yellow"/>
              </w:rPr>
              <w:t>62354549,99</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7D28B7" w:rsidP="004976E4">
            <w:pPr>
              <w:autoSpaceDE w:val="0"/>
              <w:autoSpaceDN w:val="0"/>
              <w:adjustRightInd w:val="0"/>
              <w:jc w:val="center"/>
              <w:rPr>
                <w:rFonts w:ascii="Times New Roman" w:hAnsi="Times New Roman"/>
                <w:kern w:val="2"/>
                <w:sz w:val="19"/>
                <w:szCs w:val="19"/>
                <w:highlight w:val="yellow"/>
              </w:rPr>
            </w:pPr>
            <w:r w:rsidRPr="00FB3A73">
              <w:rPr>
                <w:rFonts w:ascii="Times New Roman" w:hAnsi="Times New Roman"/>
                <w:kern w:val="2"/>
                <w:sz w:val="19"/>
                <w:szCs w:val="19"/>
                <w:highlight w:val="yellow"/>
              </w:rPr>
              <w:t>57149938,31</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7D28B7" w:rsidP="007D28B7">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56180955,59</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7D28B7" w:rsidP="004976E4">
            <w:pP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54880667,34</w:t>
            </w:r>
          </w:p>
        </w:tc>
        <w:tc>
          <w:tcPr>
            <w:tcW w:w="1415" w:type="dxa"/>
            <w:tcBorders>
              <w:top w:val="single" w:sz="4" w:space="0" w:color="auto"/>
              <w:left w:val="single" w:sz="4" w:space="0" w:color="auto"/>
              <w:bottom w:val="single" w:sz="4" w:space="0" w:color="auto"/>
              <w:right w:val="single" w:sz="4" w:space="0" w:color="auto"/>
            </w:tcBorders>
            <w:vAlign w:val="center"/>
          </w:tcPr>
          <w:p w:rsidR="00E802EE" w:rsidRPr="00FB3A73" w:rsidRDefault="007D28B7" w:rsidP="00E802EE">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368693439,21</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FF"/>
                <w:kern w:val="2"/>
                <w:lang w:eastAsia="ru-RU" w:bidi="hi-I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1225944,55</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623279,79</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2146,70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color w:val="000000"/>
                <w:kern w:val="2"/>
                <w:sz w:val="19"/>
                <w:szCs w:val="19"/>
                <w:highlight w:val="yellow"/>
              </w:rPr>
            </w:pPr>
            <w:r w:rsidRPr="00FB3A73">
              <w:rPr>
                <w:rFonts w:ascii="Times New Roman" w:hAnsi="Times New Roman"/>
                <w:color w:val="000000"/>
                <w:kern w:val="2"/>
                <w:sz w:val="19"/>
                <w:szCs w:val="19"/>
                <w:highlight w:val="yellow"/>
              </w:rPr>
              <w:t>2019,45</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7D28B7" w:rsidP="004976E4">
            <w:pPr>
              <w:autoSpaceDE w:val="0"/>
              <w:autoSpaceDN w:val="0"/>
              <w:adjustRightInd w:val="0"/>
              <w:jc w:val="center"/>
              <w:rPr>
                <w:rFonts w:ascii="Times New Roman" w:hAnsi="Times New Roman"/>
                <w:color w:val="000000"/>
                <w:kern w:val="2"/>
                <w:sz w:val="19"/>
                <w:szCs w:val="19"/>
                <w:highlight w:val="yellow"/>
              </w:rPr>
            </w:pPr>
            <w:r w:rsidRPr="00FB3A73">
              <w:rPr>
                <w:rFonts w:ascii="Times New Roman" w:hAnsi="Times New Roman"/>
                <w:color w:val="000000"/>
                <w:kern w:val="2"/>
                <w:sz w:val="19"/>
                <w:szCs w:val="19"/>
                <w:highlight w:val="yellow"/>
              </w:rPr>
              <w:t>39153,60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7D28B7"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10653,31</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7D28B7"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10386,91</w:t>
            </w:r>
          </w:p>
        </w:tc>
        <w:tc>
          <w:tcPr>
            <w:tcW w:w="1415" w:type="dxa"/>
            <w:tcBorders>
              <w:top w:val="single" w:sz="4" w:space="0" w:color="auto"/>
              <w:left w:val="single" w:sz="4" w:space="0" w:color="auto"/>
              <w:bottom w:val="single" w:sz="4" w:space="0" w:color="auto"/>
              <w:right w:val="single" w:sz="4" w:space="0" w:color="auto"/>
            </w:tcBorders>
            <w:vAlign w:val="center"/>
          </w:tcPr>
          <w:p w:rsidR="002A7894" w:rsidRPr="00FB3A73" w:rsidRDefault="002A7894" w:rsidP="002A7894">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1913584,31</w:t>
            </w:r>
          </w:p>
          <w:p w:rsidR="00E802EE" w:rsidRPr="00FB3A73" w:rsidRDefault="00E802EE" w:rsidP="00E802EE">
            <w:pPr>
              <w:jc w:val="right"/>
              <w:rPr>
                <w:rFonts w:ascii="Times New Roman" w:hAnsi="Times New Roman" w:cs="Times New Roman"/>
                <w:sz w:val="19"/>
                <w:szCs w:val="19"/>
                <w:highlight w:val="yellow"/>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FF"/>
                <w:kern w:val="2"/>
                <w:lang w:eastAsia="ru-RU" w:bidi="hi-I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185273,60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501802,62</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656680,76</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2A7894" w:rsidP="004976E4">
            <w:pPr>
              <w:autoSpaceDE w:val="0"/>
              <w:autoSpaceDN w:val="0"/>
              <w:adjustRightInd w:val="0"/>
              <w:jc w:val="center"/>
              <w:rPr>
                <w:rFonts w:ascii="Times New Roman" w:hAnsi="Times New Roman"/>
                <w:color w:val="000000"/>
                <w:kern w:val="2"/>
                <w:sz w:val="19"/>
                <w:szCs w:val="19"/>
                <w:highlight w:val="yellow"/>
              </w:rPr>
            </w:pPr>
            <w:r w:rsidRPr="00FB3A73">
              <w:rPr>
                <w:rFonts w:ascii="Times New Roman" w:hAnsi="Times New Roman"/>
                <w:color w:val="000000"/>
                <w:kern w:val="2"/>
                <w:sz w:val="19"/>
                <w:szCs w:val="19"/>
                <w:highlight w:val="yellow"/>
              </w:rPr>
              <w:t>638443,66</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2A7894" w:rsidP="004976E4">
            <w:pPr>
              <w:autoSpaceDE w:val="0"/>
              <w:autoSpaceDN w:val="0"/>
              <w:adjustRightInd w:val="0"/>
              <w:jc w:val="center"/>
              <w:rPr>
                <w:rFonts w:ascii="Times New Roman" w:hAnsi="Times New Roman"/>
                <w:color w:val="000000"/>
                <w:kern w:val="2"/>
                <w:sz w:val="19"/>
                <w:szCs w:val="19"/>
                <w:highlight w:val="yellow"/>
              </w:rPr>
            </w:pPr>
            <w:r w:rsidRPr="00FB3A73">
              <w:rPr>
                <w:rFonts w:ascii="Times New Roman" w:hAnsi="Times New Roman"/>
                <w:color w:val="000000"/>
                <w:kern w:val="2"/>
                <w:sz w:val="19"/>
                <w:szCs w:val="19"/>
                <w:highlight w:val="yellow"/>
              </w:rPr>
              <w:t>198200,00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2A7894"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218200</w:t>
            </w:r>
            <w:r w:rsidR="00E802EE" w:rsidRPr="00FB3A73">
              <w:rPr>
                <w:rFonts w:ascii="Times New Roman" w:hAnsi="Times New Roman" w:cs="Times New Roman"/>
                <w:sz w:val="19"/>
                <w:szCs w:val="19"/>
                <w:highlight w:val="yellow"/>
              </w:rPr>
              <w:t>,00</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2A7894"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218200,00</w:t>
            </w:r>
          </w:p>
        </w:tc>
        <w:tc>
          <w:tcPr>
            <w:tcW w:w="1415" w:type="dxa"/>
            <w:tcBorders>
              <w:top w:val="single" w:sz="4" w:space="0" w:color="auto"/>
              <w:left w:val="single" w:sz="4" w:space="0" w:color="auto"/>
              <w:bottom w:val="single" w:sz="4" w:space="0" w:color="auto"/>
              <w:right w:val="single" w:sz="4" w:space="0" w:color="auto"/>
            </w:tcBorders>
            <w:vAlign w:val="center"/>
          </w:tcPr>
          <w:p w:rsidR="002A7894" w:rsidRPr="00FB3A73" w:rsidRDefault="002A7894" w:rsidP="002A7894">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2616800,64</w:t>
            </w:r>
          </w:p>
          <w:p w:rsidR="00E802EE" w:rsidRPr="00FB3A73" w:rsidRDefault="00E802EE" w:rsidP="00E802EE">
            <w:pPr>
              <w:jc w:val="right"/>
              <w:rPr>
                <w:rFonts w:ascii="Times New Roman" w:hAnsi="Times New Roman" w:cs="Times New Roman"/>
                <w:sz w:val="19"/>
                <w:szCs w:val="19"/>
                <w:highlight w:val="yellow"/>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FF"/>
                <w:kern w:val="2"/>
                <w:lang w:eastAsia="ru-RU" w:bidi="hi-I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39271155,00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45154538,26</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tabs>
                <w:tab w:val="center" w:pos="557"/>
              </w:tabs>
              <w:autoSpaceDE w:val="0"/>
              <w:autoSpaceDN w:val="0"/>
              <w:adjustRightInd w:val="0"/>
              <w:rPr>
                <w:rFonts w:ascii="Times New Roman" w:hAnsi="Times New Roman"/>
                <w:kern w:val="2"/>
                <w:sz w:val="19"/>
                <w:szCs w:val="19"/>
              </w:rPr>
            </w:pPr>
            <w:r w:rsidRPr="00FB3A73">
              <w:rPr>
                <w:rFonts w:ascii="Times New Roman" w:hAnsi="Times New Roman"/>
                <w:kern w:val="2"/>
                <w:sz w:val="19"/>
                <w:szCs w:val="19"/>
              </w:rPr>
              <w:t>50506506,70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2A7894" w:rsidP="004976E4">
            <w:pPr>
              <w:autoSpaceDE w:val="0"/>
              <w:autoSpaceDN w:val="0"/>
              <w:adjustRightInd w:val="0"/>
              <w:jc w:val="center"/>
              <w:rPr>
                <w:rFonts w:ascii="Times New Roman" w:hAnsi="Times New Roman"/>
                <w:color w:val="000000"/>
                <w:kern w:val="2"/>
                <w:sz w:val="19"/>
                <w:szCs w:val="19"/>
                <w:highlight w:val="yellow"/>
              </w:rPr>
            </w:pPr>
            <w:r w:rsidRPr="00FB3A73">
              <w:rPr>
                <w:rFonts w:ascii="Times New Roman" w:hAnsi="Times New Roman"/>
                <w:color w:val="000000"/>
                <w:kern w:val="2"/>
                <w:sz w:val="19"/>
                <w:szCs w:val="19"/>
                <w:highlight w:val="yellow"/>
              </w:rPr>
              <w:t>61714086,88</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2A7894" w:rsidP="002A7894">
            <w:pPr>
              <w:autoSpaceDE w:val="0"/>
              <w:autoSpaceDN w:val="0"/>
              <w:adjustRightInd w:val="0"/>
              <w:jc w:val="center"/>
              <w:rPr>
                <w:rFonts w:ascii="Times New Roman" w:hAnsi="Times New Roman"/>
                <w:color w:val="000000"/>
                <w:kern w:val="2"/>
                <w:sz w:val="19"/>
                <w:szCs w:val="19"/>
                <w:highlight w:val="yellow"/>
              </w:rPr>
            </w:pPr>
            <w:r w:rsidRPr="00FB3A73">
              <w:rPr>
                <w:rFonts w:ascii="Times New Roman" w:hAnsi="Times New Roman"/>
                <w:color w:val="000000"/>
                <w:kern w:val="2"/>
                <w:sz w:val="19"/>
                <w:szCs w:val="19"/>
                <w:highlight w:val="yellow"/>
              </w:rPr>
              <w:t>56912584,71</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2A7894"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55952102,28</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2A7894"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54652080,43</w:t>
            </w:r>
          </w:p>
        </w:tc>
        <w:tc>
          <w:tcPr>
            <w:tcW w:w="1415" w:type="dxa"/>
            <w:tcBorders>
              <w:top w:val="single" w:sz="4" w:space="0" w:color="auto"/>
              <w:left w:val="single" w:sz="4" w:space="0" w:color="auto"/>
              <w:bottom w:val="single" w:sz="4" w:space="0" w:color="auto"/>
              <w:right w:val="single" w:sz="4" w:space="0" w:color="auto"/>
            </w:tcBorders>
          </w:tcPr>
          <w:p w:rsidR="002A7894" w:rsidRPr="00FB3A73" w:rsidRDefault="002A7894" w:rsidP="002A7894">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364163054,26</w:t>
            </w:r>
          </w:p>
          <w:p w:rsidR="00E802EE" w:rsidRPr="00FB3A73" w:rsidRDefault="00E802EE" w:rsidP="00E802EE">
            <w:pPr>
              <w:autoSpaceDE w:val="0"/>
              <w:autoSpaceDN w:val="0"/>
              <w:adjustRightInd w:val="0"/>
              <w:jc w:val="right"/>
              <w:rPr>
                <w:rFonts w:ascii="Times New Roman" w:hAnsi="Times New Roman" w:cs="Times New Roman"/>
                <w:sz w:val="19"/>
                <w:szCs w:val="19"/>
                <w:highlight w:val="yellow"/>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FF"/>
                <w:kern w:val="2"/>
                <w:lang w:eastAsia="ru-RU" w:bidi="hi-I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sz w:val="19"/>
                <w:szCs w:val="19"/>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color w:val="000000"/>
                <w:kern w:val="2"/>
                <w:sz w:val="19"/>
                <w:szCs w:val="19"/>
              </w:rPr>
            </w:pPr>
            <w:r w:rsidRPr="00FB3A73">
              <w:rPr>
                <w:rFonts w:ascii="Times New Roman" w:hAnsi="Times New Roman"/>
                <w:color w:val="000000"/>
                <w:sz w:val="19"/>
                <w:szCs w:val="19"/>
              </w:rPr>
              <w:t>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ind w:left="-102"/>
              <w:jc w:val="center"/>
              <w:rPr>
                <w:rFonts w:ascii="Times New Roman" w:hAnsi="Times New Roman"/>
                <w:color w:val="000000"/>
                <w:kern w:val="2"/>
                <w:sz w:val="19"/>
                <w:szCs w:val="19"/>
              </w:rPr>
            </w:pPr>
            <w:r w:rsidRPr="00FB3A73">
              <w:rPr>
                <w:rFonts w:ascii="Times New Roman" w:hAnsi="Times New Roman"/>
                <w:color w:val="000000"/>
                <w:sz w:val="19"/>
                <w:szCs w:val="19"/>
              </w:rPr>
              <w:t>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ind w:left="-102"/>
              <w:jc w:val="center"/>
              <w:rPr>
                <w:rFonts w:ascii="Times New Roman" w:hAnsi="Times New Roman"/>
                <w:sz w:val="19"/>
                <w:szCs w:val="19"/>
              </w:rPr>
            </w:pP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ind w:left="-102"/>
              <w:jc w:val="center"/>
              <w:rPr>
                <w:rFonts w:ascii="Times New Roman" w:hAnsi="Times New Roman"/>
                <w:sz w:val="19"/>
                <w:szCs w:val="19"/>
              </w:rPr>
            </w:pPr>
          </w:p>
        </w:tc>
        <w:tc>
          <w:tcPr>
            <w:tcW w:w="1415" w:type="dxa"/>
            <w:tcBorders>
              <w:top w:val="single" w:sz="4" w:space="0" w:color="auto"/>
              <w:left w:val="single" w:sz="4" w:space="0" w:color="auto"/>
              <w:bottom w:val="single" w:sz="4" w:space="0" w:color="auto"/>
              <w:right w:val="single" w:sz="4" w:space="0" w:color="auto"/>
            </w:tcBorders>
          </w:tcPr>
          <w:p w:rsidR="00E802EE" w:rsidRPr="00FB3A73" w:rsidRDefault="00E802EE" w:rsidP="00E802EE">
            <w:pPr>
              <w:autoSpaceDE w:val="0"/>
              <w:autoSpaceDN w:val="0"/>
              <w:adjustRightInd w:val="0"/>
              <w:ind w:left="-102"/>
              <w:jc w:val="right"/>
              <w:rPr>
                <w:rFonts w:ascii="Times New Roman" w:hAnsi="Times New Roman"/>
                <w:kern w:val="2"/>
                <w:sz w:val="19"/>
                <w:szCs w:val="19"/>
              </w:rPr>
            </w:pPr>
            <w:r w:rsidRPr="00FB3A73">
              <w:rPr>
                <w:rFonts w:ascii="Times New Roman" w:hAnsi="Times New Roman"/>
                <w:sz w:val="19"/>
                <w:szCs w:val="19"/>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lang w:eastAsia="ru-RU"/>
              </w:rPr>
              <w:t>1.</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b/>
                <w:color w:val="000000"/>
                <w:kern w:val="2"/>
                <w:lang w:eastAsia="ru-RU"/>
              </w:rPr>
            </w:pPr>
            <w:r w:rsidRPr="00555B5F">
              <w:rPr>
                <w:rFonts w:ascii="Times New Roman" w:hAnsi="Times New Roman" w:cs="Times New Roman"/>
                <w:b/>
                <w:lang w:eastAsia="ru-RU"/>
              </w:rPr>
              <w:t xml:space="preserve">Подпрограмма «Обеспечение функционирования Администрации Локнянского муниципального </w:t>
            </w:r>
            <w:r w:rsidRPr="00555B5F">
              <w:rPr>
                <w:rFonts w:ascii="Times New Roman" w:hAnsi="Times New Roman" w:cs="Times New Roman"/>
                <w:b/>
                <w:lang w:eastAsia="ru-RU"/>
              </w:rPr>
              <w:lastRenderedPageBreak/>
              <w:t>округа»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color w:val="000000"/>
                <w:lang w:eastAsia="ru-RU"/>
              </w:rPr>
              <w:lastRenderedPageBreak/>
              <w:t>Администрация Локнянского округа</w:t>
            </w:r>
            <w:r w:rsidRPr="00555B5F">
              <w:rPr>
                <w:rFonts w:ascii="Times New Roman" w:hAnsi="Times New Roman"/>
                <w:lang w:eastAsia="ru-RU"/>
              </w:rPr>
              <w:t>, ФУ Локнянског</w:t>
            </w:r>
            <w:r w:rsidRPr="00555B5F">
              <w:rPr>
                <w:rFonts w:ascii="Times New Roman" w:hAnsi="Times New Roman"/>
                <w:lang w:eastAsia="ru-RU"/>
              </w:rPr>
              <w:lastRenderedPageBreak/>
              <w:t>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lastRenderedPageBreak/>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sz w:val="19"/>
                <w:szCs w:val="19"/>
              </w:rPr>
            </w:pPr>
            <w:r w:rsidRPr="00FB3A73">
              <w:rPr>
                <w:rFonts w:ascii="Times New Roman" w:hAnsi="Times New Roman"/>
                <w:sz w:val="19"/>
                <w:szCs w:val="19"/>
              </w:rPr>
              <w:t>32748756,59</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37408770,05</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jc w:val="center"/>
              <w:rPr>
                <w:rFonts w:ascii="Times New Roman" w:hAnsi="Times New Roman" w:cs="Times New Roman"/>
                <w:sz w:val="19"/>
                <w:szCs w:val="19"/>
              </w:rPr>
            </w:pPr>
            <w:r w:rsidRPr="00FB3A73">
              <w:rPr>
                <w:rFonts w:ascii="Times New Roman" w:hAnsi="Times New Roman" w:cs="Times New Roman"/>
                <w:sz w:val="19"/>
                <w:szCs w:val="19"/>
              </w:rPr>
              <w:t>50122653,40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12169B"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60649369,00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12169B" w:rsidP="004976E4">
            <w:pP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55202938,31</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12169B" w:rsidP="004976E4">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54213955,38</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12169B" w:rsidP="004976E4">
            <w:pP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52913667,34</w:t>
            </w:r>
          </w:p>
        </w:tc>
        <w:tc>
          <w:tcPr>
            <w:tcW w:w="1415" w:type="dxa"/>
            <w:tcBorders>
              <w:top w:val="single" w:sz="4" w:space="0" w:color="auto"/>
              <w:left w:val="single" w:sz="4" w:space="0" w:color="auto"/>
              <w:bottom w:val="single" w:sz="4" w:space="0" w:color="auto"/>
              <w:right w:val="single" w:sz="4" w:space="0" w:color="auto"/>
            </w:tcBorders>
          </w:tcPr>
          <w:p w:rsidR="00E802EE" w:rsidRPr="00FB3A73" w:rsidRDefault="0012169B" w:rsidP="00E802EE">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343260110,07</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rPr>
              <w:t>33407,55</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832,79</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2146,70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highlight w:val="yellow"/>
              </w:rPr>
            </w:pPr>
            <w:r w:rsidRPr="00FB3A73">
              <w:rPr>
                <w:rFonts w:ascii="Times New Roman" w:hAnsi="Times New Roman"/>
                <w:kern w:val="2"/>
                <w:sz w:val="19"/>
                <w:szCs w:val="19"/>
                <w:highlight w:val="yellow"/>
              </w:rPr>
              <w:t>2019,45</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57872" w:rsidP="004976E4">
            <w:pPr>
              <w:autoSpaceDE w:val="0"/>
              <w:autoSpaceDN w:val="0"/>
              <w:adjustRightInd w:val="0"/>
              <w:jc w:val="center"/>
              <w:rPr>
                <w:rFonts w:ascii="Times New Roman" w:hAnsi="Times New Roman"/>
                <w:kern w:val="2"/>
                <w:sz w:val="19"/>
                <w:szCs w:val="19"/>
                <w:highlight w:val="yellow"/>
              </w:rPr>
            </w:pPr>
            <w:r w:rsidRPr="00FB3A73">
              <w:rPr>
                <w:rFonts w:ascii="Times New Roman" w:hAnsi="Times New Roman"/>
                <w:kern w:val="2"/>
                <w:sz w:val="19"/>
                <w:szCs w:val="19"/>
                <w:highlight w:val="yellow"/>
              </w:rPr>
              <w:t>39153,60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57872"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10653,31</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E57872"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10386,91</w:t>
            </w:r>
          </w:p>
        </w:tc>
        <w:tc>
          <w:tcPr>
            <w:tcW w:w="1415" w:type="dxa"/>
            <w:tcBorders>
              <w:top w:val="single" w:sz="4" w:space="0" w:color="auto"/>
              <w:left w:val="single" w:sz="4" w:space="0" w:color="auto"/>
              <w:bottom w:val="single" w:sz="4" w:space="0" w:color="auto"/>
              <w:right w:val="single" w:sz="4" w:space="0" w:color="auto"/>
            </w:tcBorders>
          </w:tcPr>
          <w:p w:rsidR="00E802EE" w:rsidRPr="00FB3A73" w:rsidRDefault="00E57872" w:rsidP="00E802EE">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98600,31</w:t>
            </w:r>
            <w:r w:rsidR="00E802EE" w:rsidRPr="00FB3A73">
              <w:rPr>
                <w:rFonts w:ascii="Times New Roman" w:hAnsi="Times New Roman" w:cs="Times New Roman"/>
                <w:sz w:val="19"/>
                <w:szCs w:val="19"/>
                <w:highlight w:val="yellow"/>
              </w:rPr>
              <w:t xml:space="preserve">   </w:t>
            </w:r>
          </w:p>
          <w:p w:rsidR="00E802EE" w:rsidRPr="00FB3A73" w:rsidRDefault="00E802EE" w:rsidP="00E802EE">
            <w:pPr>
              <w:jc w:val="right"/>
              <w:rPr>
                <w:rFonts w:ascii="Times New Roman" w:hAnsi="Times New Roman" w:cs="Times New Roman"/>
                <w:sz w:val="19"/>
                <w:szCs w:val="19"/>
                <w:highlight w:val="yellow"/>
              </w:rPr>
            </w:pPr>
          </w:p>
        </w:tc>
      </w:tr>
      <w:tr w:rsidR="00E802EE" w:rsidRPr="00E57872"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rPr>
              <w:t>148200,00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450200,00</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592200,00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highlight w:val="yellow"/>
              </w:rPr>
            </w:pPr>
            <w:r w:rsidRPr="00FB3A73">
              <w:rPr>
                <w:rFonts w:ascii="Times New Roman" w:hAnsi="Times New Roman"/>
                <w:kern w:val="2"/>
                <w:sz w:val="19"/>
                <w:szCs w:val="19"/>
                <w:highlight w:val="yellow"/>
              </w:rPr>
              <w:t>592200,00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jc w:val="center"/>
              <w:rPr>
                <w:rFonts w:ascii="Times New Roman" w:hAnsi="Times New Roman"/>
                <w:kern w:val="2"/>
                <w:sz w:val="19"/>
                <w:szCs w:val="19"/>
                <w:highlight w:val="yellow"/>
              </w:rPr>
            </w:pPr>
            <w:r w:rsidRPr="00FB3A73">
              <w:rPr>
                <w:rFonts w:ascii="Times New Roman" w:hAnsi="Times New Roman"/>
                <w:kern w:val="2"/>
                <w:sz w:val="19"/>
                <w:szCs w:val="19"/>
                <w:highlight w:val="yellow"/>
              </w:rPr>
              <w:t>92200,00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92200,00</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E57872" w:rsidP="004976E4">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92200,00</w:t>
            </w:r>
          </w:p>
        </w:tc>
        <w:tc>
          <w:tcPr>
            <w:tcW w:w="1415" w:type="dxa"/>
            <w:tcBorders>
              <w:top w:val="single" w:sz="4" w:space="0" w:color="auto"/>
              <w:left w:val="single" w:sz="4" w:space="0" w:color="auto"/>
              <w:bottom w:val="single" w:sz="4" w:space="0" w:color="auto"/>
              <w:right w:val="single" w:sz="4" w:space="0" w:color="auto"/>
            </w:tcBorders>
          </w:tcPr>
          <w:p w:rsidR="00E57872" w:rsidRPr="00FB3A73" w:rsidRDefault="00E57872" w:rsidP="00E57872">
            <w:pPr>
              <w:jc w:val="right"/>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2059400,0</w:t>
            </w:r>
          </w:p>
          <w:p w:rsidR="00E802EE" w:rsidRPr="00FB3A73" w:rsidRDefault="00E802EE" w:rsidP="00E802EE">
            <w:pPr>
              <w:jc w:val="right"/>
              <w:rPr>
                <w:rFonts w:ascii="Times New Roman" w:hAnsi="Times New Roman" w:cs="Times New Roman"/>
                <w:sz w:val="19"/>
                <w:szCs w:val="19"/>
                <w:highlight w:val="yellow"/>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cs="Times New Roman"/>
                <w:kern w:val="2"/>
                <w:sz w:val="19"/>
                <w:szCs w:val="19"/>
                <w:lang w:eastAsia="ru-RU"/>
              </w:rPr>
            </w:pPr>
            <w:r w:rsidRPr="00FB3A73">
              <w:rPr>
                <w:rFonts w:ascii="Times New Roman" w:hAnsi="Times New Roman" w:cs="Times New Roman"/>
                <w:kern w:val="2"/>
                <w:sz w:val="19"/>
                <w:szCs w:val="19"/>
                <w:lang w:eastAsia="ru-RU"/>
              </w:rPr>
              <w:t>32567149,04</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cs="Times New Roman"/>
                <w:kern w:val="2"/>
                <w:sz w:val="19"/>
                <w:szCs w:val="19"/>
                <w:lang w:eastAsia="ru-RU"/>
              </w:rPr>
            </w:pPr>
            <w:r w:rsidRPr="00FB3A73">
              <w:rPr>
                <w:rFonts w:ascii="Times New Roman" w:hAnsi="Times New Roman" w:cs="Times New Roman"/>
                <w:sz w:val="19"/>
                <w:szCs w:val="19"/>
                <w:lang w:eastAsia="ru-RU"/>
              </w:rPr>
              <w:t>36957737,26</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49528306,70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57872"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60055149,55</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FB3A73" w:rsidP="004976E4">
            <w:pPr>
              <w:autoSpaceDE w:val="0"/>
              <w:autoSpaceDN w:val="0"/>
              <w:adjustRightInd w:val="0"/>
              <w:ind w:left="-85" w:right="-85"/>
              <w:jc w:val="center"/>
              <w:rPr>
                <w:rFonts w:ascii="Times New Roman" w:hAnsi="Times New Roman"/>
                <w:kern w:val="2"/>
                <w:sz w:val="19"/>
                <w:szCs w:val="19"/>
              </w:rPr>
            </w:pPr>
            <w:r w:rsidRPr="00FB3A73">
              <w:rPr>
                <w:rFonts w:ascii="Times New Roman" w:hAnsi="Times New Roman"/>
                <w:kern w:val="2"/>
                <w:sz w:val="19"/>
                <w:szCs w:val="19"/>
              </w:rPr>
              <w:t>55071584,71</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FB3A73" w:rsidP="004976E4">
            <w:pPr>
              <w:jc w:val="center"/>
              <w:rPr>
                <w:rFonts w:ascii="Times New Roman" w:hAnsi="Times New Roman" w:cs="Times New Roman"/>
                <w:sz w:val="19"/>
                <w:szCs w:val="19"/>
              </w:rPr>
            </w:pPr>
            <w:r w:rsidRPr="00FB3A73">
              <w:rPr>
                <w:rFonts w:ascii="Times New Roman" w:hAnsi="Times New Roman" w:cs="Times New Roman"/>
                <w:sz w:val="19"/>
                <w:szCs w:val="19"/>
              </w:rPr>
              <w:t>54111102,07</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FB3A73" w:rsidP="00F44468">
            <w:pPr>
              <w:jc w:val="center"/>
              <w:rPr>
                <w:rFonts w:ascii="Times New Roman" w:hAnsi="Times New Roman" w:cs="Times New Roman"/>
                <w:sz w:val="19"/>
                <w:szCs w:val="19"/>
                <w:highlight w:val="yellow"/>
              </w:rPr>
            </w:pPr>
            <w:r w:rsidRPr="00FB3A73">
              <w:rPr>
                <w:rFonts w:ascii="Times New Roman" w:hAnsi="Times New Roman" w:cs="Times New Roman"/>
                <w:sz w:val="19"/>
                <w:szCs w:val="19"/>
                <w:highlight w:val="yellow"/>
              </w:rPr>
              <w:t>52811080,43</w:t>
            </w:r>
          </w:p>
        </w:tc>
        <w:tc>
          <w:tcPr>
            <w:tcW w:w="1415" w:type="dxa"/>
            <w:tcBorders>
              <w:top w:val="single" w:sz="4" w:space="0" w:color="auto"/>
              <w:left w:val="single" w:sz="4" w:space="0" w:color="auto"/>
              <w:bottom w:val="single" w:sz="4" w:space="0" w:color="auto"/>
              <w:right w:val="single" w:sz="4" w:space="0" w:color="auto"/>
            </w:tcBorders>
          </w:tcPr>
          <w:p w:rsidR="00FB3A73" w:rsidRPr="00993A18" w:rsidRDefault="00FB3A73" w:rsidP="00FB3A73">
            <w:pPr>
              <w:jc w:val="right"/>
              <w:rPr>
                <w:rFonts w:ascii="Times New Roman" w:hAnsi="Times New Roman" w:cs="Times New Roman"/>
                <w:sz w:val="19"/>
                <w:szCs w:val="19"/>
              </w:rPr>
            </w:pPr>
            <w:r w:rsidRPr="00993A18">
              <w:rPr>
                <w:rFonts w:ascii="Times New Roman" w:hAnsi="Times New Roman" w:cs="Times New Roman"/>
                <w:sz w:val="19"/>
                <w:szCs w:val="19"/>
              </w:rPr>
              <w:t>341102109,76</w:t>
            </w:r>
          </w:p>
          <w:p w:rsidR="00E802EE" w:rsidRPr="00FB3A73" w:rsidRDefault="00E802EE" w:rsidP="00E802EE">
            <w:pPr>
              <w:jc w:val="right"/>
              <w:rPr>
                <w:rFonts w:ascii="Times New Roman" w:hAnsi="Times New Roman" w:cs="Times New Roman"/>
                <w:sz w:val="19"/>
                <w:szCs w:val="19"/>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jc w:val="center"/>
              <w:rPr>
                <w:rFonts w:ascii="Times New Roman" w:hAnsi="Times New Roman"/>
                <w:kern w:val="2"/>
                <w:sz w:val="19"/>
                <w:szCs w:val="19"/>
              </w:rPr>
            </w:pPr>
            <w:r w:rsidRPr="00FB3A73">
              <w:rPr>
                <w:rFonts w:ascii="Times New Roman" w:hAnsi="Times New Roman"/>
                <w:kern w:val="2"/>
                <w:sz w:val="19"/>
                <w:szCs w:val="19"/>
              </w:rPr>
              <w:t>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jc w:val="center"/>
              <w:rPr>
                <w:rFonts w:ascii="Times New Roman" w:hAnsi="Times New Roman" w:cs="Times New Roman"/>
                <w:kern w:val="2"/>
                <w:sz w:val="19"/>
                <w:szCs w:val="19"/>
              </w:rPr>
            </w:pPr>
            <w:r w:rsidRPr="00FB3A73">
              <w:rPr>
                <w:rFonts w:ascii="Times New Roman" w:hAnsi="Times New Roman" w:cs="Times New Roman"/>
                <w:kern w:val="2"/>
                <w:sz w:val="19"/>
                <w:szCs w:val="19"/>
              </w:rPr>
              <w:t>0</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E802EE" w:rsidP="004976E4">
            <w:pPr>
              <w:autoSpaceDE w:val="0"/>
              <w:autoSpaceDN w:val="0"/>
              <w:adjustRightInd w:val="0"/>
              <w:jc w:val="center"/>
              <w:rPr>
                <w:rFonts w:ascii="Times New Roman" w:hAnsi="Times New Roman" w:cs="Times New Roman"/>
                <w:kern w:val="2"/>
                <w:sz w:val="19"/>
                <w:szCs w:val="19"/>
                <w:lang w:val="en-US"/>
              </w:rPr>
            </w:pPr>
          </w:p>
        </w:tc>
        <w:tc>
          <w:tcPr>
            <w:tcW w:w="1415" w:type="dxa"/>
            <w:tcBorders>
              <w:top w:val="single" w:sz="4" w:space="0" w:color="auto"/>
              <w:left w:val="single" w:sz="4" w:space="0" w:color="auto"/>
              <w:bottom w:val="single" w:sz="4" w:space="0" w:color="auto"/>
              <w:right w:val="single" w:sz="4" w:space="0" w:color="auto"/>
            </w:tcBorders>
          </w:tcPr>
          <w:p w:rsidR="00E802EE" w:rsidRPr="00FB3A73" w:rsidRDefault="00E802EE" w:rsidP="00E802EE">
            <w:pPr>
              <w:autoSpaceDE w:val="0"/>
              <w:autoSpaceDN w:val="0"/>
              <w:adjustRightInd w:val="0"/>
              <w:jc w:val="right"/>
              <w:rPr>
                <w:rFonts w:ascii="Times New Roman" w:hAnsi="Times New Roman" w:cs="Times New Roman"/>
                <w:kern w:val="2"/>
                <w:sz w:val="19"/>
                <w:szCs w:val="19"/>
                <w:lang w:val="en-US"/>
              </w:rPr>
            </w:pPr>
            <w:r w:rsidRPr="00FB3A73">
              <w:rPr>
                <w:rFonts w:ascii="Times New Roman" w:hAnsi="Times New Roman" w:cs="Times New Roman"/>
                <w:kern w:val="2"/>
                <w:sz w:val="19"/>
                <w:szCs w:val="19"/>
                <w:lang w:val="en-US"/>
              </w:rPr>
              <w:t>0</w:t>
            </w:r>
          </w:p>
        </w:tc>
      </w:tr>
      <w:tr w:rsidR="00E802EE" w:rsidRPr="00ED25E5"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lang w:eastAsia="ru-RU"/>
              </w:rPr>
              <w:t>1.1</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b/>
                <w:kern w:val="2"/>
                <w:lang w:eastAsia="ru-RU"/>
              </w:rPr>
            </w:pPr>
            <w:r w:rsidRPr="00555B5F">
              <w:rPr>
                <w:rFonts w:ascii="Times New Roman" w:hAnsi="Times New Roman"/>
                <w:b/>
                <w:lang w:eastAsia="ru-RU"/>
              </w:rPr>
              <w:t>Основное мероприятие «Функционирование администрации муниципального образования»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r w:rsidRPr="00555B5F">
              <w:rPr>
                <w:rFonts w:ascii="Times New Roman" w:hAnsi="Times New Roman"/>
                <w:lang w:eastAsia="ru-RU"/>
              </w:rPr>
              <w:t>, 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sz w:val="19"/>
                <w:szCs w:val="19"/>
                <w:lang w:eastAsia="ru-RU"/>
              </w:rPr>
            </w:pPr>
            <w:r w:rsidRPr="00FB3A73">
              <w:rPr>
                <w:rFonts w:ascii="Times New Roman" w:hAnsi="Times New Roman"/>
                <w:sz w:val="19"/>
                <w:szCs w:val="19"/>
                <w:lang w:eastAsia="ru-RU"/>
              </w:rPr>
              <w:t>32529149,04</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37360937,26</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330A4E">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49964706,70</w:t>
            </w:r>
          </w:p>
        </w:tc>
        <w:tc>
          <w:tcPr>
            <w:tcW w:w="1276" w:type="dxa"/>
            <w:tcBorders>
              <w:top w:val="single" w:sz="4" w:space="0" w:color="auto"/>
              <w:left w:val="single" w:sz="4" w:space="0" w:color="auto"/>
              <w:bottom w:val="single" w:sz="4" w:space="0" w:color="auto"/>
              <w:right w:val="single" w:sz="4" w:space="0" w:color="auto"/>
            </w:tcBorders>
            <w:noWrap/>
          </w:tcPr>
          <w:p w:rsidR="00E802EE" w:rsidRPr="002623C3" w:rsidRDefault="002623C3" w:rsidP="00330A4E">
            <w:pPr>
              <w:autoSpaceDN w:val="0"/>
              <w:jc w:val="center"/>
              <w:rPr>
                <w:rFonts w:ascii="Times New Roman" w:hAnsi="Times New Roman"/>
                <w:sz w:val="19"/>
                <w:szCs w:val="19"/>
                <w:highlight w:val="yellow"/>
                <w:lang w:eastAsia="ru-RU"/>
              </w:rPr>
            </w:pPr>
            <w:r w:rsidRPr="002623C3">
              <w:rPr>
                <w:rFonts w:ascii="Times New Roman" w:hAnsi="Times New Roman"/>
                <w:sz w:val="19"/>
                <w:szCs w:val="19"/>
                <w:highlight w:val="yellow"/>
                <w:lang w:eastAsia="ru-RU"/>
              </w:rPr>
              <w:t>60580349,55</w:t>
            </w:r>
          </w:p>
        </w:tc>
        <w:tc>
          <w:tcPr>
            <w:tcW w:w="1266" w:type="dxa"/>
            <w:tcBorders>
              <w:top w:val="single" w:sz="4" w:space="0" w:color="auto"/>
              <w:left w:val="single" w:sz="4" w:space="0" w:color="auto"/>
              <w:bottom w:val="single" w:sz="4" w:space="0" w:color="auto"/>
              <w:right w:val="single" w:sz="4" w:space="0" w:color="auto"/>
            </w:tcBorders>
          </w:tcPr>
          <w:p w:rsidR="00E802EE" w:rsidRPr="002623C3" w:rsidRDefault="002623C3" w:rsidP="00330A4E">
            <w:pPr>
              <w:autoSpaceDN w:val="0"/>
              <w:jc w:val="center"/>
              <w:rPr>
                <w:rFonts w:ascii="Times New Roman" w:hAnsi="Times New Roman"/>
                <w:kern w:val="2"/>
                <w:sz w:val="19"/>
                <w:szCs w:val="19"/>
                <w:highlight w:val="yellow"/>
                <w:lang w:eastAsia="ru-RU"/>
              </w:rPr>
            </w:pPr>
            <w:r>
              <w:rPr>
                <w:rFonts w:ascii="Times New Roman" w:hAnsi="Times New Roman"/>
                <w:kern w:val="2"/>
                <w:sz w:val="19"/>
                <w:szCs w:val="19"/>
                <w:highlight w:val="yellow"/>
                <w:lang w:eastAsia="ru-RU"/>
              </w:rPr>
              <w:t>54912784,71</w:t>
            </w:r>
          </w:p>
        </w:tc>
        <w:tc>
          <w:tcPr>
            <w:tcW w:w="1266" w:type="dxa"/>
            <w:tcBorders>
              <w:top w:val="single" w:sz="4" w:space="0" w:color="auto"/>
              <w:left w:val="single" w:sz="4" w:space="0" w:color="auto"/>
              <w:bottom w:val="single" w:sz="4" w:space="0" w:color="auto"/>
              <w:right w:val="single" w:sz="4" w:space="0" w:color="auto"/>
            </w:tcBorders>
          </w:tcPr>
          <w:p w:rsidR="00E802EE" w:rsidRPr="002623C3" w:rsidRDefault="002623C3" w:rsidP="00330A4E">
            <w:pPr>
              <w:jc w:val="center"/>
              <w:rPr>
                <w:rFonts w:ascii="Times New Roman" w:hAnsi="Times New Roman" w:cs="Times New Roman"/>
                <w:sz w:val="19"/>
                <w:szCs w:val="19"/>
                <w:highlight w:val="yellow"/>
              </w:rPr>
            </w:pPr>
            <w:r>
              <w:rPr>
                <w:rFonts w:ascii="Times New Roman" w:hAnsi="Times New Roman" w:cs="Times New Roman"/>
                <w:sz w:val="19"/>
                <w:szCs w:val="19"/>
                <w:highlight w:val="yellow"/>
              </w:rPr>
              <w:t>53952302,07</w:t>
            </w:r>
          </w:p>
        </w:tc>
        <w:tc>
          <w:tcPr>
            <w:tcW w:w="1298" w:type="dxa"/>
            <w:tcBorders>
              <w:top w:val="single" w:sz="4" w:space="0" w:color="auto"/>
              <w:left w:val="single" w:sz="4" w:space="0" w:color="auto"/>
              <w:bottom w:val="single" w:sz="4" w:space="0" w:color="auto"/>
              <w:right w:val="single" w:sz="4" w:space="0" w:color="auto"/>
            </w:tcBorders>
          </w:tcPr>
          <w:p w:rsidR="00E802EE" w:rsidRPr="002623C3" w:rsidRDefault="002623C3" w:rsidP="006E7B64">
            <w:pPr>
              <w:jc w:val="center"/>
              <w:rPr>
                <w:rFonts w:ascii="Times New Roman" w:hAnsi="Times New Roman" w:cs="Times New Roman"/>
                <w:sz w:val="19"/>
                <w:szCs w:val="19"/>
                <w:highlight w:val="yellow"/>
              </w:rPr>
            </w:pPr>
            <w:r>
              <w:rPr>
                <w:rFonts w:ascii="Times New Roman" w:hAnsi="Times New Roman" w:cs="Times New Roman"/>
                <w:sz w:val="19"/>
                <w:szCs w:val="19"/>
                <w:highlight w:val="yellow"/>
              </w:rPr>
              <w:t>52652280,43</w:t>
            </w:r>
          </w:p>
        </w:tc>
        <w:tc>
          <w:tcPr>
            <w:tcW w:w="1415" w:type="dxa"/>
            <w:tcBorders>
              <w:top w:val="single" w:sz="4" w:space="0" w:color="auto"/>
              <w:left w:val="single" w:sz="4" w:space="0" w:color="auto"/>
              <w:bottom w:val="single" w:sz="4" w:space="0" w:color="auto"/>
              <w:right w:val="single" w:sz="4" w:space="0" w:color="auto"/>
            </w:tcBorders>
          </w:tcPr>
          <w:p w:rsidR="00E802EE" w:rsidRPr="002623C3" w:rsidRDefault="002623C3" w:rsidP="00E802EE">
            <w:pPr>
              <w:jc w:val="right"/>
              <w:rPr>
                <w:rFonts w:ascii="Times New Roman" w:hAnsi="Times New Roman" w:cs="Times New Roman"/>
                <w:kern w:val="2"/>
                <w:sz w:val="19"/>
                <w:szCs w:val="19"/>
                <w:highlight w:val="yellow"/>
                <w:lang w:eastAsia="ru-RU"/>
              </w:rPr>
            </w:pPr>
            <w:r>
              <w:rPr>
                <w:rFonts w:ascii="Times New Roman" w:hAnsi="Times New Roman" w:cs="Times New Roman"/>
                <w:kern w:val="2"/>
                <w:sz w:val="19"/>
                <w:szCs w:val="19"/>
                <w:highlight w:val="yellow"/>
                <w:lang w:eastAsia="ru-RU"/>
              </w:rPr>
              <w:t>341952509,76</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1C017D">
            <w:pPr>
              <w:autoSpaceDN w:val="0"/>
              <w:jc w:val="center"/>
              <w:rPr>
                <w:rFonts w:ascii="Times New Roman" w:hAnsi="Times New Roman" w:cs="Times New Roman"/>
                <w:kern w:val="2"/>
                <w:sz w:val="19"/>
                <w:szCs w:val="19"/>
                <w:lang w:eastAsia="ru-RU"/>
              </w:rPr>
            </w:pPr>
            <w:r w:rsidRPr="00FB3A73">
              <w:rPr>
                <w:rFonts w:ascii="Times New Roman" w:hAnsi="Times New Roman" w:cs="Times New Roman"/>
                <w:kern w:val="2"/>
                <w:sz w:val="19"/>
                <w:szCs w:val="19"/>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476CC1" w:rsidP="001C017D">
            <w:pPr>
              <w:autoSpaceDN w:val="0"/>
              <w:jc w:val="center"/>
              <w:rPr>
                <w:rFonts w:ascii="Times New Roman" w:hAnsi="Times New Roman" w:cs="Times New Roman"/>
                <w:kern w:val="2"/>
                <w:sz w:val="19"/>
                <w:szCs w:val="19"/>
                <w:lang w:eastAsia="ru-RU"/>
              </w:rPr>
            </w:pPr>
            <w:r>
              <w:rPr>
                <w:rFonts w:ascii="Times New Roman" w:hAnsi="Times New Roman" w:cs="Times New Roman"/>
                <w:kern w:val="2"/>
                <w:sz w:val="19"/>
                <w:szCs w:val="19"/>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FB3A73" w:rsidRDefault="00E802EE" w:rsidP="00E802EE">
            <w:pPr>
              <w:autoSpaceDN w:val="0"/>
              <w:jc w:val="right"/>
              <w:rPr>
                <w:rFonts w:ascii="Times New Roman" w:hAnsi="Times New Roman" w:cs="Times New Roman"/>
                <w:kern w:val="2"/>
                <w:sz w:val="19"/>
                <w:szCs w:val="19"/>
                <w:lang w:eastAsia="ru-RU"/>
              </w:rPr>
            </w:pPr>
            <w:r w:rsidRPr="00FB3A73">
              <w:rPr>
                <w:rFonts w:ascii="Times New Roman" w:hAnsi="Times New Roman" w:cs="Times New Roman"/>
                <w:kern w:val="2"/>
                <w:sz w:val="19"/>
                <w:szCs w:val="19"/>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147200,00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449200,00</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C90E39" w:rsidP="001C017D">
            <w:pPr>
              <w:autoSpaceDN w:val="0"/>
              <w:jc w:val="center"/>
              <w:rPr>
                <w:rFonts w:ascii="Times New Roman" w:hAnsi="Times New Roman"/>
                <w:kern w:val="2"/>
                <w:sz w:val="19"/>
                <w:szCs w:val="19"/>
                <w:lang w:eastAsia="ru-RU"/>
              </w:rPr>
            </w:pPr>
            <w:r>
              <w:rPr>
                <w:rFonts w:ascii="Times New Roman" w:hAnsi="Times New Roman"/>
                <w:kern w:val="2"/>
                <w:sz w:val="19"/>
                <w:szCs w:val="19"/>
                <w:lang w:eastAsia="ru-RU"/>
              </w:rPr>
              <w:t>591200,0</w:t>
            </w:r>
            <w:r w:rsidR="00CD1D3E">
              <w:rPr>
                <w:rFonts w:ascii="Times New Roman" w:hAnsi="Times New Roman"/>
                <w:kern w:val="2"/>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CB376A" w:rsidRDefault="00E802EE" w:rsidP="001C017D">
            <w:pPr>
              <w:autoSpaceDN w:val="0"/>
              <w:jc w:val="center"/>
              <w:rPr>
                <w:rFonts w:ascii="Times New Roman" w:hAnsi="Times New Roman"/>
                <w:kern w:val="2"/>
                <w:sz w:val="19"/>
                <w:szCs w:val="19"/>
                <w:highlight w:val="yellow"/>
                <w:lang w:eastAsia="ru-RU"/>
              </w:rPr>
            </w:pPr>
            <w:r w:rsidRPr="00CB376A">
              <w:rPr>
                <w:rFonts w:ascii="Times New Roman" w:hAnsi="Times New Roman"/>
                <w:kern w:val="2"/>
                <w:sz w:val="19"/>
                <w:szCs w:val="19"/>
                <w:highlight w:val="yellow"/>
                <w:lang w:eastAsia="ru-RU"/>
              </w:rPr>
              <w:t>591200,0</w:t>
            </w:r>
          </w:p>
        </w:tc>
        <w:tc>
          <w:tcPr>
            <w:tcW w:w="1266" w:type="dxa"/>
            <w:tcBorders>
              <w:top w:val="single" w:sz="4" w:space="0" w:color="auto"/>
              <w:left w:val="single" w:sz="4" w:space="0" w:color="auto"/>
              <w:bottom w:val="single" w:sz="4" w:space="0" w:color="auto"/>
              <w:right w:val="single" w:sz="4" w:space="0" w:color="auto"/>
            </w:tcBorders>
          </w:tcPr>
          <w:p w:rsidR="00E802EE" w:rsidRPr="00CB376A" w:rsidRDefault="00E802EE" w:rsidP="001C017D">
            <w:pPr>
              <w:autoSpaceDN w:val="0"/>
              <w:jc w:val="center"/>
              <w:rPr>
                <w:rFonts w:ascii="Times New Roman" w:hAnsi="Times New Roman"/>
                <w:kern w:val="2"/>
                <w:sz w:val="19"/>
                <w:szCs w:val="19"/>
                <w:highlight w:val="yellow"/>
                <w:lang w:eastAsia="ru-RU"/>
              </w:rPr>
            </w:pPr>
            <w:r w:rsidRPr="00CB376A">
              <w:rPr>
                <w:rFonts w:ascii="Times New Roman" w:hAnsi="Times New Roman"/>
                <w:kern w:val="2"/>
                <w:sz w:val="19"/>
                <w:szCs w:val="19"/>
                <w:highlight w:val="yellow"/>
                <w:lang w:eastAsia="ru-RU"/>
              </w:rPr>
              <w:t>91200,00</w:t>
            </w:r>
          </w:p>
        </w:tc>
        <w:tc>
          <w:tcPr>
            <w:tcW w:w="1266" w:type="dxa"/>
            <w:tcBorders>
              <w:top w:val="single" w:sz="4" w:space="0" w:color="auto"/>
              <w:left w:val="single" w:sz="4" w:space="0" w:color="auto"/>
              <w:bottom w:val="single" w:sz="4" w:space="0" w:color="auto"/>
              <w:right w:val="single" w:sz="4" w:space="0" w:color="auto"/>
            </w:tcBorders>
          </w:tcPr>
          <w:p w:rsidR="00E802EE" w:rsidRPr="00CB376A" w:rsidRDefault="00E802EE" w:rsidP="001C017D">
            <w:pPr>
              <w:jc w:val="center"/>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91200,00</w:t>
            </w:r>
          </w:p>
        </w:tc>
        <w:tc>
          <w:tcPr>
            <w:tcW w:w="1298" w:type="dxa"/>
            <w:tcBorders>
              <w:top w:val="single" w:sz="4" w:space="0" w:color="auto"/>
              <w:left w:val="single" w:sz="4" w:space="0" w:color="auto"/>
              <w:bottom w:val="single" w:sz="4" w:space="0" w:color="auto"/>
              <w:right w:val="single" w:sz="4" w:space="0" w:color="auto"/>
            </w:tcBorders>
          </w:tcPr>
          <w:p w:rsidR="00E802EE" w:rsidRPr="00CB376A" w:rsidRDefault="00CB376A" w:rsidP="00CA6D02">
            <w:pPr>
              <w:jc w:val="center"/>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91200,00</w:t>
            </w:r>
          </w:p>
        </w:tc>
        <w:tc>
          <w:tcPr>
            <w:tcW w:w="1415" w:type="dxa"/>
            <w:tcBorders>
              <w:top w:val="single" w:sz="4" w:space="0" w:color="auto"/>
              <w:left w:val="single" w:sz="4" w:space="0" w:color="auto"/>
              <w:bottom w:val="single" w:sz="4" w:space="0" w:color="auto"/>
              <w:right w:val="single" w:sz="4" w:space="0" w:color="auto"/>
            </w:tcBorders>
          </w:tcPr>
          <w:p w:rsidR="00E802EE" w:rsidRPr="00CB376A" w:rsidRDefault="00CB376A" w:rsidP="00E802EE">
            <w:pPr>
              <w:jc w:val="right"/>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2052400,00</w:t>
            </w:r>
          </w:p>
          <w:p w:rsidR="00E802EE" w:rsidRPr="00CB376A" w:rsidRDefault="00E802EE" w:rsidP="00E802EE">
            <w:pPr>
              <w:jc w:val="right"/>
              <w:rPr>
                <w:rFonts w:ascii="Times New Roman" w:hAnsi="Times New Roman" w:cs="Times New Roman"/>
                <w:sz w:val="19"/>
                <w:szCs w:val="19"/>
                <w:highlight w:val="yellow"/>
              </w:rPr>
            </w:pPr>
          </w:p>
        </w:tc>
      </w:tr>
      <w:tr w:rsidR="00E802EE" w:rsidRPr="00224696"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32381949,04</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kern w:val="2"/>
                <w:sz w:val="19"/>
                <w:szCs w:val="19"/>
                <w:lang w:eastAsia="ru-RU"/>
              </w:rPr>
              <w:t>36911737,26</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D23D9F">
            <w:pPr>
              <w:jc w:val="center"/>
              <w:rPr>
                <w:rFonts w:ascii="Times New Roman" w:hAnsi="Times New Roman" w:cs="Times New Roman"/>
                <w:sz w:val="19"/>
                <w:szCs w:val="19"/>
              </w:rPr>
            </w:pPr>
            <w:r w:rsidRPr="00FB3A73">
              <w:rPr>
                <w:rFonts w:ascii="Times New Roman" w:hAnsi="Times New Roman" w:cs="Times New Roman"/>
                <w:sz w:val="19"/>
                <w:szCs w:val="19"/>
              </w:rPr>
              <w:t>49373506,70</w:t>
            </w:r>
          </w:p>
        </w:tc>
        <w:tc>
          <w:tcPr>
            <w:tcW w:w="1276" w:type="dxa"/>
            <w:tcBorders>
              <w:top w:val="single" w:sz="4" w:space="0" w:color="auto"/>
              <w:left w:val="single" w:sz="4" w:space="0" w:color="auto"/>
              <w:bottom w:val="single" w:sz="4" w:space="0" w:color="auto"/>
              <w:right w:val="single" w:sz="4" w:space="0" w:color="auto"/>
            </w:tcBorders>
            <w:noWrap/>
          </w:tcPr>
          <w:p w:rsidR="00E802EE" w:rsidRPr="00CB376A" w:rsidRDefault="00CB376A" w:rsidP="00D23D9F">
            <w:pPr>
              <w:jc w:val="center"/>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59989149,55</w:t>
            </w:r>
          </w:p>
        </w:tc>
        <w:tc>
          <w:tcPr>
            <w:tcW w:w="1266" w:type="dxa"/>
            <w:tcBorders>
              <w:top w:val="single" w:sz="4" w:space="0" w:color="auto"/>
              <w:left w:val="single" w:sz="4" w:space="0" w:color="auto"/>
              <w:bottom w:val="single" w:sz="4" w:space="0" w:color="auto"/>
              <w:right w:val="single" w:sz="4" w:space="0" w:color="auto"/>
            </w:tcBorders>
          </w:tcPr>
          <w:p w:rsidR="00E802EE" w:rsidRPr="00CB376A" w:rsidRDefault="00CB376A" w:rsidP="00D23D9F">
            <w:pPr>
              <w:jc w:val="center"/>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54821584,71</w:t>
            </w:r>
          </w:p>
        </w:tc>
        <w:tc>
          <w:tcPr>
            <w:tcW w:w="1266" w:type="dxa"/>
            <w:tcBorders>
              <w:top w:val="single" w:sz="4" w:space="0" w:color="auto"/>
              <w:left w:val="single" w:sz="4" w:space="0" w:color="auto"/>
              <w:bottom w:val="single" w:sz="4" w:space="0" w:color="auto"/>
              <w:right w:val="single" w:sz="4" w:space="0" w:color="auto"/>
            </w:tcBorders>
          </w:tcPr>
          <w:p w:rsidR="00E802EE" w:rsidRPr="00CB376A" w:rsidRDefault="00CB376A" w:rsidP="00D23D9F">
            <w:pPr>
              <w:jc w:val="center"/>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53861102,07</w:t>
            </w:r>
          </w:p>
        </w:tc>
        <w:tc>
          <w:tcPr>
            <w:tcW w:w="1298" w:type="dxa"/>
            <w:tcBorders>
              <w:top w:val="single" w:sz="4" w:space="0" w:color="auto"/>
              <w:left w:val="single" w:sz="4" w:space="0" w:color="auto"/>
              <w:bottom w:val="single" w:sz="4" w:space="0" w:color="auto"/>
              <w:right w:val="single" w:sz="4" w:space="0" w:color="auto"/>
            </w:tcBorders>
          </w:tcPr>
          <w:p w:rsidR="00E802EE" w:rsidRPr="00CB376A" w:rsidRDefault="00CB376A" w:rsidP="00CA6D02">
            <w:pPr>
              <w:jc w:val="center"/>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52561080,43</w:t>
            </w:r>
          </w:p>
        </w:tc>
        <w:tc>
          <w:tcPr>
            <w:tcW w:w="1415" w:type="dxa"/>
            <w:tcBorders>
              <w:top w:val="single" w:sz="4" w:space="0" w:color="auto"/>
              <w:left w:val="single" w:sz="4" w:space="0" w:color="auto"/>
              <w:bottom w:val="single" w:sz="4" w:space="0" w:color="auto"/>
              <w:right w:val="single" w:sz="4" w:space="0" w:color="auto"/>
            </w:tcBorders>
            <w:vAlign w:val="bottom"/>
          </w:tcPr>
          <w:p w:rsidR="00E802EE" w:rsidRPr="00CB376A" w:rsidRDefault="00CB376A" w:rsidP="00E802EE">
            <w:pPr>
              <w:jc w:val="right"/>
              <w:rPr>
                <w:rFonts w:ascii="Times New Roman" w:hAnsi="Times New Roman" w:cs="Times New Roman"/>
                <w:sz w:val="19"/>
                <w:szCs w:val="19"/>
                <w:highlight w:val="yellow"/>
              </w:rPr>
            </w:pPr>
            <w:r w:rsidRPr="00CB376A">
              <w:rPr>
                <w:rFonts w:ascii="Times New Roman" w:hAnsi="Times New Roman" w:cs="Times New Roman"/>
                <w:sz w:val="19"/>
                <w:szCs w:val="19"/>
                <w:highlight w:val="yellow"/>
              </w:rPr>
              <w:t>339900109,76</w:t>
            </w:r>
          </w:p>
          <w:p w:rsidR="00E802EE" w:rsidRPr="00CB376A" w:rsidRDefault="00E802EE" w:rsidP="00E802EE">
            <w:pPr>
              <w:jc w:val="right"/>
              <w:rPr>
                <w:rFonts w:ascii="Times New Roman" w:hAnsi="Times New Roman" w:cs="Times New Roman"/>
                <w:sz w:val="19"/>
                <w:szCs w:val="19"/>
                <w:highlight w:val="yellow"/>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r w:rsidRPr="00FB3A73">
              <w:rPr>
                <w:rFonts w:ascii="Times New Roman" w:hAnsi="Times New Roman"/>
                <w:sz w:val="19"/>
                <w:szCs w:val="19"/>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FB3A73" w:rsidRDefault="00E802EE" w:rsidP="001C017D">
            <w:pPr>
              <w:autoSpaceDN w:val="0"/>
              <w:jc w:val="center"/>
              <w:rPr>
                <w:rFonts w:ascii="Times New Roman" w:hAnsi="Times New Roman"/>
                <w:kern w:val="2"/>
                <w:sz w:val="19"/>
                <w:szCs w:val="19"/>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1C017D">
            <w:pPr>
              <w:autoSpaceDN w:val="0"/>
              <w:jc w:val="center"/>
              <w:rPr>
                <w:rFonts w:ascii="Times New Roman" w:hAnsi="Times New Roman"/>
                <w:kern w:val="2"/>
                <w:sz w:val="19"/>
                <w:szCs w:val="19"/>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FB3A73" w:rsidRDefault="00E802EE" w:rsidP="001C017D">
            <w:pPr>
              <w:autoSpaceDN w:val="0"/>
              <w:jc w:val="center"/>
              <w:rPr>
                <w:rFonts w:ascii="Times New Roman" w:hAnsi="Times New Roman"/>
                <w:kern w:val="2"/>
                <w:sz w:val="19"/>
                <w:szCs w:val="19"/>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FB3A73" w:rsidRDefault="00E802EE" w:rsidP="001C017D">
            <w:pPr>
              <w:autoSpaceDN w:val="0"/>
              <w:jc w:val="center"/>
              <w:rPr>
                <w:rFonts w:ascii="Times New Roman" w:hAnsi="Times New Roman"/>
                <w:kern w:val="2"/>
                <w:sz w:val="19"/>
                <w:szCs w:val="19"/>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FB3A73" w:rsidRDefault="00E802EE" w:rsidP="00E802EE">
            <w:pPr>
              <w:autoSpaceDN w:val="0"/>
              <w:jc w:val="right"/>
              <w:rPr>
                <w:rFonts w:ascii="Times New Roman" w:hAnsi="Times New Roman"/>
                <w:kern w:val="2"/>
                <w:sz w:val="19"/>
                <w:szCs w:val="19"/>
                <w:lang w:eastAsia="ru-RU"/>
              </w:rPr>
            </w:pPr>
          </w:p>
        </w:tc>
      </w:tr>
      <w:tr w:rsidR="00711B37"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tcPr>
          <w:p w:rsidR="00711B37" w:rsidRPr="00555B5F" w:rsidRDefault="00711B37" w:rsidP="001C017D">
            <w:pPr>
              <w:jc w:val="center"/>
              <w:rPr>
                <w:rFonts w:ascii="Times New Roman" w:hAnsi="Times New Roman"/>
                <w:lang w:eastAsia="ru-RU"/>
              </w:rPr>
            </w:pPr>
            <w:r w:rsidRPr="00555B5F">
              <w:rPr>
                <w:rFonts w:ascii="Times New Roman" w:hAnsi="Times New Roman"/>
                <w:lang w:eastAsia="ru-RU"/>
              </w:rPr>
              <w:t>1.1.1</w:t>
            </w:r>
          </w:p>
          <w:p w:rsidR="00711B37" w:rsidRPr="00555B5F" w:rsidRDefault="00711B37" w:rsidP="001C017D">
            <w:pPr>
              <w:jc w:val="center"/>
              <w:rPr>
                <w:rFonts w:ascii="Times New Roman" w:hAnsi="Times New Roman"/>
                <w:lang w:eastAsia="ru-RU"/>
              </w:rPr>
            </w:pPr>
          </w:p>
          <w:p w:rsidR="00711B37" w:rsidRPr="00555B5F" w:rsidRDefault="00711B37" w:rsidP="001C017D">
            <w:pPr>
              <w:jc w:val="center"/>
              <w:rPr>
                <w:rFonts w:ascii="Times New Roman" w:hAnsi="Times New Roman"/>
                <w:lang w:eastAsia="ru-RU"/>
              </w:rPr>
            </w:pPr>
          </w:p>
          <w:p w:rsidR="00711B37" w:rsidRPr="00555B5F" w:rsidRDefault="00711B37" w:rsidP="001C017D">
            <w:pPr>
              <w:jc w:val="center"/>
              <w:rPr>
                <w:rFonts w:ascii="Times New Roman" w:hAnsi="Times New Roman"/>
                <w:lang w:eastAsia="ru-RU"/>
              </w:rPr>
            </w:pPr>
          </w:p>
          <w:p w:rsidR="00711B37" w:rsidRPr="00555B5F" w:rsidRDefault="00711B37" w:rsidP="001C017D">
            <w:pPr>
              <w:jc w:val="center"/>
              <w:rPr>
                <w:rFonts w:ascii="Times New Roman" w:hAnsi="Times New Roman"/>
                <w:kern w:val="2"/>
                <w:lang w:eastAsia="ru-RU"/>
              </w:rPr>
            </w:pPr>
            <w:r w:rsidRPr="00555B5F">
              <w:rPr>
                <w:rFonts w:ascii="Times New Roman" w:hAnsi="Times New Roman"/>
                <w:lang w:eastAsia="ru-RU"/>
              </w:rPr>
              <w:t>1.1.2</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711B37" w:rsidRPr="00555B5F" w:rsidRDefault="00711B37" w:rsidP="001C017D">
            <w:pPr>
              <w:rPr>
                <w:rFonts w:ascii="Times New Roman" w:hAnsi="Times New Roman"/>
                <w:kern w:val="2"/>
                <w:lang w:eastAsia="ru-RU"/>
              </w:rPr>
            </w:pPr>
            <w:r w:rsidRPr="00555B5F">
              <w:rPr>
                <w:rFonts w:ascii="Times New Roman" w:hAnsi="Times New Roman"/>
                <w:lang w:eastAsia="ru-RU"/>
              </w:rPr>
              <w:t>Расходы по оплате труда муниципальных служащих, лиц, замещающих выборные муниципальные должности. Работников, занимающих должности, не отнесенные к должностям муниципальной службы и осуществляющих техническое обеспечение администрации, работников, занятых обслуживанием администрации муниципального образования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1B37" w:rsidRPr="00555B5F" w:rsidRDefault="00711B37" w:rsidP="001C017D">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r w:rsidRPr="00555B5F">
              <w:rPr>
                <w:rFonts w:ascii="Times New Roman" w:hAnsi="Times New Roman"/>
                <w:lang w:eastAsia="ru-RU"/>
              </w:rPr>
              <w:t>, 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711B37" w:rsidRPr="00555B5F" w:rsidRDefault="00711B37" w:rsidP="001C017D">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711B37" w:rsidRPr="00D80FD7" w:rsidRDefault="00711B37" w:rsidP="001C017D">
            <w:pPr>
              <w:autoSpaceDN w:val="0"/>
              <w:jc w:val="center"/>
              <w:rPr>
                <w:rFonts w:ascii="Times New Roman" w:hAnsi="Times New Roman"/>
                <w:lang w:eastAsia="ru-RU"/>
              </w:rPr>
            </w:pPr>
            <w:r w:rsidRPr="00D80FD7">
              <w:rPr>
                <w:rFonts w:ascii="Times New Roman" w:hAnsi="Times New Roman"/>
                <w:lang w:eastAsia="ru-RU"/>
              </w:rPr>
              <w:t>29459249,04</w:t>
            </w:r>
          </w:p>
        </w:tc>
        <w:tc>
          <w:tcPr>
            <w:tcW w:w="1276" w:type="dxa"/>
            <w:tcBorders>
              <w:top w:val="single" w:sz="4" w:space="0" w:color="auto"/>
              <w:left w:val="single" w:sz="4" w:space="0" w:color="auto"/>
              <w:bottom w:val="single" w:sz="4" w:space="0" w:color="auto"/>
              <w:right w:val="single" w:sz="4" w:space="0" w:color="auto"/>
            </w:tcBorders>
            <w:noWrap/>
          </w:tcPr>
          <w:p w:rsidR="00711B37" w:rsidRPr="00D80FD7" w:rsidRDefault="00711B37" w:rsidP="001C017D">
            <w:pPr>
              <w:autoSpaceDN w:val="0"/>
              <w:jc w:val="center"/>
              <w:rPr>
                <w:rFonts w:ascii="Times New Roman" w:hAnsi="Times New Roman"/>
                <w:kern w:val="2"/>
                <w:lang w:eastAsia="ru-RU"/>
              </w:rPr>
            </w:pPr>
            <w:r w:rsidRPr="00D80FD7">
              <w:rPr>
                <w:rFonts w:ascii="Times New Roman" w:hAnsi="Times New Roman"/>
                <w:kern w:val="2"/>
                <w:lang w:eastAsia="ru-RU"/>
              </w:rPr>
              <w:t>33356943,26</w:t>
            </w:r>
          </w:p>
        </w:tc>
        <w:tc>
          <w:tcPr>
            <w:tcW w:w="1275" w:type="dxa"/>
            <w:tcBorders>
              <w:top w:val="single" w:sz="4" w:space="0" w:color="auto"/>
              <w:left w:val="single" w:sz="4" w:space="0" w:color="auto"/>
              <w:bottom w:val="single" w:sz="4" w:space="0" w:color="auto"/>
              <w:right w:val="single" w:sz="4" w:space="0" w:color="auto"/>
            </w:tcBorders>
            <w:noWrap/>
          </w:tcPr>
          <w:p w:rsidR="00711B37" w:rsidRPr="00D80FD7" w:rsidRDefault="00711B37" w:rsidP="00330A4E">
            <w:pPr>
              <w:autoSpaceDN w:val="0"/>
              <w:jc w:val="center"/>
              <w:rPr>
                <w:rFonts w:ascii="Times New Roman" w:hAnsi="Times New Roman"/>
                <w:lang w:eastAsia="ru-RU"/>
              </w:rPr>
            </w:pPr>
            <w:r w:rsidRPr="00D80FD7">
              <w:rPr>
                <w:rFonts w:ascii="Times New Roman" w:hAnsi="Times New Roman"/>
                <w:lang w:eastAsia="ru-RU"/>
              </w:rPr>
              <w:t>46865416,70</w:t>
            </w:r>
          </w:p>
        </w:tc>
        <w:tc>
          <w:tcPr>
            <w:tcW w:w="1276" w:type="dxa"/>
            <w:tcBorders>
              <w:top w:val="single" w:sz="4" w:space="0" w:color="auto"/>
              <w:left w:val="single" w:sz="4" w:space="0" w:color="auto"/>
              <w:bottom w:val="single" w:sz="4" w:space="0" w:color="auto"/>
              <w:right w:val="single" w:sz="4" w:space="0" w:color="auto"/>
            </w:tcBorders>
            <w:noWrap/>
          </w:tcPr>
          <w:p w:rsidR="00711B37" w:rsidRPr="00E770BF" w:rsidRDefault="00711B37" w:rsidP="00CF4828">
            <w:pPr>
              <w:rPr>
                <w:rFonts w:ascii="Times New Roman" w:hAnsi="Times New Roman"/>
                <w:highlight w:val="yellow"/>
                <w:lang w:eastAsia="ru-RU"/>
              </w:rPr>
            </w:pPr>
            <w:r w:rsidRPr="00E770BF">
              <w:rPr>
                <w:rFonts w:ascii="Times New Roman" w:hAnsi="Times New Roman"/>
                <w:highlight w:val="yellow"/>
                <w:lang w:eastAsia="ru-RU"/>
              </w:rPr>
              <w:t>55146034,55</w:t>
            </w:r>
          </w:p>
        </w:tc>
        <w:tc>
          <w:tcPr>
            <w:tcW w:w="1266"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rPr>
                <w:rFonts w:ascii="Times New Roman" w:hAnsi="Times New Roman"/>
                <w:highlight w:val="yellow"/>
                <w:lang w:eastAsia="ru-RU"/>
              </w:rPr>
            </w:pPr>
            <w:r w:rsidRPr="00E770BF">
              <w:rPr>
                <w:rFonts w:ascii="Times New Roman" w:hAnsi="Times New Roman"/>
                <w:highlight w:val="yellow"/>
                <w:lang w:eastAsia="ru-RU"/>
              </w:rPr>
              <w:t>48952632,0</w:t>
            </w:r>
          </w:p>
        </w:tc>
        <w:tc>
          <w:tcPr>
            <w:tcW w:w="1266"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jc w:val="center"/>
              <w:rPr>
                <w:rFonts w:ascii="Times New Roman" w:hAnsi="Times New Roman" w:cs="Times New Roman"/>
                <w:highlight w:val="yellow"/>
              </w:rPr>
            </w:pPr>
            <w:r w:rsidRPr="00E770BF">
              <w:rPr>
                <w:rFonts w:ascii="Times New Roman" w:hAnsi="Times New Roman" w:cs="Times New Roman"/>
                <w:highlight w:val="yellow"/>
              </w:rPr>
              <w:t>48951102,07</w:t>
            </w:r>
          </w:p>
        </w:tc>
        <w:tc>
          <w:tcPr>
            <w:tcW w:w="1298"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jc w:val="center"/>
              <w:rPr>
                <w:rFonts w:ascii="Times New Roman" w:hAnsi="Times New Roman" w:cs="Times New Roman"/>
                <w:highlight w:val="yellow"/>
              </w:rPr>
            </w:pPr>
            <w:r w:rsidRPr="00E770BF">
              <w:rPr>
                <w:rFonts w:ascii="Times New Roman" w:hAnsi="Times New Roman" w:cs="Times New Roman"/>
                <w:highlight w:val="yellow"/>
              </w:rPr>
              <w:t>47651080,</w:t>
            </w:r>
            <w:r>
              <w:rPr>
                <w:rFonts w:ascii="Times New Roman" w:hAnsi="Times New Roman" w:cs="Times New Roman"/>
                <w:highlight w:val="yellow"/>
              </w:rPr>
              <w:t>4</w:t>
            </w:r>
            <w:r w:rsidRPr="00E770BF">
              <w:rPr>
                <w:rFonts w:ascii="Times New Roman" w:hAnsi="Times New Roman" w:cs="Times New Roman"/>
                <w:highlight w:val="yellow"/>
              </w:rPr>
              <w:t>3</w:t>
            </w:r>
          </w:p>
        </w:tc>
        <w:tc>
          <w:tcPr>
            <w:tcW w:w="1415"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jc w:val="right"/>
              <w:rPr>
                <w:rFonts w:ascii="Times New Roman" w:hAnsi="Times New Roman" w:cs="Times New Roman"/>
              </w:rPr>
            </w:pPr>
            <w:r w:rsidRPr="00E770BF">
              <w:rPr>
                <w:rFonts w:ascii="Times New Roman" w:hAnsi="Times New Roman" w:cs="Times New Roman"/>
                <w:highlight w:val="yellow"/>
              </w:rPr>
              <w:t>310382458,</w:t>
            </w:r>
            <w:r>
              <w:rPr>
                <w:rFonts w:ascii="Times New Roman" w:hAnsi="Times New Roman" w:cs="Times New Roman"/>
                <w:highlight w:val="yellow"/>
              </w:rPr>
              <w:t>0</w:t>
            </w:r>
            <w:r w:rsidRPr="00E770BF">
              <w:rPr>
                <w:rFonts w:ascii="Times New Roman" w:hAnsi="Times New Roman" w:cs="Times New Roman"/>
                <w:highlight w:val="yellow"/>
              </w:rPr>
              <w:t>5</w:t>
            </w:r>
          </w:p>
          <w:p w:rsidR="00711B37" w:rsidRPr="00207469" w:rsidRDefault="00711B37" w:rsidP="00CF4828">
            <w:pPr>
              <w:jc w:val="right"/>
              <w:rPr>
                <w:rFonts w:ascii="Times New Roman" w:hAnsi="Times New Roman" w:cs="Times New Roman"/>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711B37"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711B37" w:rsidRPr="00555B5F" w:rsidRDefault="00711B37" w:rsidP="00224B17">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711B37" w:rsidRPr="00555B5F" w:rsidRDefault="00711B37" w:rsidP="00224B17">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11B37" w:rsidRPr="00555B5F" w:rsidRDefault="00711B37" w:rsidP="00224B17">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711B37" w:rsidRPr="00555B5F" w:rsidRDefault="00711B37" w:rsidP="00224B17">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711B37" w:rsidRPr="00D80FD7" w:rsidRDefault="00711B37" w:rsidP="00224B17">
            <w:pPr>
              <w:autoSpaceDN w:val="0"/>
              <w:jc w:val="center"/>
              <w:rPr>
                <w:rFonts w:ascii="Times New Roman" w:hAnsi="Times New Roman"/>
                <w:lang w:eastAsia="ru-RU"/>
              </w:rPr>
            </w:pPr>
            <w:r w:rsidRPr="00D80FD7">
              <w:rPr>
                <w:rFonts w:ascii="Times New Roman" w:hAnsi="Times New Roman"/>
                <w:lang w:eastAsia="ru-RU"/>
              </w:rPr>
              <w:t>29459249,04</w:t>
            </w:r>
          </w:p>
        </w:tc>
        <w:tc>
          <w:tcPr>
            <w:tcW w:w="1276" w:type="dxa"/>
            <w:tcBorders>
              <w:top w:val="single" w:sz="4" w:space="0" w:color="auto"/>
              <w:left w:val="single" w:sz="4" w:space="0" w:color="auto"/>
              <w:bottom w:val="single" w:sz="4" w:space="0" w:color="auto"/>
              <w:right w:val="single" w:sz="4" w:space="0" w:color="auto"/>
            </w:tcBorders>
            <w:noWrap/>
          </w:tcPr>
          <w:p w:rsidR="00711B37" w:rsidRPr="00D80FD7" w:rsidRDefault="00711B37" w:rsidP="00224B17">
            <w:pPr>
              <w:autoSpaceDN w:val="0"/>
              <w:jc w:val="center"/>
              <w:rPr>
                <w:rFonts w:ascii="Times New Roman" w:hAnsi="Times New Roman"/>
                <w:kern w:val="2"/>
                <w:lang w:eastAsia="ru-RU"/>
              </w:rPr>
            </w:pPr>
            <w:r w:rsidRPr="00D80FD7">
              <w:rPr>
                <w:rFonts w:ascii="Times New Roman" w:hAnsi="Times New Roman"/>
                <w:kern w:val="2"/>
                <w:lang w:eastAsia="ru-RU"/>
              </w:rPr>
              <w:t>33356943,26</w:t>
            </w:r>
          </w:p>
        </w:tc>
        <w:tc>
          <w:tcPr>
            <w:tcW w:w="1275" w:type="dxa"/>
            <w:tcBorders>
              <w:top w:val="single" w:sz="4" w:space="0" w:color="auto"/>
              <w:left w:val="single" w:sz="4" w:space="0" w:color="auto"/>
              <w:bottom w:val="single" w:sz="4" w:space="0" w:color="auto"/>
              <w:right w:val="single" w:sz="4" w:space="0" w:color="auto"/>
            </w:tcBorders>
            <w:noWrap/>
          </w:tcPr>
          <w:p w:rsidR="00711B37" w:rsidRPr="00D80FD7" w:rsidRDefault="00711B37" w:rsidP="00224B17">
            <w:pPr>
              <w:autoSpaceDN w:val="0"/>
              <w:jc w:val="center"/>
              <w:rPr>
                <w:rFonts w:ascii="Times New Roman" w:hAnsi="Times New Roman"/>
                <w:lang w:eastAsia="ru-RU"/>
              </w:rPr>
            </w:pPr>
            <w:r w:rsidRPr="00D80FD7">
              <w:rPr>
                <w:rFonts w:ascii="Times New Roman" w:hAnsi="Times New Roman"/>
                <w:lang w:eastAsia="ru-RU"/>
              </w:rPr>
              <w:t>46865416,70</w:t>
            </w:r>
          </w:p>
        </w:tc>
        <w:tc>
          <w:tcPr>
            <w:tcW w:w="1276" w:type="dxa"/>
            <w:tcBorders>
              <w:top w:val="single" w:sz="4" w:space="0" w:color="auto"/>
              <w:left w:val="single" w:sz="4" w:space="0" w:color="auto"/>
              <w:bottom w:val="single" w:sz="4" w:space="0" w:color="auto"/>
              <w:right w:val="single" w:sz="4" w:space="0" w:color="auto"/>
            </w:tcBorders>
            <w:noWrap/>
          </w:tcPr>
          <w:p w:rsidR="00711B37" w:rsidRPr="00E770BF" w:rsidRDefault="00711B37" w:rsidP="00CF4828">
            <w:pPr>
              <w:rPr>
                <w:rFonts w:ascii="Times New Roman" w:hAnsi="Times New Roman"/>
                <w:highlight w:val="yellow"/>
                <w:lang w:eastAsia="ru-RU"/>
              </w:rPr>
            </w:pPr>
            <w:r w:rsidRPr="00E770BF">
              <w:rPr>
                <w:rFonts w:ascii="Times New Roman" w:hAnsi="Times New Roman"/>
                <w:highlight w:val="yellow"/>
                <w:lang w:eastAsia="ru-RU"/>
              </w:rPr>
              <w:t>55146034,55</w:t>
            </w:r>
          </w:p>
        </w:tc>
        <w:tc>
          <w:tcPr>
            <w:tcW w:w="1266"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rPr>
                <w:rFonts w:ascii="Times New Roman" w:hAnsi="Times New Roman"/>
                <w:highlight w:val="yellow"/>
                <w:lang w:eastAsia="ru-RU"/>
              </w:rPr>
            </w:pPr>
            <w:r w:rsidRPr="00E770BF">
              <w:rPr>
                <w:rFonts w:ascii="Times New Roman" w:hAnsi="Times New Roman"/>
                <w:highlight w:val="yellow"/>
                <w:lang w:eastAsia="ru-RU"/>
              </w:rPr>
              <w:t>48952632,0</w:t>
            </w:r>
          </w:p>
        </w:tc>
        <w:tc>
          <w:tcPr>
            <w:tcW w:w="1266"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jc w:val="center"/>
              <w:rPr>
                <w:rFonts w:ascii="Times New Roman" w:hAnsi="Times New Roman" w:cs="Times New Roman"/>
                <w:highlight w:val="yellow"/>
              </w:rPr>
            </w:pPr>
            <w:r w:rsidRPr="00E770BF">
              <w:rPr>
                <w:rFonts w:ascii="Times New Roman" w:hAnsi="Times New Roman" w:cs="Times New Roman"/>
                <w:highlight w:val="yellow"/>
              </w:rPr>
              <w:t>48951102,07</w:t>
            </w:r>
          </w:p>
        </w:tc>
        <w:tc>
          <w:tcPr>
            <w:tcW w:w="1298"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jc w:val="center"/>
              <w:rPr>
                <w:rFonts w:ascii="Times New Roman" w:hAnsi="Times New Roman" w:cs="Times New Roman"/>
                <w:highlight w:val="yellow"/>
              </w:rPr>
            </w:pPr>
            <w:r w:rsidRPr="00E770BF">
              <w:rPr>
                <w:rFonts w:ascii="Times New Roman" w:hAnsi="Times New Roman" w:cs="Times New Roman"/>
                <w:highlight w:val="yellow"/>
              </w:rPr>
              <w:t>47651080,</w:t>
            </w:r>
            <w:r>
              <w:rPr>
                <w:rFonts w:ascii="Times New Roman" w:hAnsi="Times New Roman" w:cs="Times New Roman"/>
                <w:highlight w:val="yellow"/>
              </w:rPr>
              <w:t>4</w:t>
            </w:r>
            <w:r w:rsidRPr="00E770BF">
              <w:rPr>
                <w:rFonts w:ascii="Times New Roman" w:hAnsi="Times New Roman" w:cs="Times New Roman"/>
                <w:highlight w:val="yellow"/>
              </w:rPr>
              <w:t>3</w:t>
            </w:r>
          </w:p>
        </w:tc>
        <w:tc>
          <w:tcPr>
            <w:tcW w:w="1415" w:type="dxa"/>
            <w:tcBorders>
              <w:top w:val="single" w:sz="4" w:space="0" w:color="auto"/>
              <w:left w:val="single" w:sz="4" w:space="0" w:color="auto"/>
              <w:bottom w:val="single" w:sz="4" w:space="0" w:color="auto"/>
              <w:right w:val="single" w:sz="4" w:space="0" w:color="auto"/>
            </w:tcBorders>
          </w:tcPr>
          <w:p w:rsidR="00711B37" w:rsidRPr="00E770BF" w:rsidRDefault="00711B37" w:rsidP="00CF4828">
            <w:pPr>
              <w:jc w:val="right"/>
              <w:rPr>
                <w:rFonts w:ascii="Times New Roman" w:hAnsi="Times New Roman" w:cs="Times New Roman"/>
              </w:rPr>
            </w:pPr>
            <w:r w:rsidRPr="00E770BF">
              <w:rPr>
                <w:rFonts w:ascii="Times New Roman" w:hAnsi="Times New Roman" w:cs="Times New Roman"/>
                <w:highlight w:val="yellow"/>
              </w:rPr>
              <w:t>310382458,</w:t>
            </w:r>
            <w:r>
              <w:rPr>
                <w:rFonts w:ascii="Times New Roman" w:hAnsi="Times New Roman" w:cs="Times New Roman"/>
                <w:highlight w:val="yellow"/>
              </w:rPr>
              <w:t>0</w:t>
            </w:r>
            <w:r w:rsidRPr="00E770BF">
              <w:rPr>
                <w:rFonts w:ascii="Times New Roman" w:hAnsi="Times New Roman" w:cs="Times New Roman"/>
                <w:highlight w:val="yellow"/>
              </w:rPr>
              <w:t>5</w:t>
            </w:r>
          </w:p>
          <w:p w:rsidR="00711B37" w:rsidRPr="00207469" w:rsidRDefault="00711B37" w:rsidP="00CF4828">
            <w:pPr>
              <w:jc w:val="right"/>
              <w:rPr>
                <w:rFonts w:ascii="Times New Roman" w:hAnsi="Times New Roman" w:cs="Times New Roman"/>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lang w:eastAsia="ru-RU"/>
              </w:rPr>
              <w:t>1.1.3.</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lang w:eastAsia="ru-RU"/>
              </w:rPr>
              <w:t>Обеспечение деятельности муниципальных казенных учреждений, субсидии бюджетным учреждениям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lang w:eastAsia="ru-RU"/>
              </w:rPr>
            </w:pPr>
            <w:r w:rsidRPr="00D80FD7">
              <w:rPr>
                <w:rFonts w:ascii="Times New Roman" w:hAnsi="Times New Roman"/>
                <w:lang w:eastAsia="ru-RU"/>
              </w:rPr>
              <w:t>1018100,00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1538594,00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jc w:val="right"/>
              <w:rPr>
                <w:rFonts w:ascii="Times New Roman" w:hAnsi="Times New Roman" w:cs="Times New Roman"/>
              </w:rPr>
            </w:pPr>
            <w:r w:rsidRPr="00E57872">
              <w:rPr>
                <w:rFonts w:ascii="Times New Roman" w:hAnsi="Times New Roman" w:cs="Times New Roman"/>
              </w:rPr>
              <w:t>2556694,0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1018100,00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1538594,00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jc w:val="right"/>
              <w:rPr>
                <w:rFonts w:ascii="Times New Roman" w:hAnsi="Times New Roman" w:cs="Times New Roman"/>
              </w:rPr>
            </w:pPr>
            <w:r w:rsidRPr="00E57872">
              <w:rPr>
                <w:rFonts w:ascii="Times New Roman" w:hAnsi="Times New Roman" w:cs="Times New Roman"/>
              </w:rPr>
              <w:t>2556694,0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1C017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1C017D">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C017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1C017D">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BB2839"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BB2839" w:rsidRPr="00555B5F" w:rsidRDefault="00BB2839" w:rsidP="00FC366D">
            <w:pPr>
              <w:widowControl/>
              <w:suppressAutoHyphens w:val="0"/>
              <w:rPr>
                <w:rFonts w:ascii="Times New Roman" w:hAnsi="Times New Roman"/>
                <w:kern w:val="2"/>
                <w:lang w:eastAsia="ru-RU"/>
              </w:rPr>
            </w:pPr>
            <w:r w:rsidRPr="00555B5F">
              <w:rPr>
                <w:rFonts w:ascii="Times New Roman" w:hAnsi="Times New Roman"/>
                <w:kern w:val="2"/>
                <w:lang w:eastAsia="ru-RU"/>
              </w:rPr>
              <w:t>1.1.4</w:t>
            </w:r>
          </w:p>
        </w:tc>
        <w:tc>
          <w:tcPr>
            <w:tcW w:w="2277" w:type="dxa"/>
            <w:vMerge w:val="restart"/>
            <w:tcBorders>
              <w:top w:val="single" w:sz="4" w:space="0" w:color="auto"/>
              <w:left w:val="single" w:sz="4" w:space="0" w:color="auto"/>
              <w:right w:val="single" w:sz="4" w:space="0" w:color="auto"/>
            </w:tcBorders>
            <w:vAlign w:val="center"/>
          </w:tcPr>
          <w:p w:rsidR="00BB2839" w:rsidRPr="00F32290" w:rsidRDefault="00BB2839" w:rsidP="00FC366D">
            <w:pPr>
              <w:widowControl/>
              <w:suppressAutoHyphens w:val="0"/>
              <w:rPr>
                <w:rFonts w:ascii="Times New Roman" w:hAnsi="Times New Roman"/>
                <w:kern w:val="2"/>
                <w:lang w:eastAsia="ru-RU"/>
              </w:rPr>
            </w:pPr>
            <w:r w:rsidRPr="00F32290">
              <w:rPr>
                <w:rFonts w:ascii="Times New Roman" w:hAnsi="Times New Roman"/>
                <w:lang w:eastAsia="ru-RU"/>
              </w:rPr>
              <w:t>Прочие расходы округа</w:t>
            </w:r>
          </w:p>
        </w:tc>
        <w:tc>
          <w:tcPr>
            <w:tcW w:w="1276" w:type="dxa"/>
            <w:vMerge w:val="restart"/>
            <w:tcBorders>
              <w:top w:val="single" w:sz="4" w:space="0" w:color="auto"/>
              <w:left w:val="single" w:sz="4" w:space="0" w:color="auto"/>
              <w:right w:val="single" w:sz="4" w:space="0" w:color="auto"/>
            </w:tcBorders>
            <w:vAlign w:val="center"/>
          </w:tcPr>
          <w:p w:rsidR="00BB2839" w:rsidRPr="00555B5F" w:rsidRDefault="00BB2839" w:rsidP="00FC366D">
            <w:pPr>
              <w:widowControl/>
              <w:suppressAutoHyphens w:val="0"/>
              <w:rPr>
                <w:rFonts w:ascii="Times New Roman" w:hAnsi="Times New Roman"/>
                <w:kern w:val="2"/>
                <w:lang w:eastAsia="ru-RU"/>
              </w:rPr>
            </w:pPr>
            <w:r w:rsidRPr="00555B5F">
              <w:rPr>
                <w:rFonts w:ascii="Times New Roman" w:hAnsi="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BB2839" w:rsidRPr="00555B5F" w:rsidRDefault="00BB2839" w:rsidP="00FC366D">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BB2839" w:rsidRPr="00D80FD7" w:rsidRDefault="00BB2839" w:rsidP="00FC366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BB2839" w:rsidRPr="00D80FD7" w:rsidRDefault="00BB2839" w:rsidP="00FC366D">
            <w:pPr>
              <w:autoSpaceDN w:val="0"/>
              <w:jc w:val="center"/>
              <w:rPr>
                <w:rFonts w:ascii="Times New Roman" w:hAnsi="Times New Roman"/>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BB2839" w:rsidRPr="00D80FD7" w:rsidRDefault="00BB2839" w:rsidP="00FC366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BB2839" w:rsidRPr="005F29BA" w:rsidRDefault="00BB2839" w:rsidP="00CF4828">
            <w:pPr>
              <w:autoSpaceDN w:val="0"/>
              <w:jc w:val="center"/>
              <w:rPr>
                <w:rFonts w:ascii="Times New Roman" w:hAnsi="Times New Roman"/>
                <w:kern w:val="2"/>
                <w:highlight w:val="yellow"/>
                <w:lang w:eastAsia="ru-RU"/>
              </w:rPr>
            </w:pPr>
            <w:r w:rsidRPr="005F29BA">
              <w:rPr>
                <w:rFonts w:ascii="Times New Roman" w:hAnsi="Times New Roman"/>
                <w:kern w:val="2"/>
                <w:highlight w:val="yellow"/>
                <w:lang w:eastAsia="ru-RU"/>
              </w:rPr>
              <w:t>2536115,00</w:t>
            </w:r>
          </w:p>
        </w:tc>
        <w:tc>
          <w:tcPr>
            <w:tcW w:w="1266"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autoSpaceDN w:val="0"/>
              <w:jc w:val="center"/>
              <w:rPr>
                <w:rFonts w:ascii="Times New Roman" w:hAnsi="Times New Roman"/>
                <w:kern w:val="2"/>
                <w:highlight w:val="yellow"/>
                <w:lang w:eastAsia="ru-RU"/>
              </w:rPr>
            </w:pPr>
            <w:r w:rsidRPr="005F29BA">
              <w:rPr>
                <w:rFonts w:ascii="Times New Roman" w:hAnsi="Times New Roman"/>
                <w:kern w:val="2"/>
                <w:highlight w:val="yellow"/>
                <w:lang w:eastAsia="ru-RU"/>
              </w:rPr>
              <w:t>3373952,71</w:t>
            </w:r>
          </w:p>
        </w:tc>
        <w:tc>
          <w:tcPr>
            <w:tcW w:w="1266"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jc w:val="center"/>
              <w:rPr>
                <w:rFonts w:ascii="Times New Roman" w:hAnsi="Times New Roman" w:cs="Times New Roman"/>
                <w:highlight w:val="yellow"/>
              </w:rPr>
            </w:pPr>
            <w:r w:rsidRPr="005F29BA">
              <w:rPr>
                <w:rFonts w:ascii="Times New Roman" w:hAnsi="Times New Roman" w:cs="Times New Roman"/>
                <w:highlight w:val="yellow"/>
              </w:rPr>
              <w:t>2415000,00</w:t>
            </w:r>
          </w:p>
          <w:p w:rsidR="00BB2839" w:rsidRPr="005F29BA" w:rsidRDefault="00BB2839" w:rsidP="00CF4828">
            <w:pPr>
              <w:rPr>
                <w:rFonts w:ascii="Times New Roman" w:hAnsi="Times New Roman" w:cs="Times New Roman"/>
                <w:highlight w:val="yellow"/>
              </w:rPr>
            </w:pPr>
          </w:p>
        </w:tc>
        <w:tc>
          <w:tcPr>
            <w:tcW w:w="1298"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jc w:val="center"/>
              <w:rPr>
                <w:rFonts w:ascii="Times New Roman" w:hAnsi="Times New Roman" w:cs="Times New Roman"/>
                <w:highlight w:val="yellow"/>
              </w:rPr>
            </w:pPr>
            <w:r w:rsidRPr="005F29BA">
              <w:rPr>
                <w:rFonts w:ascii="Times New Roman" w:hAnsi="Times New Roman" w:cs="Times New Roman"/>
                <w:highlight w:val="yellow"/>
              </w:rPr>
              <w:t>2415000,00</w:t>
            </w:r>
          </w:p>
          <w:p w:rsidR="00BB2839" w:rsidRPr="005F29BA" w:rsidRDefault="00BB2839" w:rsidP="00CF4828">
            <w:pPr>
              <w:jc w:val="center"/>
              <w:rPr>
                <w:rFonts w:ascii="Times New Roman" w:hAnsi="Times New Roman" w:cs="Times New Roman"/>
                <w:highlight w:val="yellow"/>
              </w:rPr>
            </w:pPr>
          </w:p>
        </w:tc>
        <w:tc>
          <w:tcPr>
            <w:tcW w:w="1415"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jc w:val="right"/>
              <w:rPr>
                <w:rFonts w:ascii="Times New Roman" w:hAnsi="Times New Roman" w:cs="Times New Roman"/>
                <w:highlight w:val="yellow"/>
              </w:rPr>
            </w:pPr>
            <w:r w:rsidRPr="005F29BA">
              <w:rPr>
                <w:rFonts w:ascii="Times New Roman" w:hAnsi="Times New Roman" w:cs="Times New Roman"/>
                <w:highlight w:val="yellow"/>
              </w:rPr>
              <w:t>10740067,71</w:t>
            </w:r>
          </w:p>
          <w:p w:rsidR="00BB2839" w:rsidRPr="005F29BA" w:rsidRDefault="00BB2839" w:rsidP="00CF4828">
            <w:pPr>
              <w:jc w:val="right"/>
              <w:rPr>
                <w:rFonts w:ascii="Times New Roman" w:hAnsi="Times New Roman" w:cs="Times New Roman"/>
                <w:highlight w:val="yellow"/>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FC366D">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FC366D">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FC366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FC366D">
            <w:pPr>
              <w:autoSpaceDN w:val="0"/>
              <w:rPr>
                <w:rFonts w:ascii="Times New Roman" w:hAnsi="Times New Roman"/>
                <w:kern w:val="2"/>
                <w:lang w:eastAsia="ru-RU"/>
              </w:rPr>
            </w:pPr>
            <w:r w:rsidRPr="00555B5F">
              <w:rPr>
                <w:rFonts w:ascii="Times New Roman" w:hAnsi="Times New Roman"/>
                <w:lang w:eastAsia="ru-RU"/>
              </w:rPr>
              <w:t xml:space="preserve">Федеральный </w:t>
            </w:r>
            <w:r w:rsidRPr="00555B5F">
              <w:rPr>
                <w:rFonts w:ascii="Times New Roman" w:hAnsi="Times New Roman"/>
                <w:lang w:eastAsia="ru-RU"/>
              </w:rPr>
              <w:lastRenderedPageBreak/>
              <w:t>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FC366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FC366D">
            <w:pPr>
              <w:autoSpaceDN w:val="0"/>
              <w:jc w:val="center"/>
              <w:rPr>
                <w:rFonts w:ascii="Times New Roman" w:hAnsi="Times New Roman"/>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FC366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FC366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FC366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FC366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FC366D">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FC366D">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FC366D">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FC366D">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FC366D">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FC366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FC366D">
            <w:pPr>
              <w:autoSpaceDN w:val="0"/>
              <w:jc w:val="center"/>
              <w:rPr>
                <w:rFonts w:ascii="Times New Roman" w:hAnsi="Times New Roman"/>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FC366D">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FC366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FC366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FC366D">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FC366D">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BB2839" w:rsidRPr="00555B5F" w:rsidTr="00E802EE">
        <w:trPr>
          <w:trHeight w:val="20"/>
        </w:trPr>
        <w:tc>
          <w:tcPr>
            <w:tcW w:w="534" w:type="dxa"/>
            <w:vMerge/>
            <w:tcBorders>
              <w:left w:val="single" w:sz="4" w:space="0" w:color="auto"/>
              <w:right w:val="single" w:sz="4" w:space="0" w:color="auto"/>
            </w:tcBorders>
            <w:vAlign w:val="center"/>
          </w:tcPr>
          <w:p w:rsidR="00BB2839" w:rsidRPr="00555B5F" w:rsidRDefault="00BB2839" w:rsidP="002D74AE">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BB2839" w:rsidRPr="00555B5F" w:rsidRDefault="00BB2839" w:rsidP="002D74AE">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BB2839" w:rsidRPr="00555B5F" w:rsidRDefault="00BB2839" w:rsidP="002D74AE">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BB2839" w:rsidRPr="00555B5F" w:rsidRDefault="00BB2839" w:rsidP="002D74AE">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BB2839" w:rsidRPr="00D80FD7" w:rsidRDefault="00BB2839" w:rsidP="002D74AE">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BB2839" w:rsidRPr="00D80FD7" w:rsidRDefault="00BB2839" w:rsidP="002D74AE">
            <w:pPr>
              <w:autoSpaceDN w:val="0"/>
              <w:jc w:val="center"/>
              <w:rPr>
                <w:rFonts w:ascii="Times New Roman" w:hAnsi="Times New Roman"/>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BB2839" w:rsidRPr="00D80FD7" w:rsidRDefault="00BB2839" w:rsidP="002D74AE">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BB2839" w:rsidRPr="005F29BA" w:rsidRDefault="00BB2839" w:rsidP="00CF4828">
            <w:pPr>
              <w:autoSpaceDN w:val="0"/>
              <w:jc w:val="center"/>
              <w:rPr>
                <w:rFonts w:ascii="Times New Roman" w:hAnsi="Times New Roman"/>
                <w:kern w:val="2"/>
                <w:highlight w:val="yellow"/>
                <w:lang w:eastAsia="ru-RU"/>
              </w:rPr>
            </w:pPr>
            <w:r w:rsidRPr="005F29BA">
              <w:rPr>
                <w:rFonts w:ascii="Times New Roman" w:hAnsi="Times New Roman"/>
                <w:kern w:val="2"/>
                <w:highlight w:val="yellow"/>
                <w:lang w:eastAsia="ru-RU"/>
              </w:rPr>
              <w:t>2536115,00</w:t>
            </w:r>
          </w:p>
        </w:tc>
        <w:tc>
          <w:tcPr>
            <w:tcW w:w="1266"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autoSpaceDN w:val="0"/>
              <w:jc w:val="center"/>
              <w:rPr>
                <w:rFonts w:ascii="Times New Roman" w:hAnsi="Times New Roman"/>
                <w:kern w:val="2"/>
                <w:highlight w:val="yellow"/>
                <w:lang w:eastAsia="ru-RU"/>
              </w:rPr>
            </w:pPr>
            <w:r w:rsidRPr="005F29BA">
              <w:rPr>
                <w:rFonts w:ascii="Times New Roman" w:hAnsi="Times New Roman"/>
                <w:kern w:val="2"/>
                <w:highlight w:val="yellow"/>
                <w:lang w:eastAsia="ru-RU"/>
              </w:rPr>
              <w:t>3373952,71</w:t>
            </w:r>
          </w:p>
        </w:tc>
        <w:tc>
          <w:tcPr>
            <w:tcW w:w="1266"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jc w:val="center"/>
              <w:rPr>
                <w:rFonts w:ascii="Times New Roman" w:hAnsi="Times New Roman" w:cs="Times New Roman"/>
                <w:highlight w:val="yellow"/>
              </w:rPr>
            </w:pPr>
            <w:r w:rsidRPr="005F29BA">
              <w:rPr>
                <w:rFonts w:ascii="Times New Roman" w:hAnsi="Times New Roman" w:cs="Times New Roman"/>
                <w:highlight w:val="yellow"/>
              </w:rPr>
              <w:t>2415000,00</w:t>
            </w:r>
          </w:p>
          <w:p w:rsidR="00BB2839" w:rsidRPr="005F29BA" w:rsidRDefault="00BB2839" w:rsidP="00CF4828">
            <w:pPr>
              <w:rPr>
                <w:rFonts w:ascii="Times New Roman" w:hAnsi="Times New Roman" w:cs="Times New Roman"/>
                <w:highlight w:val="yellow"/>
              </w:rPr>
            </w:pPr>
          </w:p>
        </w:tc>
        <w:tc>
          <w:tcPr>
            <w:tcW w:w="1298"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jc w:val="center"/>
              <w:rPr>
                <w:rFonts w:ascii="Times New Roman" w:hAnsi="Times New Roman" w:cs="Times New Roman"/>
                <w:highlight w:val="yellow"/>
              </w:rPr>
            </w:pPr>
            <w:r w:rsidRPr="005F29BA">
              <w:rPr>
                <w:rFonts w:ascii="Times New Roman" w:hAnsi="Times New Roman" w:cs="Times New Roman"/>
                <w:highlight w:val="yellow"/>
              </w:rPr>
              <w:t>2415000,00</w:t>
            </w:r>
          </w:p>
          <w:p w:rsidR="00BB2839" w:rsidRPr="005F29BA" w:rsidRDefault="00BB2839" w:rsidP="00CF4828">
            <w:pPr>
              <w:jc w:val="center"/>
              <w:rPr>
                <w:rFonts w:ascii="Times New Roman" w:hAnsi="Times New Roman" w:cs="Times New Roman"/>
                <w:highlight w:val="yellow"/>
              </w:rPr>
            </w:pPr>
          </w:p>
        </w:tc>
        <w:tc>
          <w:tcPr>
            <w:tcW w:w="1415" w:type="dxa"/>
            <w:tcBorders>
              <w:top w:val="single" w:sz="4" w:space="0" w:color="auto"/>
              <w:left w:val="single" w:sz="4" w:space="0" w:color="auto"/>
              <w:bottom w:val="single" w:sz="4" w:space="0" w:color="auto"/>
              <w:right w:val="single" w:sz="4" w:space="0" w:color="auto"/>
            </w:tcBorders>
          </w:tcPr>
          <w:p w:rsidR="00BB2839" w:rsidRPr="005F29BA" w:rsidRDefault="00BB2839" w:rsidP="00CF4828">
            <w:pPr>
              <w:jc w:val="right"/>
              <w:rPr>
                <w:rFonts w:ascii="Times New Roman" w:hAnsi="Times New Roman" w:cs="Times New Roman"/>
                <w:highlight w:val="yellow"/>
              </w:rPr>
            </w:pPr>
            <w:r w:rsidRPr="005F29BA">
              <w:rPr>
                <w:rFonts w:ascii="Times New Roman" w:hAnsi="Times New Roman" w:cs="Times New Roman"/>
                <w:highlight w:val="yellow"/>
              </w:rPr>
              <w:t>10740067,71</w:t>
            </w:r>
          </w:p>
          <w:p w:rsidR="00BB2839" w:rsidRPr="005F29BA" w:rsidRDefault="00BB2839" w:rsidP="00CF4828">
            <w:pPr>
              <w:jc w:val="right"/>
              <w:rPr>
                <w:rFonts w:ascii="Times New Roman" w:hAnsi="Times New Roman" w:cs="Times New Roman"/>
                <w:highlight w:val="yellow"/>
              </w:rPr>
            </w:pP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p>
        </w:tc>
      </w:tr>
      <w:tr w:rsidR="00A2751E"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A2751E" w:rsidRPr="00555B5F" w:rsidRDefault="00A2751E" w:rsidP="00EC248C">
            <w:pPr>
              <w:widowControl/>
              <w:suppressAutoHyphens w:val="0"/>
              <w:rPr>
                <w:rFonts w:ascii="Times New Roman" w:hAnsi="Times New Roman"/>
                <w:kern w:val="2"/>
                <w:lang w:eastAsia="ru-RU"/>
              </w:rPr>
            </w:pPr>
            <w:r>
              <w:rPr>
                <w:rFonts w:ascii="Times New Roman" w:hAnsi="Times New Roman"/>
                <w:kern w:val="2"/>
                <w:lang w:eastAsia="ru-RU"/>
              </w:rPr>
              <w:t>1.1.5</w:t>
            </w:r>
          </w:p>
        </w:tc>
        <w:tc>
          <w:tcPr>
            <w:tcW w:w="2277" w:type="dxa"/>
            <w:vMerge w:val="restart"/>
            <w:tcBorders>
              <w:top w:val="single" w:sz="4" w:space="0" w:color="auto"/>
              <w:left w:val="single" w:sz="4" w:space="0" w:color="auto"/>
              <w:right w:val="single" w:sz="4" w:space="0" w:color="auto"/>
            </w:tcBorders>
            <w:vAlign w:val="center"/>
          </w:tcPr>
          <w:p w:rsidR="00A2751E" w:rsidRPr="00555B5F" w:rsidRDefault="00A2751E" w:rsidP="00EC248C">
            <w:pPr>
              <w:widowControl/>
              <w:suppressAutoHyphens w:val="0"/>
              <w:rPr>
                <w:rFonts w:ascii="Times New Roman" w:hAnsi="Times New Roman"/>
                <w:kern w:val="2"/>
                <w:lang w:eastAsia="ru-RU"/>
              </w:rPr>
            </w:pPr>
            <w:r w:rsidRPr="00555B5F">
              <w:rPr>
                <w:rFonts w:ascii="Times New Roman" w:hAnsi="Times New Roman"/>
                <w:lang w:eastAsia="ru-RU"/>
              </w:rPr>
              <w:t>Доплаты к пенсиям муниципальным служащим</w:t>
            </w:r>
          </w:p>
        </w:tc>
        <w:tc>
          <w:tcPr>
            <w:tcW w:w="1276" w:type="dxa"/>
            <w:vMerge w:val="restart"/>
            <w:tcBorders>
              <w:top w:val="single" w:sz="4" w:space="0" w:color="auto"/>
              <w:left w:val="single" w:sz="4" w:space="0" w:color="auto"/>
              <w:right w:val="single" w:sz="4" w:space="0" w:color="auto"/>
            </w:tcBorders>
            <w:vAlign w:val="center"/>
          </w:tcPr>
          <w:p w:rsidR="00A2751E" w:rsidRPr="00555B5F" w:rsidRDefault="00A2751E" w:rsidP="00EC248C">
            <w:pPr>
              <w:widowControl/>
              <w:suppressAutoHyphens w:val="0"/>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A2751E" w:rsidRPr="00555B5F" w:rsidRDefault="00A2751E" w:rsidP="00EC248C">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A2751E" w:rsidRPr="00D80FD7" w:rsidRDefault="00A2751E" w:rsidP="00EC248C">
            <w:pPr>
              <w:autoSpaceDN w:val="0"/>
              <w:jc w:val="center"/>
              <w:rPr>
                <w:rFonts w:ascii="Times New Roman" w:hAnsi="Times New Roman"/>
                <w:kern w:val="2"/>
                <w:lang w:eastAsia="ru-RU"/>
              </w:rPr>
            </w:pPr>
            <w:r w:rsidRPr="00D80FD7">
              <w:rPr>
                <w:rFonts w:ascii="Times New Roman" w:hAnsi="Times New Roman"/>
                <w:kern w:val="2"/>
                <w:lang w:eastAsia="ru-RU"/>
              </w:rPr>
              <w:t>1904600,00</w:t>
            </w:r>
          </w:p>
        </w:tc>
        <w:tc>
          <w:tcPr>
            <w:tcW w:w="1276" w:type="dxa"/>
            <w:tcBorders>
              <w:top w:val="single" w:sz="4" w:space="0" w:color="auto"/>
              <w:left w:val="single" w:sz="4" w:space="0" w:color="auto"/>
              <w:bottom w:val="single" w:sz="4" w:space="0" w:color="auto"/>
              <w:right w:val="single" w:sz="4" w:space="0" w:color="auto"/>
            </w:tcBorders>
            <w:noWrap/>
          </w:tcPr>
          <w:p w:rsidR="00A2751E" w:rsidRPr="00D80FD7" w:rsidRDefault="00A2751E" w:rsidP="00EC248C">
            <w:pPr>
              <w:autoSpaceDN w:val="0"/>
              <w:jc w:val="center"/>
              <w:rPr>
                <w:rFonts w:ascii="Times New Roman" w:hAnsi="Times New Roman"/>
                <w:kern w:val="2"/>
                <w:lang w:eastAsia="ru-RU"/>
              </w:rPr>
            </w:pPr>
            <w:r w:rsidRPr="00D80FD7">
              <w:rPr>
                <w:rFonts w:ascii="Times New Roman" w:hAnsi="Times New Roman"/>
                <w:kern w:val="2"/>
                <w:lang w:eastAsia="ru-RU"/>
              </w:rPr>
              <w:t>2016200,00</w:t>
            </w:r>
          </w:p>
        </w:tc>
        <w:tc>
          <w:tcPr>
            <w:tcW w:w="1275" w:type="dxa"/>
            <w:tcBorders>
              <w:top w:val="single" w:sz="4" w:space="0" w:color="auto"/>
              <w:left w:val="single" w:sz="4" w:space="0" w:color="auto"/>
              <w:bottom w:val="single" w:sz="4" w:space="0" w:color="auto"/>
              <w:right w:val="single" w:sz="4" w:space="0" w:color="auto"/>
            </w:tcBorders>
            <w:noWrap/>
          </w:tcPr>
          <w:p w:rsidR="00A2751E" w:rsidRPr="00D80FD7" w:rsidRDefault="00A2751E" w:rsidP="00330A4E">
            <w:pPr>
              <w:autoSpaceDN w:val="0"/>
              <w:jc w:val="center"/>
              <w:rPr>
                <w:rFonts w:ascii="Times New Roman" w:hAnsi="Times New Roman" w:cs="Times New Roman"/>
                <w:kern w:val="2"/>
                <w:lang w:eastAsia="ru-RU"/>
              </w:rPr>
            </w:pPr>
            <w:r w:rsidRPr="00D80FD7">
              <w:rPr>
                <w:rFonts w:ascii="Times New Roman" w:hAnsi="Times New Roman" w:cs="Times New Roman"/>
                <w:kern w:val="2"/>
                <w:lang w:eastAsia="ru-RU"/>
              </w:rPr>
              <w:t>2508090,00</w:t>
            </w:r>
          </w:p>
        </w:tc>
        <w:tc>
          <w:tcPr>
            <w:tcW w:w="1276" w:type="dxa"/>
            <w:tcBorders>
              <w:top w:val="single" w:sz="4" w:space="0" w:color="auto"/>
              <w:left w:val="single" w:sz="4" w:space="0" w:color="auto"/>
              <w:bottom w:val="single" w:sz="4" w:space="0" w:color="auto"/>
              <w:right w:val="single" w:sz="4" w:space="0" w:color="auto"/>
            </w:tcBorders>
            <w:noWrap/>
          </w:tcPr>
          <w:p w:rsidR="00A2751E" w:rsidRPr="00596861" w:rsidRDefault="00A2751E" w:rsidP="00CF4828">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2307000,00</w:t>
            </w:r>
          </w:p>
        </w:tc>
        <w:tc>
          <w:tcPr>
            <w:tcW w:w="1266" w:type="dxa"/>
            <w:tcBorders>
              <w:top w:val="single" w:sz="4" w:space="0" w:color="auto"/>
              <w:left w:val="single" w:sz="4" w:space="0" w:color="auto"/>
              <w:bottom w:val="single" w:sz="4" w:space="0" w:color="auto"/>
              <w:right w:val="single" w:sz="4" w:space="0" w:color="auto"/>
            </w:tcBorders>
          </w:tcPr>
          <w:p w:rsidR="00A2751E" w:rsidRPr="00596861" w:rsidRDefault="00A2751E" w:rsidP="00CF4828">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2495000,00</w:t>
            </w:r>
          </w:p>
        </w:tc>
        <w:tc>
          <w:tcPr>
            <w:tcW w:w="1266" w:type="dxa"/>
            <w:tcBorders>
              <w:top w:val="single" w:sz="4" w:space="0" w:color="auto"/>
              <w:left w:val="single" w:sz="4" w:space="0" w:color="auto"/>
              <w:bottom w:val="single" w:sz="4" w:space="0" w:color="auto"/>
              <w:right w:val="single" w:sz="4" w:space="0" w:color="auto"/>
            </w:tcBorders>
          </w:tcPr>
          <w:p w:rsidR="00A2751E" w:rsidRPr="00596861" w:rsidRDefault="00A2751E" w:rsidP="00CF4828">
            <w:pPr>
              <w:jc w:val="center"/>
              <w:rPr>
                <w:rFonts w:ascii="Times New Roman" w:hAnsi="Times New Roman" w:cs="Times New Roman"/>
                <w:highlight w:val="yellow"/>
              </w:rPr>
            </w:pPr>
            <w:r w:rsidRPr="00596861">
              <w:rPr>
                <w:rFonts w:ascii="Times New Roman" w:hAnsi="Times New Roman" w:cs="Times New Roman"/>
                <w:highlight w:val="yellow"/>
              </w:rPr>
              <w:t>2495000,00</w:t>
            </w:r>
          </w:p>
        </w:tc>
        <w:tc>
          <w:tcPr>
            <w:tcW w:w="1298" w:type="dxa"/>
            <w:tcBorders>
              <w:top w:val="single" w:sz="4" w:space="0" w:color="auto"/>
              <w:left w:val="single" w:sz="4" w:space="0" w:color="auto"/>
              <w:bottom w:val="single" w:sz="4" w:space="0" w:color="auto"/>
              <w:right w:val="single" w:sz="4" w:space="0" w:color="auto"/>
            </w:tcBorders>
          </w:tcPr>
          <w:p w:rsidR="00A2751E" w:rsidRPr="00596861" w:rsidRDefault="00A2751E" w:rsidP="00CF4828">
            <w:pPr>
              <w:jc w:val="center"/>
              <w:rPr>
                <w:rFonts w:ascii="Times New Roman" w:hAnsi="Times New Roman"/>
                <w:kern w:val="2"/>
                <w:highlight w:val="yellow"/>
                <w:lang w:eastAsia="ru-RU"/>
              </w:rPr>
            </w:pPr>
            <w:r w:rsidRPr="00596861">
              <w:rPr>
                <w:rFonts w:ascii="Times New Roman" w:hAnsi="Times New Roman"/>
                <w:kern w:val="2"/>
                <w:highlight w:val="yellow"/>
                <w:lang w:eastAsia="ru-RU"/>
              </w:rPr>
              <w:t>2495000,00</w:t>
            </w:r>
          </w:p>
        </w:tc>
        <w:tc>
          <w:tcPr>
            <w:tcW w:w="1415" w:type="dxa"/>
            <w:tcBorders>
              <w:top w:val="single" w:sz="4" w:space="0" w:color="auto"/>
              <w:left w:val="single" w:sz="4" w:space="0" w:color="auto"/>
              <w:bottom w:val="single" w:sz="4" w:space="0" w:color="auto"/>
              <w:right w:val="single" w:sz="4" w:space="0" w:color="auto"/>
            </w:tcBorders>
          </w:tcPr>
          <w:p w:rsidR="00A2751E" w:rsidRDefault="00A2751E" w:rsidP="00CF4828">
            <w:pPr>
              <w:jc w:val="right"/>
              <w:rPr>
                <w:rFonts w:ascii="Calibri" w:hAnsi="Calibri" w:cs="Calibri"/>
                <w:sz w:val="22"/>
                <w:szCs w:val="22"/>
              </w:rPr>
            </w:pPr>
            <w:r w:rsidRPr="00596861">
              <w:rPr>
                <w:rFonts w:ascii="Calibri" w:hAnsi="Calibri" w:cs="Calibri"/>
                <w:sz w:val="22"/>
                <w:szCs w:val="22"/>
                <w:highlight w:val="yellow"/>
              </w:rPr>
              <w:t>16220890,00</w:t>
            </w:r>
          </w:p>
          <w:p w:rsidR="00A2751E" w:rsidRPr="001D7469" w:rsidRDefault="00A2751E" w:rsidP="00CF4828">
            <w:pPr>
              <w:jc w:val="right"/>
              <w:rPr>
                <w:rFonts w:ascii="Times New Roman" w:hAnsi="Times New Roman" w:cs="Times New Roman"/>
              </w:rPr>
            </w:pPr>
          </w:p>
          <w:p w:rsidR="00A2751E" w:rsidRPr="001D7469" w:rsidRDefault="00A2751E" w:rsidP="00CF4828">
            <w:pPr>
              <w:jc w:val="right"/>
              <w:rPr>
                <w:rFonts w:ascii="Times New Roman" w:hAnsi="Times New Roman"/>
                <w:kern w:val="2"/>
                <w:lang w:eastAsia="ru-RU"/>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r w:rsidRPr="00E57872">
              <w:rPr>
                <w:rFonts w:ascii="Times New Roman" w:hAnsi="Times New Roman" w:cs="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r w:rsidRPr="00E57872">
              <w:rPr>
                <w:rFonts w:ascii="Times New Roman" w:hAnsi="Times New Roman" w:cs="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A2751E" w:rsidRPr="00555B5F" w:rsidTr="00E802EE">
        <w:trPr>
          <w:trHeight w:val="20"/>
        </w:trPr>
        <w:tc>
          <w:tcPr>
            <w:tcW w:w="534" w:type="dxa"/>
            <w:vMerge/>
            <w:tcBorders>
              <w:left w:val="single" w:sz="4" w:space="0" w:color="auto"/>
              <w:right w:val="single" w:sz="4" w:space="0" w:color="auto"/>
            </w:tcBorders>
            <w:vAlign w:val="center"/>
          </w:tcPr>
          <w:p w:rsidR="00A2751E" w:rsidRPr="00555B5F" w:rsidRDefault="00A2751E" w:rsidP="00E010BF">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A2751E" w:rsidRPr="00555B5F" w:rsidRDefault="00A2751E" w:rsidP="00E010BF">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A2751E" w:rsidRPr="00555B5F" w:rsidRDefault="00A2751E" w:rsidP="00E010B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A2751E" w:rsidRPr="00555B5F" w:rsidRDefault="00A2751E" w:rsidP="00E010B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A2751E" w:rsidRPr="00D80FD7" w:rsidRDefault="00A2751E" w:rsidP="00E010BF">
            <w:pPr>
              <w:autoSpaceDN w:val="0"/>
              <w:jc w:val="center"/>
              <w:rPr>
                <w:rFonts w:ascii="Times New Roman" w:hAnsi="Times New Roman"/>
                <w:kern w:val="2"/>
                <w:lang w:eastAsia="ru-RU"/>
              </w:rPr>
            </w:pPr>
            <w:r w:rsidRPr="00D80FD7">
              <w:rPr>
                <w:rFonts w:ascii="Times New Roman" w:hAnsi="Times New Roman"/>
                <w:kern w:val="2"/>
                <w:lang w:eastAsia="ru-RU"/>
              </w:rPr>
              <w:t>1904600,00</w:t>
            </w:r>
          </w:p>
        </w:tc>
        <w:tc>
          <w:tcPr>
            <w:tcW w:w="1276" w:type="dxa"/>
            <w:tcBorders>
              <w:top w:val="single" w:sz="4" w:space="0" w:color="auto"/>
              <w:left w:val="single" w:sz="4" w:space="0" w:color="auto"/>
              <w:bottom w:val="single" w:sz="4" w:space="0" w:color="auto"/>
              <w:right w:val="single" w:sz="4" w:space="0" w:color="auto"/>
            </w:tcBorders>
            <w:noWrap/>
          </w:tcPr>
          <w:p w:rsidR="00A2751E" w:rsidRPr="00D80FD7" w:rsidRDefault="00A2751E" w:rsidP="00E010BF">
            <w:pPr>
              <w:autoSpaceDN w:val="0"/>
              <w:jc w:val="center"/>
              <w:rPr>
                <w:rFonts w:ascii="Times New Roman" w:hAnsi="Times New Roman"/>
                <w:kern w:val="2"/>
                <w:lang w:eastAsia="ru-RU"/>
              </w:rPr>
            </w:pPr>
            <w:r w:rsidRPr="00D80FD7">
              <w:rPr>
                <w:rFonts w:ascii="Times New Roman" w:hAnsi="Times New Roman"/>
                <w:kern w:val="2"/>
                <w:lang w:eastAsia="ru-RU"/>
              </w:rPr>
              <w:t>2016200,00</w:t>
            </w:r>
          </w:p>
        </w:tc>
        <w:tc>
          <w:tcPr>
            <w:tcW w:w="1275" w:type="dxa"/>
            <w:tcBorders>
              <w:top w:val="single" w:sz="4" w:space="0" w:color="auto"/>
              <w:left w:val="single" w:sz="4" w:space="0" w:color="auto"/>
              <w:bottom w:val="single" w:sz="4" w:space="0" w:color="auto"/>
              <w:right w:val="single" w:sz="4" w:space="0" w:color="auto"/>
            </w:tcBorders>
            <w:noWrap/>
          </w:tcPr>
          <w:p w:rsidR="00A2751E" w:rsidRPr="00D80FD7" w:rsidRDefault="00A2751E" w:rsidP="00E010BF">
            <w:pPr>
              <w:autoSpaceDN w:val="0"/>
              <w:jc w:val="center"/>
              <w:rPr>
                <w:rFonts w:ascii="Times New Roman" w:hAnsi="Times New Roman" w:cs="Times New Roman"/>
                <w:kern w:val="2"/>
                <w:lang w:eastAsia="ru-RU"/>
              </w:rPr>
            </w:pPr>
            <w:r w:rsidRPr="00D80FD7">
              <w:rPr>
                <w:rFonts w:ascii="Times New Roman" w:hAnsi="Times New Roman" w:cs="Times New Roman"/>
                <w:kern w:val="2"/>
                <w:lang w:eastAsia="ru-RU"/>
              </w:rPr>
              <w:t>2508090,00</w:t>
            </w:r>
          </w:p>
        </w:tc>
        <w:tc>
          <w:tcPr>
            <w:tcW w:w="1276" w:type="dxa"/>
            <w:tcBorders>
              <w:top w:val="single" w:sz="4" w:space="0" w:color="auto"/>
              <w:left w:val="single" w:sz="4" w:space="0" w:color="auto"/>
              <w:bottom w:val="single" w:sz="4" w:space="0" w:color="auto"/>
              <w:right w:val="single" w:sz="4" w:space="0" w:color="auto"/>
            </w:tcBorders>
            <w:noWrap/>
          </w:tcPr>
          <w:p w:rsidR="00A2751E" w:rsidRPr="00596861" w:rsidRDefault="00A2751E" w:rsidP="00CF4828">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2307000,00</w:t>
            </w:r>
          </w:p>
        </w:tc>
        <w:tc>
          <w:tcPr>
            <w:tcW w:w="1266" w:type="dxa"/>
            <w:tcBorders>
              <w:top w:val="single" w:sz="4" w:space="0" w:color="auto"/>
              <w:left w:val="single" w:sz="4" w:space="0" w:color="auto"/>
              <w:bottom w:val="single" w:sz="4" w:space="0" w:color="auto"/>
              <w:right w:val="single" w:sz="4" w:space="0" w:color="auto"/>
            </w:tcBorders>
          </w:tcPr>
          <w:p w:rsidR="00A2751E" w:rsidRPr="00596861" w:rsidRDefault="00A2751E" w:rsidP="00CF4828">
            <w:pPr>
              <w:autoSpaceDN w:val="0"/>
              <w:jc w:val="center"/>
              <w:rPr>
                <w:rFonts w:ascii="Times New Roman" w:hAnsi="Times New Roman"/>
                <w:kern w:val="2"/>
                <w:highlight w:val="yellow"/>
                <w:lang w:eastAsia="ru-RU"/>
              </w:rPr>
            </w:pPr>
            <w:r w:rsidRPr="00596861">
              <w:rPr>
                <w:rFonts w:ascii="Times New Roman" w:hAnsi="Times New Roman"/>
                <w:kern w:val="2"/>
                <w:highlight w:val="yellow"/>
                <w:lang w:eastAsia="ru-RU"/>
              </w:rPr>
              <w:t>2495000,00</w:t>
            </w:r>
          </w:p>
        </w:tc>
        <w:tc>
          <w:tcPr>
            <w:tcW w:w="1266" w:type="dxa"/>
            <w:tcBorders>
              <w:top w:val="single" w:sz="4" w:space="0" w:color="auto"/>
              <w:left w:val="single" w:sz="4" w:space="0" w:color="auto"/>
              <w:bottom w:val="single" w:sz="4" w:space="0" w:color="auto"/>
              <w:right w:val="single" w:sz="4" w:space="0" w:color="auto"/>
            </w:tcBorders>
          </w:tcPr>
          <w:p w:rsidR="00A2751E" w:rsidRPr="00596861" w:rsidRDefault="00A2751E" w:rsidP="00CF4828">
            <w:pPr>
              <w:jc w:val="center"/>
              <w:rPr>
                <w:rFonts w:ascii="Times New Roman" w:hAnsi="Times New Roman" w:cs="Times New Roman"/>
                <w:highlight w:val="yellow"/>
              </w:rPr>
            </w:pPr>
            <w:r w:rsidRPr="00596861">
              <w:rPr>
                <w:rFonts w:ascii="Times New Roman" w:hAnsi="Times New Roman" w:cs="Times New Roman"/>
                <w:highlight w:val="yellow"/>
              </w:rPr>
              <w:t>2495000,00</w:t>
            </w:r>
          </w:p>
        </w:tc>
        <w:tc>
          <w:tcPr>
            <w:tcW w:w="1298" w:type="dxa"/>
            <w:tcBorders>
              <w:top w:val="single" w:sz="4" w:space="0" w:color="auto"/>
              <w:left w:val="single" w:sz="4" w:space="0" w:color="auto"/>
              <w:bottom w:val="single" w:sz="4" w:space="0" w:color="auto"/>
              <w:right w:val="single" w:sz="4" w:space="0" w:color="auto"/>
            </w:tcBorders>
          </w:tcPr>
          <w:p w:rsidR="00A2751E" w:rsidRPr="00596861" w:rsidRDefault="00A2751E" w:rsidP="00CF4828">
            <w:pPr>
              <w:jc w:val="center"/>
              <w:rPr>
                <w:rFonts w:ascii="Times New Roman" w:hAnsi="Times New Roman"/>
                <w:kern w:val="2"/>
                <w:highlight w:val="yellow"/>
                <w:lang w:eastAsia="ru-RU"/>
              </w:rPr>
            </w:pPr>
            <w:r w:rsidRPr="00596861">
              <w:rPr>
                <w:rFonts w:ascii="Times New Roman" w:hAnsi="Times New Roman"/>
                <w:kern w:val="2"/>
                <w:highlight w:val="yellow"/>
                <w:lang w:eastAsia="ru-RU"/>
              </w:rPr>
              <w:t>2495000,00</w:t>
            </w:r>
          </w:p>
        </w:tc>
        <w:tc>
          <w:tcPr>
            <w:tcW w:w="1415" w:type="dxa"/>
            <w:tcBorders>
              <w:top w:val="single" w:sz="4" w:space="0" w:color="auto"/>
              <w:left w:val="single" w:sz="4" w:space="0" w:color="auto"/>
              <w:bottom w:val="single" w:sz="4" w:space="0" w:color="auto"/>
              <w:right w:val="single" w:sz="4" w:space="0" w:color="auto"/>
            </w:tcBorders>
          </w:tcPr>
          <w:p w:rsidR="00A2751E" w:rsidRDefault="00A2751E" w:rsidP="00CF4828">
            <w:pPr>
              <w:jc w:val="right"/>
              <w:rPr>
                <w:rFonts w:ascii="Calibri" w:hAnsi="Calibri" w:cs="Calibri"/>
                <w:sz w:val="22"/>
                <w:szCs w:val="22"/>
              </w:rPr>
            </w:pPr>
            <w:r w:rsidRPr="00596861">
              <w:rPr>
                <w:rFonts w:ascii="Calibri" w:hAnsi="Calibri" w:cs="Calibri"/>
                <w:sz w:val="22"/>
                <w:szCs w:val="22"/>
                <w:highlight w:val="yellow"/>
              </w:rPr>
              <w:t>16220890,00</w:t>
            </w:r>
          </w:p>
          <w:p w:rsidR="00A2751E" w:rsidRPr="001D7469" w:rsidRDefault="00A2751E" w:rsidP="00CF4828">
            <w:pPr>
              <w:jc w:val="right"/>
              <w:rPr>
                <w:rFonts w:ascii="Times New Roman" w:hAnsi="Times New Roman" w:cs="Times New Roman"/>
              </w:rPr>
            </w:pPr>
          </w:p>
          <w:p w:rsidR="00A2751E" w:rsidRPr="001D7469" w:rsidRDefault="00A2751E" w:rsidP="00CF4828">
            <w:pPr>
              <w:jc w:val="right"/>
              <w:rPr>
                <w:rFonts w:ascii="Times New Roman" w:hAnsi="Times New Roman"/>
                <w:kern w:val="2"/>
                <w:lang w:eastAsia="ru-RU"/>
              </w:rPr>
            </w:pP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lang w:eastAsia="ru-RU"/>
              </w:rPr>
              <w:t>1.1.</w:t>
            </w:r>
            <w:r>
              <w:rPr>
                <w:rFonts w:ascii="Times New Roman" w:hAnsi="Times New Roman"/>
                <w:lang w:eastAsia="ru-RU"/>
              </w:rPr>
              <w:t>6</w:t>
            </w:r>
            <w:r w:rsidRPr="00555B5F">
              <w:rPr>
                <w:rFonts w:ascii="Times New Roman" w:hAnsi="Times New Roman"/>
                <w:lang w:eastAsia="ru-RU"/>
              </w:rPr>
              <w:t>.</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Выплата доплат к трудовым пенсиям лицам, замещавшим должности в органах государственной власти и управления районов Псковской области и города Пскова и Великие Луки, должности в органах местного самоуправления до 13 марта 1997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91200,00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91200,00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91200,00</w:t>
            </w:r>
          </w:p>
        </w:tc>
        <w:tc>
          <w:tcPr>
            <w:tcW w:w="1276" w:type="dxa"/>
            <w:tcBorders>
              <w:top w:val="single" w:sz="4" w:space="0" w:color="auto"/>
              <w:left w:val="single" w:sz="4" w:space="0" w:color="auto"/>
              <w:bottom w:val="single" w:sz="4" w:space="0" w:color="auto"/>
              <w:right w:val="single" w:sz="4" w:space="0" w:color="auto"/>
            </w:tcBorders>
            <w:noWrap/>
          </w:tcPr>
          <w:p w:rsidR="00E802EE" w:rsidRPr="00DA22FA" w:rsidRDefault="00E802EE"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266" w:type="dxa"/>
            <w:tcBorders>
              <w:top w:val="single" w:sz="4" w:space="0" w:color="auto"/>
              <w:left w:val="single" w:sz="4" w:space="0" w:color="auto"/>
              <w:bottom w:val="single" w:sz="4" w:space="0" w:color="auto"/>
              <w:right w:val="single" w:sz="4" w:space="0" w:color="auto"/>
            </w:tcBorders>
          </w:tcPr>
          <w:p w:rsidR="00E802EE" w:rsidRPr="00DA22FA" w:rsidRDefault="00E802EE"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266" w:type="dxa"/>
            <w:tcBorders>
              <w:top w:val="single" w:sz="4" w:space="0" w:color="auto"/>
              <w:left w:val="single" w:sz="4" w:space="0" w:color="auto"/>
              <w:bottom w:val="single" w:sz="4" w:space="0" w:color="auto"/>
              <w:right w:val="single" w:sz="4" w:space="0" w:color="auto"/>
            </w:tcBorders>
          </w:tcPr>
          <w:p w:rsidR="00E802EE" w:rsidRPr="00DA22FA" w:rsidRDefault="00E802EE"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298" w:type="dxa"/>
            <w:tcBorders>
              <w:top w:val="single" w:sz="4" w:space="0" w:color="auto"/>
              <w:left w:val="single" w:sz="4" w:space="0" w:color="auto"/>
              <w:bottom w:val="single" w:sz="4" w:space="0" w:color="auto"/>
              <w:right w:val="single" w:sz="4" w:space="0" w:color="auto"/>
            </w:tcBorders>
          </w:tcPr>
          <w:p w:rsidR="00E802EE" w:rsidRPr="00DA22FA" w:rsidRDefault="006D2FD9"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415" w:type="dxa"/>
            <w:tcBorders>
              <w:top w:val="single" w:sz="4" w:space="0" w:color="auto"/>
              <w:left w:val="single" w:sz="4" w:space="0" w:color="auto"/>
              <w:bottom w:val="single" w:sz="4" w:space="0" w:color="auto"/>
              <w:right w:val="single" w:sz="4" w:space="0" w:color="auto"/>
            </w:tcBorders>
          </w:tcPr>
          <w:p w:rsidR="00E802EE" w:rsidRPr="00DA22FA" w:rsidRDefault="006D2FD9" w:rsidP="00E802EE">
            <w:pPr>
              <w:autoSpaceDN w:val="0"/>
              <w:jc w:val="right"/>
              <w:rPr>
                <w:rFonts w:ascii="Times New Roman" w:hAnsi="Times New Roman"/>
                <w:kern w:val="2"/>
                <w:highlight w:val="yellow"/>
                <w:lang w:eastAsia="ru-RU"/>
              </w:rPr>
            </w:pPr>
            <w:r w:rsidRPr="00DA22FA">
              <w:rPr>
                <w:rFonts w:ascii="Times New Roman" w:hAnsi="Times New Roman"/>
                <w:kern w:val="2"/>
                <w:highlight w:val="yellow"/>
                <w:lang w:eastAsia="ru-RU"/>
              </w:rPr>
              <w:t>638400</w:t>
            </w:r>
            <w:r w:rsidR="00E802EE" w:rsidRPr="00DA22FA">
              <w:rPr>
                <w:rFonts w:ascii="Times New Roman" w:hAnsi="Times New Roman"/>
                <w:kern w:val="2"/>
                <w:highlight w:val="yellow"/>
                <w:lang w:eastAsia="ru-RU"/>
              </w:rPr>
              <w:t>,00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6D2FD9"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6D2FD9"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91200,00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91200,00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91200,00</w:t>
            </w:r>
          </w:p>
        </w:tc>
        <w:tc>
          <w:tcPr>
            <w:tcW w:w="1276" w:type="dxa"/>
            <w:tcBorders>
              <w:top w:val="single" w:sz="4" w:space="0" w:color="auto"/>
              <w:left w:val="single" w:sz="4" w:space="0" w:color="auto"/>
              <w:bottom w:val="single" w:sz="4" w:space="0" w:color="auto"/>
              <w:right w:val="single" w:sz="4" w:space="0" w:color="auto"/>
            </w:tcBorders>
            <w:noWrap/>
          </w:tcPr>
          <w:p w:rsidR="00E802EE" w:rsidRPr="00DA22FA" w:rsidRDefault="00E802EE"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266" w:type="dxa"/>
            <w:tcBorders>
              <w:top w:val="single" w:sz="4" w:space="0" w:color="auto"/>
              <w:left w:val="single" w:sz="4" w:space="0" w:color="auto"/>
              <w:bottom w:val="single" w:sz="4" w:space="0" w:color="auto"/>
              <w:right w:val="single" w:sz="4" w:space="0" w:color="auto"/>
            </w:tcBorders>
          </w:tcPr>
          <w:p w:rsidR="00E802EE" w:rsidRPr="00DA22FA" w:rsidRDefault="00E802EE"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266" w:type="dxa"/>
            <w:tcBorders>
              <w:top w:val="single" w:sz="4" w:space="0" w:color="auto"/>
              <w:left w:val="single" w:sz="4" w:space="0" w:color="auto"/>
              <w:bottom w:val="single" w:sz="4" w:space="0" w:color="auto"/>
              <w:right w:val="single" w:sz="4" w:space="0" w:color="auto"/>
            </w:tcBorders>
          </w:tcPr>
          <w:p w:rsidR="00E802EE" w:rsidRPr="00DA22FA" w:rsidRDefault="00E802EE" w:rsidP="00396AFF">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298" w:type="dxa"/>
            <w:tcBorders>
              <w:top w:val="single" w:sz="4" w:space="0" w:color="auto"/>
              <w:left w:val="single" w:sz="4" w:space="0" w:color="auto"/>
              <w:bottom w:val="single" w:sz="4" w:space="0" w:color="auto"/>
              <w:right w:val="single" w:sz="4" w:space="0" w:color="auto"/>
            </w:tcBorders>
          </w:tcPr>
          <w:p w:rsidR="00E802EE" w:rsidRPr="00DA22FA" w:rsidRDefault="006D2FD9" w:rsidP="006D2FD9">
            <w:pPr>
              <w:autoSpaceDN w:val="0"/>
              <w:jc w:val="center"/>
              <w:rPr>
                <w:rFonts w:ascii="Times New Roman" w:hAnsi="Times New Roman"/>
                <w:kern w:val="2"/>
                <w:highlight w:val="yellow"/>
                <w:lang w:eastAsia="ru-RU"/>
              </w:rPr>
            </w:pPr>
            <w:r w:rsidRPr="00DA22FA">
              <w:rPr>
                <w:rFonts w:ascii="Times New Roman" w:hAnsi="Times New Roman"/>
                <w:kern w:val="2"/>
                <w:highlight w:val="yellow"/>
                <w:lang w:eastAsia="ru-RU"/>
              </w:rPr>
              <w:t>91200,00</w:t>
            </w:r>
          </w:p>
        </w:tc>
        <w:tc>
          <w:tcPr>
            <w:tcW w:w="1415" w:type="dxa"/>
            <w:tcBorders>
              <w:top w:val="single" w:sz="4" w:space="0" w:color="auto"/>
              <w:left w:val="single" w:sz="4" w:space="0" w:color="auto"/>
              <w:bottom w:val="single" w:sz="4" w:space="0" w:color="auto"/>
              <w:right w:val="single" w:sz="4" w:space="0" w:color="auto"/>
            </w:tcBorders>
          </w:tcPr>
          <w:p w:rsidR="00E802EE" w:rsidRPr="00DA22FA" w:rsidRDefault="006D2FD9" w:rsidP="00E802EE">
            <w:pPr>
              <w:autoSpaceDN w:val="0"/>
              <w:jc w:val="right"/>
              <w:rPr>
                <w:rFonts w:ascii="Times New Roman" w:hAnsi="Times New Roman"/>
                <w:kern w:val="2"/>
                <w:highlight w:val="yellow"/>
                <w:lang w:eastAsia="ru-RU"/>
              </w:rPr>
            </w:pPr>
            <w:r w:rsidRPr="00DA22FA">
              <w:rPr>
                <w:rFonts w:ascii="Times New Roman" w:hAnsi="Times New Roman"/>
                <w:kern w:val="2"/>
                <w:highlight w:val="yellow"/>
                <w:lang w:eastAsia="ru-RU"/>
              </w:rPr>
              <w:t>638400</w:t>
            </w:r>
            <w:r w:rsidR="00E802EE" w:rsidRPr="00DA22FA">
              <w:rPr>
                <w:rFonts w:ascii="Times New Roman" w:hAnsi="Times New Roman"/>
                <w:kern w:val="2"/>
                <w:highlight w:val="yellow"/>
                <w:lang w:eastAsia="ru-RU"/>
              </w:rPr>
              <w:t>,00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lang w:eastAsia="ru-RU"/>
              </w:rPr>
              <w:t>1.1.</w:t>
            </w:r>
            <w:r>
              <w:rPr>
                <w:rFonts w:ascii="Times New Roman" w:hAnsi="Times New Roman"/>
                <w:lang w:eastAsia="ru-RU"/>
              </w:rPr>
              <w:t>7</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Осуществление государственных полномочий по сбору информации, необходимой для ведения регистра муниципальных нормативных правовых актов Псковской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56000,0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58000,0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114000,00</w:t>
            </w:r>
          </w:p>
        </w:tc>
      </w:tr>
      <w:tr w:rsidR="00E802EE" w:rsidRPr="00555B5F" w:rsidTr="00E802EE">
        <w:trPr>
          <w:trHeight w:val="281"/>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56000,00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58000,00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114000,00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r w:rsidRPr="00555B5F">
              <w:rPr>
                <w:rFonts w:ascii="Times New Roman" w:hAnsi="Times New Roman"/>
                <w:lang w:eastAsia="ru-RU"/>
              </w:rPr>
              <w:t>1.1.</w:t>
            </w:r>
            <w:r>
              <w:rPr>
                <w:rFonts w:ascii="Times New Roman" w:hAnsi="Times New Roman"/>
                <w:lang w:eastAsia="ru-RU"/>
              </w:rPr>
              <w:t>8</w:t>
            </w:r>
          </w:p>
        </w:tc>
        <w:tc>
          <w:tcPr>
            <w:tcW w:w="2277" w:type="dxa"/>
            <w:vMerge w:val="restart"/>
            <w:tcBorders>
              <w:top w:val="single" w:sz="4" w:space="0" w:color="auto"/>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r w:rsidRPr="00555B5F">
              <w:rPr>
                <w:rFonts w:ascii="Times New Roman" w:hAnsi="Times New Roman" w:cs="Times New Roman"/>
                <w:color w:val="000000"/>
                <w:lang w:eastAsia="ru-RU"/>
              </w:rPr>
              <w:t xml:space="preserve">Расходы бюджета на выплату поощрений за достижение показателей деятельности органов </w:t>
            </w:r>
            <w:r w:rsidRPr="00555B5F">
              <w:rPr>
                <w:rFonts w:ascii="Times New Roman" w:hAnsi="Times New Roman" w:cs="Times New Roman"/>
                <w:color w:val="000000"/>
                <w:lang w:eastAsia="ru-RU"/>
              </w:rPr>
              <w:lastRenderedPageBreak/>
              <w:t>исполнительной власти субъектов Российской Федерации</w:t>
            </w:r>
          </w:p>
        </w:tc>
        <w:tc>
          <w:tcPr>
            <w:tcW w:w="1276" w:type="dxa"/>
            <w:vMerge w:val="restart"/>
            <w:tcBorders>
              <w:top w:val="single" w:sz="4" w:space="0" w:color="auto"/>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r w:rsidRPr="00555B5F">
              <w:rPr>
                <w:rFonts w:ascii="Times New Roman" w:hAnsi="Times New Roman"/>
                <w:color w:val="000000"/>
                <w:lang w:eastAsia="ru-RU"/>
              </w:rPr>
              <w:lastRenderedPageBreak/>
              <w:t>Администрация Локнянского округа</w:t>
            </w:r>
            <w:r w:rsidRPr="00555B5F">
              <w:rPr>
                <w:rFonts w:ascii="Times New Roman" w:hAnsi="Times New Roman"/>
                <w:lang w:eastAsia="ru-RU"/>
              </w:rPr>
              <w:t xml:space="preserve">, ФУ </w:t>
            </w:r>
            <w:r w:rsidRPr="00555B5F">
              <w:rPr>
                <w:rFonts w:ascii="Times New Roman" w:hAnsi="Times New Roman"/>
                <w:lang w:eastAsia="ru-RU"/>
              </w:rPr>
              <w:lastRenderedPageBreak/>
              <w:t>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lastRenderedPageBreak/>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300000,00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500000,00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500000,00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1300000,00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 xml:space="preserve">Областной </w:t>
            </w:r>
            <w:r w:rsidRPr="00555B5F">
              <w:rPr>
                <w:rFonts w:ascii="Times New Roman" w:hAnsi="Times New Roman"/>
                <w:lang w:eastAsia="ru-RU"/>
              </w:rPr>
              <w:lastRenderedPageBreak/>
              <w:t>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lastRenderedPageBreak/>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300000,00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500000,00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500000,00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491BAF" w:rsidP="00396AFF">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1300000,00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lang w:eastAsia="ru-RU"/>
              </w:rPr>
            </w:pPr>
            <w:r w:rsidRPr="00E57872">
              <w:rPr>
                <w:rFonts w:ascii="Times New Roman" w:hAnsi="Times New Roman"/>
                <w:lang w:eastAsia="ru-RU"/>
              </w:rPr>
              <w:t>0</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lang w:eastAsia="ru-RU"/>
              </w:rPr>
            </w:pPr>
            <w:r w:rsidRPr="00E57872">
              <w:rPr>
                <w:rFonts w:ascii="Times New Roman" w:hAnsi="Times New Roman"/>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lang w:eastAsia="ru-RU"/>
              </w:rPr>
              <w:t>1.2</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b/>
                <w:color w:val="000000"/>
                <w:kern w:val="2"/>
                <w:lang w:eastAsia="ru-RU"/>
              </w:rPr>
            </w:pPr>
            <w:r w:rsidRPr="00555B5F">
              <w:rPr>
                <w:rFonts w:ascii="Times New Roman" w:hAnsi="Times New Roman"/>
                <w:b/>
                <w:color w:val="000000"/>
                <w:lang w:eastAsia="ru-RU"/>
              </w:rPr>
              <w:t>Основное мероприятие «Функционирование организаций, обеспечивающих выполнение части муниципальных  функций»</w:t>
            </w:r>
          </w:p>
          <w:p w:rsidR="00E802EE" w:rsidRPr="00555B5F" w:rsidRDefault="00E802EE" w:rsidP="00396AFF">
            <w:pPr>
              <w:rPr>
                <w:rFonts w:ascii="Times New Roman" w:hAnsi="Times New Roman"/>
                <w:kern w:val="2"/>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219607,55</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47832,79</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30A4E">
            <w:pPr>
              <w:tabs>
                <w:tab w:val="center" w:pos="600"/>
              </w:tabs>
              <w:autoSpaceDN w:val="0"/>
              <w:rPr>
                <w:rFonts w:ascii="Times New Roman" w:hAnsi="Times New Roman"/>
                <w:kern w:val="2"/>
                <w:lang w:eastAsia="ru-RU"/>
              </w:rPr>
            </w:pPr>
            <w:r w:rsidRPr="00D80FD7">
              <w:rPr>
                <w:rFonts w:ascii="Times New Roman" w:hAnsi="Times New Roman"/>
                <w:kern w:val="2"/>
                <w:lang w:eastAsia="ru-RU"/>
              </w:rPr>
              <w:t>157946,70</w:t>
            </w:r>
          </w:p>
        </w:tc>
        <w:tc>
          <w:tcPr>
            <w:tcW w:w="1276" w:type="dxa"/>
            <w:tcBorders>
              <w:top w:val="single" w:sz="4" w:space="0" w:color="auto"/>
              <w:left w:val="single" w:sz="4" w:space="0" w:color="auto"/>
              <w:bottom w:val="single" w:sz="4" w:space="0" w:color="auto"/>
              <w:right w:val="single" w:sz="4" w:space="0" w:color="auto"/>
            </w:tcBorders>
            <w:noWrap/>
          </w:tcPr>
          <w:p w:rsidR="00E802EE" w:rsidRPr="00157E8C" w:rsidRDefault="00157E8C" w:rsidP="00330A4E">
            <w:pPr>
              <w:autoSpaceDN w:val="0"/>
              <w:jc w:val="center"/>
              <w:rPr>
                <w:rFonts w:ascii="Times New Roman" w:hAnsi="Times New Roman"/>
                <w:kern w:val="2"/>
                <w:highlight w:val="yellow"/>
                <w:lang w:eastAsia="ru-RU"/>
              </w:rPr>
            </w:pPr>
            <w:r w:rsidRPr="00157E8C">
              <w:rPr>
                <w:rFonts w:ascii="Times New Roman" w:hAnsi="Times New Roman"/>
                <w:kern w:val="2"/>
                <w:highlight w:val="yellow"/>
                <w:lang w:eastAsia="ru-RU"/>
              </w:rPr>
              <w:t>69019,45</w:t>
            </w:r>
          </w:p>
        </w:tc>
        <w:tc>
          <w:tcPr>
            <w:tcW w:w="1266" w:type="dxa"/>
            <w:tcBorders>
              <w:top w:val="single" w:sz="4" w:space="0" w:color="auto"/>
              <w:left w:val="single" w:sz="4" w:space="0" w:color="auto"/>
              <w:bottom w:val="single" w:sz="4" w:space="0" w:color="auto"/>
              <w:right w:val="single" w:sz="4" w:space="0" w:color="auto"/>
            </w:tcBorders>
          </w:tcPr>
          <w:p w:rsidR="00E802EE" w:rsidRPr="00157E8C" w:rsidRDefault="00157E8C" w:rsidP="00330A4E">
            <w:pPr>
              <w:autoSpaceDN w:val="0"/>
              <w:jc w:val="center"/>
              <w:rPr>
                <w:rFonts w:ascii="Times New Roman" w:hAnsi="Times New Roman"/>
                <w:kern w:val="2"/>
                <w:highlight w:val="yellow"/>
                <w:lang w:eastAsia="ru-RU"/>
              </w:rPr>
            </w:pPr>
            <w:r w:rsidRPr="00157E8C">
              <w:rPr>
                <w:rFonts w:ascii="Times New Roman" w:hAnsi="Times New Roman"/>
                <w:kern w:val="2"/>
                <w:highlight w:val="yellow"/>
                <w:lang w:eastAsia="ru-RU"/>
              </w:rPr>
              <w:t>290153,60</w:t>
            </w:r>
          </w:p>
        </w:tc>
        <w:tc>
          <w:tcPr>
            <w:tcW w:w="1266" w:type="dxa"/>
            <w:tcBorders>
              <w:top w:val="single" w:sz="4" w:space="0" w:color="auto"/>
              <w:left w:val="single" w:sz="4" w:space="0" w:color="auto"/>
              <w:bottom w:val="single" w:sz="4" w:space="0" w:color="auto"/>
              <w:right w:val="single" w:sz="4" w:space="0" w:color="auto"/>
            </w:tcBorders>
          </w:tcPr>
          <w:p w:rsidR="00E802EE" w:rsidRPr="00157E8C" w:rsidRDefault="00157E8C" w:rsidP="00330A4E">
            <w:pPr>
              <w:jc w:val="center"/>
              <w:rPr>
                <w:rFonts w:ascii="Calibri" w:hAnsi="Calibri" w:cs="Calibri"/>
                <w:sz w:val="22"/>
                <w:szCs w:val="22"/>
                <w:highlight w:val="yellow"/>
              </w:rPr>
            </w:pPr>
            <w:r w:rsidRPr="00157E8C">
              <w:rPr>
                <w:rFonts w:ascii="Calibri" w:hAnsi="Calibri" w:cs="Calibri"/>
                <w:sz w:val="22"/>
                <w:szCs w:val="22"/>
                <w:highlight w:val="yellow"/>
              </w:rPr>
              <w:t>261653,31</w:t>
            </w:r>
          </w:p>
        </w:tc>
        <w:tc>
          <w:tcPr>
            <w:tcW w:w="1298" w:type="dxa"/>
            <w:tcBorders>
              <w:top w:val="single" w:sz="4" w:space="0" w:color="auto"/>
              <w:left w:val="single" w:sz="4" w:space="0" w:color="auto"/>
              <w:bottom w:val="single" w:sz="4" w:space="0" w:color="auto"/>
              <w:right w:val="single" w:sz="4" w:space="0" w:color="auto"/>
            </w:tcBorders>
          </w:tcPr>
          <w:p w:rsidR="00E802EE" w:rsidRPr="00157E8C" w:rsidRDefault="00157E8C" w:rsidP="00330A4E">
            <w:pPr>
              <w:jc w:val="center"/>
              <w:rPr>
                <w:rFonts w:ascii="Times New Roman" w:hAnsi="Times New Roman"/>
                <w:kern w:val="2"/>
                <w:highlight w:val="yellow"/>
                <w:lang w:eastAsia="ru-RU"/>
              </w:rPr>
            </w:pPr>
            <w:r w:rsidRPr="00157E8C">
              <w:rPr>
                <w:rFonts w:ascii="Times New Roman" w:hAnsi="Times New Roman"/>
                <w:kern w:val="2"/>
                <w:highlight w:val="yellow"/>
                <w:lang w:eastAsia="ru-RU"/>
              </w:rPr>
              <w:t>261386,91</w:t>
            </w:r>
          </w:p>
        </w:tc>
        <w:tc>
          <w:tcPr>
            <w:tcW w:w="1415" w:type="dxa"/>
            <w:tcBorders>
              <w:top w:val="single" w:sz="4" w:space="0" w:color="auto"/>
              <w:left w:val="single" w:sz="4" w:space="0" w:color="auto"/>
              <w:bottom w:val="single" w:sz="4" w:space="0" w:color="auto"/>
              <w:right w:val="single" w:sz="4" w:space="0" w:color="auto"/>
            </w:tcBorders>
          </w:tcPr>
          <w:p w:rsidR="00E802EE" w:rsidRPr="00157E8C" w:rsidRDefault="00157E8C" w:rsidP="00E802EE">
            <w:pPr>
              <w:jc w:val="right"/>
              <w:rPr>
                <w:rFonts w:ascii="Times New Roman" w:hAnsi="Times New Roman"/>
                <w:kern w:val="2"/>
                <w:highlight w:val="yellow"/>
                <w:lang w:eastAsia="ru-RU"/>
              </w:rPr>
            </w:pPr>
            <w:r w:rsidRPr="00157E8C">
              <w:rPr>
                <w:rFonts w:ascii="Times New Roman" w:hAnsi="Times New Roman"/>
                <w:kern w:val="2"/>
                <w:highlight w:val="yellow"/>
                <w:lang w:eastAsia="ru-RU"/>
              </w:rPr>
              <w:t>1307600,31</w:t>
            </w:r>
          </w:p>
        </w:tc>
      </w:tr>
      <w:tr w:rsidR="00FB6C70"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FB6C70" w:rsidRPr="00555B5F" w:rsidRDefault="00FB6C70" w:rsidP="00FB6C70">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FB6C70" w:rsidRPr="00555B5F" w:rsidRDefault="00FB6C70" w:rsidP="00FB6C70">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B6C70" w:rsidRPr="00555B5F" w:rsidRDefault="00FB6C70" w:rsidP="00FB6C70">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FB6C70" w:rsidRPr="00555B5F" w:rsidRDefault="00FB6C70" w:rsidP="00FB6C70">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FB6C70" w:rsidRPr="00D80FD7" w:rsidRDefault="00FB6C70" w:rsidP="00FB6C70">
            <w:pPr>
              <w:autoSpaceDN w:val="0"/>
              <w:jc w:val="center"/>
              <w:rPr>
                <w:rFonts w:ascii="Times New Roman" w:hAnsi="Times New Roman"/>
                <w:lang w:eastAsia="ru-RU"/>
              </w:rPr>
            </w:pPr>
            <w:r w:rsidRPr="00D80FD7">
              <w:rPr>
                <w:rFonts w:ascii="Times New Roman" w:hAnsi="Times New Roman"/>
                <w:lang w:eastAsia="ru-RU"/>
              </w:rPr>
              <w:t>33407,55</w:t>
            </w:r>
          </w:p>
        </w:tc>
        <w:tc>
          <w:tcPr>
            <w:tcW w:w="1276" w:type="dxa"/>
            <w:tcBorders>
              <w:top w:val="single" w:sz="4" w:space="0" w:color="auto"/>
              <w:left w:val="single" w:sz="4" w:space="0" w:color="auto"/>
              <w:bottom w:val="single" w:sz="4" w:space="0" w:color="auto"/>
              <w:right w:val="single" w:sz="4" w:space="0" w:color="auto"/>
            </w:tcBorders>
            <w:noWrap/>
          </w:tcPr>
          <w:p w:rsidR="00FB6C70" w:rsidRPr="00D80FD7" w:rsidRDefault="00FB6C70" w:rsidP="00FB6C70">
            <w:pPr>
              <w:autoSpaceDN w:val="0"/>
              <w:jc w:val="center"/>
              <w:rPr>
                <w:rFonts w:ascii="Times New Roman" w:hAnsi="Times New Roman"/>
                <w:lang w:eastAsia="ru-RU"/>
              </w:rPr>
            </w:pPr>
            <w:r w:rsidRPr="00D80FD7">
              <w:rPr>
                <w:rFonts w:ascii="Times New Roman" w:hAnsi="Times New Roman"/>
                <w:lang w:eastAsia="ru-RU"/>
              </w:rPr>
              <w:t>832,79</w:t>
            </w:r>
          </w:p>
        </w:tc>
        <w:tc>
          <w:tcPr>
            <w:tcW w:w="1275" w:type="dxa"/>
            <w:tcBorders>
              <w:top w:val="single" w:sz="4" w:space="0" w:color="auto"/>
              <w:left w:val="single" w:sz="4" w:space="0" w:color="auto"/>
              <w:bottom w:val="single" w:sz="4" w:space="0" w:color="auto"/>
              <w:right w:val="single" w:sz="4" w:space="0" w:color="auto"/>
            </w:tcBorders>
            <w:noWrap/>
          </w:tcPr>
          <w:p w:rsidR="00FB6C70" w:rsidRPr="00D80FD7" w:rsidRDefault="00FB6C70" w:rsidP="00FB6C70">
            <w:pPr>
              <w:autoSpaceDN w:val="0"/>
              <w:jc w:val="center"/>
              <w:rPr>
                <w:rFonts w:ascii="Times New Roman" w:hAnsi="Times New Roman"/>
                <w:lang w:eastAsia="ru-RU"/>
              </w:rPr>
            </w:pPr>
            <w:r w:rsidRPr="00D80FD7">
              <w:rPr>
                <w:rFonts w:ascii="Times New Roman" w:hAnsi="Times New Roman"/>
                <w:lang w:eastAsia="ru-RU"/>
              </w:rPr>
              <w:t>2146,70</w:t>
            </w:r>
          </w:p>
        </w:tc>
        <w:tc>
          <w:tcPr>
            <w:tcW w:w="1276" w:type="dxa"/>
            <w:tcBorders>
              <w:top w:val="single" w:sz="4" w:space="0" w:color="auto"/>
              <w:left w:val="single" w:sz="4" w:space="0" w:color="auto"/>
              <w:bottom w:val="single" w:sz="4" w:space="0" w:color="auto"/>
              <w:right w:val="single" w:sz="4" w:space="0" w:color="auto"/>
            </w:tcBorders>
            <w:noWrap/>
          </w:tcPr>
          <w:p w:rsidR="00FB6C70" w:rsidRPr="00F367E7" w:rsidRDefault="00FB6C70" w:rsidP="00FB6C70">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2019,45</w:t>
            </w:r>
          </w:p>
        </w:tc>
        <w:tc>
          <w:tcPr>
            <w:tcW w:w="1266" w:type="dxa"/>
            <w:tcBorders>
              <w:top w:val="single" w:sz="4" w:space="0" w:color="auto"/>
              <w:left w:val="single" w:sz="4" w:space="0" w:color="auto"/>
              <w:bottom w:val="single" w:sz="4" w:space="0" w:color="auto"/>
              <w:right w:val="single" w:sz="4" w:space="0" w:color="auto"/>
            </w:tcBorders>
          </w:tcPr>
          <w:p w:rsidR="00FB6C70" w:rsidRPr="00F367E7" w:rsidRDefault="00FB6C70" w:rsidP="00FB6C70">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39153,60</w:t>
            </w:r>
          </w:p>
        </w:tc>
        <w:tc>
          <w:tcPr>
            <w:tcW w:w="1266" w:type="dxa"/>
            <w:tcBorders>
              <w:top w:val="single" w:sz="4" w:space="0" w:color="auto"/>
              <w:left w:val="single" w:sz="4" w:space="0" w:color="auto"/>
              <w:bottom w:val="single" w:sz="4" w:space="0" w:color="auto"/>
              <w:right w:val="single" w:sz="4" w:space="0" w:color="auto"/>
            </w:tcBorders>
          </w:tcPr>
          <w:p w:rsidR="00FB6C70" w:rsidRPr="00F367E7" w:rsidRDefault="00FB6C70" w:rsidP="00FB6C70">
            <w:pPr>
              <w:jc w:val="center"/>
              <w:rPr>
                <w:rFonts w:ascii="Times New Roman" w:hAnsi="Times New Roman" w:cs="Times New Roman"/>
                <w:highlight w:val="yellow"/>
              </w:rPr>
            </w:pPr>
            <w:r w:rsidRPr="00F367E7">
              <w:rPr>
                <w:rFonts w:ascii="Times New Roman" w:hAnsi="Times New Roman" w:cs="Times New Roman"/>
                <w:highlight w:val="yellow"/>
              </w:rPr>
              <w:t>10653,31</w:t>
            </w:r>
          </w:p>
        </w:tc>
        <w:tc>
          <w:tcPr>
            <w:tcW w:w="1298" w:type="dxa"/>
            <w:tcBorders>
              <w:top w:val="single" w:sz="4" w:space="0" w:color="auto"/>
              <w:left w:val="single" w:sz="4" w:space="0" w:color="auto"/>
              <w:bottom w:val="single" w:sz="4" w:space="0" w:color="auto"/>
              <w:right w:val="single" w:sz="4" w:space="0" w:color="auto"/>
            </w:tcBorders>
          </w:tcPr>
          <w:p w:rsidR="00FB6C70" w:rsidRPr="00F367E7" w:rsidRDefault="00FB6C70" w:rsidP="00FB6C70">
            <w:pPr>
              <w:jc w:val="center"/>
              <w:rPr>
                <w:rFonts w:ascii="Times New Roman" w:hAnsi="Times New Roman"/>
                <w:highlight w:val="yellow"/>
                <w:lang w:eastAsia="ru-RU"/>
              </w:rPr>
            </w:pPr>
            <w:r w:rsidRPr="00F367E7">
              <w:rPr>
                <w:rFonts w:ascii="Times New Roman" w:hAnsi="Times New Roman"/>
                <w:highlight w:val="yellow"/>
                <w:lang w:eastAsia="ru-RU"/>
              </w:rPr>
              <w:t>10386,91</w:t>
            </w:r>
          </w:p>
        </w:tc>
        <w:tc>
          <w:tcPr>
            <w:tcW w:w="1415" w:type="dxa"/>
            <w:tcBorders>
              <w:top w:val="single" w:sz="4" w:space="0" w:color="auto"/>
              <w:left w:val="single" w:sz="4" w:space="0" w:color="auto"/>
              <w:bottom w:val="single" w:sz="4" w:space="0" w:color="auto"/>
              <w:right w:val="single" w:sz="4" w:space="0" w:color="auto"/>
            </w:tcBorders>
          </w:tcPr>
          <w:p w:rsidR="00FB6C70" w:rsidRPr="00F367E7" w:rsidRDefault="00FB6C70" w:rsidP="00FB6C70">
            <w:pPr>
              <w:jc w:val="right"/>
              <w:rPr>
                <w:rFonts w:ascii="Calibri" w:hAnsi="Calibri" w:cs="Calibri"/>
                <w:sz w:val="22"/>
                <w:szCs w:val="22"/>
                <w:highlight w:val="yellow"/>
              </w:rPr>
            </w:pPr>
            <w:r w:rsidRPr="00F367E7">
              <w:rPr>
                <w:rFonts w:ascii="Calibri" w:hAnsi="Calibri" w:cs="Calibri"/>
                <w:sz w:val="22"/>
                <w:szCs w:val="22"/>
                <w:highlight w:val="yellow"/>
              </w:rPr>
              <w:t xml:space="preserve">98600,31  </w:t>
            </w:r>
          </w:p>
          <w:p w:rsidR="00FB6C70" w:rsidRPr="00F367E7" w:rsidRDefault="00FB6C70" w:rsidP="00FB6C70">
            <w:pPr>
              <w:jc w:val="right"/>
              <w:rPr>
                <w:rFonts w:ascii="Times New Roman" w:hAnsi="Times New Roman"/>
                <w:highlight w:val="yellow"/>
                <w:lang w:eastAsia="ru-RU"/>
              </w:rPr>
            </w:pPr>
          </w:p>
        </w:tc>
      </w:tr>
      <w:tr w:rsidR="00FB6C70"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FB6C70" w:rsidRPr="00555B5F" w:rsidRDefault="00FB6C70" w:rsidP="00FB6C70">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FB6C70" w:rsidRPr="00555B5F" w:rsidRDefault="00FB6C70" w:rsidP="00FB6C70">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B6C70" w:rsidRPr="00555B5F" w:rsidRDefault="00FB6C70" w:rsidP="00FB6C70">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FB6C70" w:rsidRPr="00555B5F" w:rsidRDefault="00FB6C70" w:rsidP="00FB6C70">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FB6C70" w:rsidRPr="00D80FD7" w:rsidRDefault="00FB6C70" w:rsidP="00FB6C70">
            <w:pPr>
              <w:autoSpaceDN w:val="0"/>
              <w:jc w:val="center"/>
              <w:rPr>
                <w:rFonts w:ascii="Times New Roman" w:hAnsi="Times New Roman"/>
                <w:kern w:val="2"/>
                <w:lang w:eastAsia="ru-RU"/>
              </w:rPr>
            </w:pPr>
            <w:r w:rsidRPr="00D80FD7">
              <w:rPr>
                <w:rFonts w:ascii="Times New Roman" w:hAnsi="Times New Roman"/>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FB6C70" w:rsidRPr="00D80FD7" w:rsidRDefault="00FB6C70" w:rsidP="00FB6C70">
            <w:pPr>
              <w:autoSpaceDN w:val="0"/>
              <w:jc w:val="center"/>
              <w:rPr>
                <w:rFonts w:ascii="Times New Roman" w:hAnsi="Times New Roman"/>
                <w:kern w:val="2"/>
                <w:lang w:eastAsia="ru-RU"/>
              </w:rPr>
            </w:pPr>
            <w:r w:rsidRPr="00D80FD7">
              <w:rPr>
                <w:rFonts w:ascii="Times New Roman" w:hAnsi="Times New Roman"/>
                <w:lang w:eastAsia="ru-RU"/>
              </w:rPr>
              <w:t>1000,00</w:t>
            </w:r>
          </w:p>
        </w:tc>
        <w:tc>
          <w:tcPr>
            <w:tcW w:w="1275" w:type="dxa"/>
            <w:tcBorders>
              <w:top w:val="single" w:sz="4" w:space="0" w:color="auto"/>
              <w:left w:val="single" w:sz="4" w:space="0" w:color="auto"/>
              <w:bottom w:val="single" w:sz="4" w:space="0" w:color="auto"/>
              <w:right w:val="single" w:sz="4" w:space="0" w:color="auto"/>
            </w:tcBorders>
            <w:noWrap/>
          </w:tcPr>
          <w:p w:rsidR="00FB6C70" w:rsidRPr="00D80FD7" w:rsidRDefault="00FB6C70" w:rsidP="00FB6C70">
            <w:pPr>
              <w:autoSpaceDN w:val="0"/>
              <w:jc w:val="center"/>
              <w:rPr>
                <w:rFonts w:ascii="Times New Roman" w:hAnsi="Times New Roman"/>
                <w:kern w:val="2"/>
                <w:lang w:eastAsia="ru-RU"/>
              </w:rPr>
            </w:pPr>
            <w:r w:rsidRPr="00D80FD7">
              <w:rPr>
                <w:rFonts w:ascii="Times New Roman" w:hAnsi="Times New Roman"/>
                <w:kern w:val="2"/>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FB6C70" w:rsidRPr="008F124D" w:rsidRDefault="00FB6C70" w:rsidP="00FB6C70">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66" w:type="dxa"/>
            <w:tcBorders>
              <w:top w:val="single" w:sz="4" w:space="0" w:color="auto"/>
              <w:left w:val="single" w:sz="4" w:space="0" w:color="auto"/>
              <w:bottom w:val="single" w:sz="4" w:space="0" w:color="auto"/>
              <w:right w:val="single" w:sz="4" w:space="0" w:color="auto"/>
            </w:tcBorders>
          </w:tcPr>
          <w:p w:rsidR="00FB6C70" w:rsidRPr="008F124D" w:rsidRDefault="00FB6C70" w:rsidP="00FB6C70">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66" w:type="dxa"/>
            <w:tcBorders>
              <w:top w:val="single" w:sz="4" w:space="0" w:color="auto"/>
              <w:left w:val="single" w:sz="4" w:space="0" w:color="auto"/>
              <w:bottom w:val="single" w:sz="4" w:space="0" w:color="auto"/>
              <w:right w:val="single" w:sz="4" w:space="0" w:color="auto"/>
            </w:tcBorders>
          </w:tcPr>
          <w:p w:rsidR="00FB6C70" w:rsidRPr="008F124D" w:rsidRDefault="00FB6C70" w:rsidP="00FB6C70">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98" w:type="dxa"/>
            <w:tcBorders>
              <w:top w:val="single" w:sz="4" w:space="0" w:color="auto"/>
              <w:left w:val="single" w:sz="4" w:space="0" w:color="auto"/>
              <w:bottom w:val="single" w:sz="4" w:space="0" w:color="auto"/>
              <w:right w:val="single" w:sz="4" w:space="0" w:color="auto"/>
            </w:tcBorders>
          </w:tcPr>
          <w:p w:rsidR="00FB6C70" w:rsidRPr="008F124D" w:rsidRDefault="00FB6C70" w:rsidP="00FB6C70">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415" w:type="dxa"/>
            <w:tcBorders>
              <w:top w:val="single" w:sz="4" w:space="0" w:color="auto"/>
              <w:left w:val="single" w:sz="4" w:space="0" w:color="auto"/>
              <w:bottom w:val="single" w:sz="4" w:space="0" w:color="auto"/>
              <w:right w:val="single" w:sz="4" w:space="0" w:color="auto"/>
            </w:tcBorders>
          </w:tcPr>
          <w:p w:rsidR="00FB6C70" w:rsidRPr="008F124D" w:rsidRDefault="00FB6C70" w:rsidP="00FB6C70">
            <w:pPr>
              <w:autoSpaceDN w:val="0"/>
              <w:jc w:val="right"/>
              <w:rPr>
                <w:rFonts w:ascii="Times New Roman" w:hAnsi="Times New Roman"/>
                <w:kern w:val="2"/>
                <w:highlight w:val="yellow"/>
                <w:lang w:eastAsia="ru-RU"/>
              </w:rPr>
            </w:pPr>
            <w:r w:rsidRPr="008F124D">
              <w:rPr>
                <w:rFonts w:ascii="Times New Roman" w:hAnsi="Times New Roman"/>
                <w:kern w:val="2"/>
                <w:highlight w:val="yellow"/>
                <w:lang w:eastAsia="ru-RU"/>
              </w:rPr>
              <w:t>7000,00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185200,00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46000,00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1B56D9">
            <w:pPr>
              <w:autoSpaceDN w:val="0"/>
              <w:jc w:val="center"/>
              <w:rPr>
                <w:rFonts w:ascii="Times New Roman" w:hAnsi="Times New Roman"/>
                <w:kern w:val="2"/>
                <w:lang w:eastAsia="ru-RU"/>
              </w:rPr>
            </w:pPr>
            <w:r w:rsidRPr="00D80FD7">
              <w:rPr>
                <w:rFonts w:ascii="Times New Roman" w:hAnsi="Times New Roman"/>
                <w:kern w:val="2"/>
                <w:lang w:eastAsia="ru-RU"/>
              </w:rPr>
              <w:t>154800,00</w:t>
            </w:r>
          </w:p>
        </w:tc>
        <w:tc>
          <w:tcPr>
            <w:tcW w:w="1276" w:type="dxa"/>
            <w:tcBorders>
              <w:top w:val="single" w:sz="4" w:space="0" w:color="auto"/>
              <w:left w:val="single" w:sz="4" w:space="0" w:color="auto"/>
              <w:bottom w:val="single" w:sz="4" w:space="0" w:color="auto"/>
              <w:right w:val="single" w:sz="4" w:space="0" w:color="auto"/>
            </w:tcBorders>
            <w:noWrap/>
          </w:tcPr>
          <w:p w:rsidR="00FB6C70" w:rsidRPr="0007018E" w:rsidRDefault="00FB6C70" w:rsidP="00FB6C70">
            <w:pPr>
              <w:autoSpaceDN w:val="0"/>
              <w:jc w:val="center"/>
              <w:rPr>
                <w:rFonts w:ascii="Times New Roman" w:hAnsi="Times New Roman"/>
                <w:kern w:val="2"/>
                <w:highlight w:val="yellow"/>
                <w:lang w:eastAsia="ru-RU"/>
              </w:rPr>
            </w:pPr>
            <w:r w:rsidRPr="0007018E">
              <w:rPr>
                <w:rFonts w:ascii="Times New Roman" w:hAnsi="Times New Roman"/>
                <w:kern w:val="2"/>
                <w:highlight w:val="yellow"/>
                <w:lang w:eastAsia="ru-RU"/>
              </w:rPr>
              <w:t>66000,00</w:t>
            </w:r>
          </w:p>
        </w:tc>
        <w:tc>
          <w:tcPr>
            <w:tcW w:w="1266" w:type="dxa"/>
            <w:tcBorders>
              <w:top w:val="single" w:sz="4" w:space="0" w:color="auto"/>
              <w:left w:val="single" w:sz="4" w:space="0" w:color="auto"/>
              <w:bottom w:val="single" w:sz="4" w:space="0" w:color="auto"/>
              <w:right w:val="single" w:sz="4" w:space="0" w:color="auto"/>
            </w:tcBorders>
          </w:tcPr>
          <w:p w:rsidR="00FB6C70" w:rsidRPr="0007018E" w:rsidRDefault="00FB6C70" w:rsidP="00FB6C70">
            <w:pPr>
              <w:autoSpaceDN w:val="0"/>
              <w:jc w:val="center"/>
              <w:rPr>
                <w:rFonts w:ascii="Times New Roman" w:hAnsi="Times New Roman"/>
                <w:kern w:val="2"/>
                <w:highlight w:val="yellow"/>
                <w:lang w:eastAsia="ru-RU"/>
              </w:rPr>
            </w:pPr>
            <w:r w:rsidRPr="0007018E">
              <w:rPr>
                <w:rFonts w:ascii="Times New Roman" w:hAnsi="Times New Roman"/>
                <w:kern w:val="2"/>
                <w:highlight w:val="yellow"/>
                <w:lang w:eastAsia="ru-RU"/>
              </w:rPr>
              <w:t>250000,00</w:t>
            </w:r>
          </w:p>
        </w:tc>
        <w:tc>
          <w:tcPr>
            <w:tcW w:w="1266" w:type="dxa"/>
            <w:tcBorders>
              <w:top w:val="single" w:sz="4" w:space="0" w:color="auto"/>
              <w:left w:val="single" w:sz="4" w:space="0" w:color="auto"/>
              <w:bottom w:val="single" w:sz="4" w:space="0" w:color="auto"/>
              <w:right w:val="single" w:sz="4" w:space="0" w:color="auto"/>
            </w:tcBorders>
          </w:tcPr>
          <w:p w:rsidR="00E802EE" w:rsidRPr="0007018E" w:rsidRDefault="00FB6C70" w:rsidP="00396AFF">
            <w:pPr>
              <w:jc w:val="center"/>
              <w:rPr>
                <w:rFonts w:ascii="Times New Roman" w:hAnsi="Times New Roman" w:cs="Times New Roman"/>
                <w:highlight w:val="yellow"/>
              </w:rPr>
            </w:pPr>
            <w:r w:rsidRPr="0007018E">
              <w:rPr>
                <w:rFonts w:ascii="Times New Roman" w:hAnsi="Times New Roman" w:cs="Times New Roman"/>
                <w:highlight w:val="yellow"/>
              </w:rPr>
              <w:t>250000,00</w:t>
            </w:r>
          </w:p>
        </w:tc>
        <w:tc>
          <w:tcPr>
            <w:tcW w:w="1298" w:type="dxa"/>
            <w:tcBorders>
              <w:top w:val="single" w:sz="4" w:space="0" w:color="auto"/>
              <w:left w:val="single" w:sz="4" w:space="0" w:color="auto"/>
              <w:bottom w:val="single" w:sz="4" w:space="0" w:color="auto"/>
              <w:right w:val="single" w:sz="4" w:space="0" w:color="auto"/>
            </w:tcBorders>
          </w:tcPr>
          <w:p w:rsidR="00E802EE" w:rsidRPr="0007018E" w:rsidRDefault="00FB6C70" w:rsidP="001B56D9">
            <w:pPr>
              <w:jc w:val="center"/>
              <w:rPr>
                <w:rFonts w:ascii="Times New Roman" w:hAnsi="Times New Roman" w:cs="Times New Roman"/>
                <w:highlight w:val="yellow"/>
              </w:rPr>
            </w:pPr>
            <w:r w:rsidRPr="0007018E">
              <w:rPr>
                <w:rFonts w:ascii="Times New Roman" w:hAnsi="Times New Roman" w:cs="Times New Roman"/>
                <w:highlight w:val="yellow"/>
              </w:rPr>
              <w:t>250000,00</w:t>
            </w:r>
          </w:p>
        </w:tc>
        <w:tc>
          <w:tcPr>
            <w:tcW w:w="1415" w:type="dxa"/>
            <w:tcBorders>
              <w:top w:val="single" w:sz="4" w:space="0" w:color="auto"/>
              <w:left w:val="single" w:sz="4" w:space="0" w:color="auto"/>
              <w:bottom w:val="single" w:sz="4" w:space="0" w:color="auto"/>
              <w:right w:val="single" w:sz="4" w:space="0" w:color="auto"/>
            </w:tcBorders>
          </w:tcPr>
          <w:p w:rsidR="00E802EE" w:rsidRPr="0007018E" w:rsidRDefault="00FB6C70" w:rsidP="00E802EE">
            <w:pPr>
              <w:jc w:val="right"/>
              <w:rPr>
                <w:rFonts w:ascii="Times New Roman" w:hAnsi="Times New Roman" w:cs="Times New Roman"/>
                <w:highlight w:val="yellow"/>
              </w:rPr>
            </w:pPr>
            <w:r w:rsidRPr="0007018E">
              <w:rPr>
                <w:rFonts w:ascii="Times New Roman" w:hAnsi="Times New Roman" w:cs="Times New Roman"/>
                <w:highlight w:val="yellow"/>
              </w:rPr>
              <w:t>1202000,00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lang w:eastAsia="ru-RU"/>
              </w:rPr>
              <w:t>1.2.1.</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color w:val="000000"/>
                <w:kern w:val="2"/>
                <w:lang w:eastAsia="ru-RU"/>
              </w:rPr>
            </w:pPr>
            <w:r w:rsidRPr="00555B5F">
              <w:rPr>
                <w:rFonts w:ascii="Times New Roman" w:hAnsi="Times New Roman"/>
                <w:color w:val="000000"/>
                <w:lang w:eastAsia="ru-RU"/>
              </w:rPr>
              <w:t xml:space="preserve">Оценка недвижимости, признание прав регулирования отношений по муниципальной собственности </w:t>
            </w:r>
          </w:p>
          <w:p w:rsidR="00E802EE" w:rsidRPr="00555B5F" w:rsidRDefault="00E802EE" w:rsidP="00396AFF">
            <w:pPr>
              <w:rPr>
                <w:rFonts w:ascii="Times New Roman" w:hAnsi="Times New Roman"/>
                <w:color w:val="000000"/>
                <w:kern w:val="2"/>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185200,00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46000,00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154800,00</w:t>
            </w:r>
          </w:p>
        </w:tc>
        <w:tc>
          <w:tcPr>
            <w:tcW w:w="1276" w:type="dxa"/>
            <w:tcBorders>
              <w:top w:val="single" w:sz="4" w:space="0" w:color="auto"/>
              <w:left w:val="single" w:sz="4" w:space="0" w:color="auto"/>
              <w:bottom w:val="single" w:sz="4" w:space="0" w:color="auto"/>
              <w:right w:val="single" w:sz="4" w:space="0" w:color="auto"/>
            </w:tcBorders>
            <w:noWrap/>
          </w:tcPr>
          <w:p w:rsidR="00E802EE" w:rsidRPr="00157E8C" w:rsidRDefault="00157E8C" w:rsidP="00396AFF">
            <w:pPr>
              <w:autoSpaceDN w:val="0"/>
              <w:jc w:val="center"/>
              <w:rPr>
                <w:rFonts w:ascii="Times New Roman" w:hAnsi="Times New Roman"/>
                <w:kern w:val="2"/>
                <w:highlight w:val="yellow"/>
                <w:lang w:eastAsia="ru-RU"/>
              </w:rPr>
            </w:pPr>
            <w:r w:rsidRPr="00157E8C">
              <w:rPr>
                <w:rFonts w:ascii="Times New Roman" w:hAnsi="Times New Roman"/>
                <w:kern w:val="2"/>
                <w:highlight w:val="yellow"/>
                <w:lang w:eastAsia="ru-RU"/>
              </w:rPr>
              <w:t>66000,00</w:t>
            </w:r>
          </w:p>
        </w:tc>
        <w:tc>
          <w:tcPr>
            <w:tcW w:w="1266" w:type="dxa"/>
            <w:tcBorders>
              <w:top w:val="single" w:sz="4" w:space="0" w:color="auto"/>
              <w:left w:val="single" w:sz="4" w:space="0" w:color="auto"/>
              <w:bottom w:val="single" w:sz="4" w:space="0" w:color="auto"/>
              <w:right w:val="single" w:sz="4" w:space="0" w:color="auto"/>
            </w:tcBorders>
          </w:tcPr>
          <w:p w:rsidR="00E802EE" w:rsidRPr="00157E8C" w:rsidRDefault="00157E8C" w:rsidP="009327F4">
            <w:pPr>
              <w:autoSpaceDN w:val="0"/>
              <w:jc w:val="center"/>
              <w:rPr>
                <w:rFonts w:ascii="Times New Roman" w:hAnsi="Times New Roman"/>
                <w:kern w:val="2"/>
                <w:highlight w:val="yellow"/>
                <w:lang w:eastAsia="ru-RU"/>
              </w:rPr>
            </w:pPr>
            <w:r w:rsidRPr="00157E8C">
              <w:rPr>
                <w:rFonts w:ascii="Times New Roman" w:hAnsi="Times New Roman"/>
                <w:kern w:val="2"/>
                <w:highlight w:val="yellow"/>
                <w:lang w:eastAsia="ru-RU"/>
              </w:rPr>
              <w:t>100000,00</w:t>
            </w:r>
          </w:p>
        </w:tc>
        <w:tc>
          <w:tcPr>
            <w:tcW w:w="1266" w:type="dxa"/>
            <w:tcBorders>
              <w:top w:val="single" w:sz="4" w:space="0" w:color="auto"/>
              <w:left w:val="single" w:sz="4" w:space="0" w:color="auto"/>
              <w:bottom w:val="single" w:sz="4" w:space="0" w:color="auto"/>
              <w:right w:val="single" w:sz="4" w:space="0" w:color="auto"/>
            </w:tcBorders>
          </w:tcPr>
          <w:p w:rsidR="00E802EE" w:rsidRPr="00157E8C" w:rsidRDefault="00157E8C" w:rsidP="00396AFF">
            <w:pPr>
              <w:jc w:val="center"/>
              <w:rPr>
                <w:rFonts w:ascii="Times New Roman" w:hAnsi="Times New Roman" w:cs="Times New Roman"/>
                <w:highlight w:val="yellow"/>
              </w:rPr>
            </w:pPr>
            <w:r w:rsidRPr="00157E8C">
              <w:rPr>
                <w:rFonts w:ascii="Times New Roman" w:hAnsi="Times New Roman" w:cs="Times New Roman"/>
                <w:highlight w:val="yellow"/>
              </w:rPr>
              <w:t>100000,00</w:t>
            </w:r>
          </w:p>
        </w:tc>
        <w:tc>
          <w:tcPr>
            <w:tcW w:w="1298" w:type="dxa"/>
            <w:tcBorders>
              <w:top w:val="single" w:sz="4" w:space="0" w:color="auto"/>
              <w:left w:val="single" w:sz="4" w:space="0" w:color="auto"/>
              <w:bottom w:val="single" w:sz="4" w:space="0" w:color="auto"/>
              <w:right w:val="single" w:sz="4" w:space="0" w:color="auto"/>
            </w:tcBorders>
          </w:tcPr>
          <w:p w:rsidR="00E802EE" w:rsidRPr="00157E8C" w:rsidRDefault="00157E8C" w:rsidP="00396AFF">
            <w:pPr>
              <w:jc w:val="center"/>
              <w:rPr>
                <w:rFonts w:ascii="Times New Roman" w:hAnsi="Times New Roman" w:cs="Times New Roman"/>
                <w:highlight w:val="yellow"/>
              </w:rPr>
            </w:pPr>
            <w:r w:rsidRPr="00157E8C">
              <w:rPr>
                <w:rFonts w:ascii="Times New Roman" w:hAnsi="Times New Roman" w:cs="Times New Roman"/>
                <w:highlight w:val="yellow"/>
              </w:rPr>
              <w:t>100000,0</w:t>
            </w:r>
          </w:p>
        </w:tc>
        <w:tc>
          <w:tcPr>
            <w:tcW w:w="1415" w:type="dxa"/>
            <w:tcBorders>
              <w:top w:val="single" w:sz="4" w:space="0" w:color="auto"/>
              <w:left w:val="single" w:sz="4" w:space="0" w:color="auto"/>
              <w:bottom w:val="single" w:sz="4" w:space="0" w:color="auto"/>
              <w:right w:val="single" w:sz="4" w:space="0" w:color="auto"/>
            </w:tcBorders>
          </w:tcPr>
          <w:p w:rsidR="00E802EE" w:rsidRPr="00157E8C" w:rsidRDefault="00157E8C" w:rsidP="00E802EE">
            <w:pPr>
              <w:jc w:val="right"/>
              <w:rPr>
                <w:rFonts w:ascii="Times New Roman" w:hAnsi="Times New Roman" w:cs="Times New Roman"/>
                <w:highlight w:val="yellow"/>
              </w:rPr>
            </w:pPr>
            <w:r w:rsidRPr="00157E8C">
              <w:rPr>
                <w:rFonts w:ascii="Times New Roman" w:hAnsi="Times New Roman" w:cs="Times New Roman"/>
                <w:highlight w:val="yellow"/>
              </w:rPr>
              <w:t>752000,00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r w:rsidRPr="00E57872">
              <w:rPr>
                <w:rFonts w:ascii="Times New Roman" w:hAnsi="Times New Roman" w:cs="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r w:rsidRPr="00E57872">
              <w:rPr>
                <w:rFonts w:ascii="Times New Roman" w:hAnsi="Times New Roman" w:cs="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cs="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cs="Times New Roman"/>
                <w:kern w:val="2"/>
                <w:lang w:eastAsia="ru-RU"/>
              </w:rPr>
            </w:pPr>
            <w:r w:rsidRPr="00E57872">
              <w:rPr>
                <w:rFonts w:ascii="Times New Roman" w:hAnsi="Times New Roman" w:cs="Times New Roman"/>
                <w:kern w:val="2"/>
                <w:lang w:eastAsia="ru-RU"/>
              </w:rPr>
              <w:t>0</w:t>
            </w:r>
          </w:p>
        </w:tc>
      </w:tr>
      <w:tr w:rsidR="00157E8C"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157E8C" w:rsidRPr="00555B5F" w:rsidRDefault="00157E8C" w:rsidP="00157E8C">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57E8C" w:rsidRPr="00555B5F" w:rsidRDefault="00157E8C" w:rsidP="00157E8C">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57E8C" w:rsidRPr="00555B5F" w:rsidRDefault="00157E8C" w:rsidP="00157E8C">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157E8C" w:rsidRPr="00555B5F" w:rsidRDefault="00157E8C" w:rsidP="00157E8C">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157E8C" w:rsidRPr="00D80FD7" w:rsidRDefault="00157E8C" w:rsidP="00157E8C">
            <w:pPr>
              <w:autoSpaceDN w:val="0"/>
              <w:jc w:val="center"/>
              <w:rPr>
                <w:rFonts w:ascii="Times New Roman" w:hAnsi="Times New Roman"/>
                <w:kern w:val="2"/>
                <w:lang w:eastAsia="ru-RU"/>
              </w:rPr>
            </w:pPr>
            <w:r w:rsidRPr="00D80FD7">
              <w:rPr>
                <w:rFonts w:ascii="Times New Roman" w:hAnsi="Times New Roman"/>
                <w:kern w:val="2"/>
                <w:lang w:eastAsia="ru-RU"/>
              </w:rPr>
              <w:t>185200,00</w:t>
            </w:r>
          </w:p>
        </w:tc>
        <w:tc>
          <w:tcPr>
            <w:tcW w:w="1276" w:type="dxa"/>
            <w:tcBorders>
              <w:top w:val="single" w:sz="4" w:space="0" w:color="auto"/>
              <w:left w:val="single" w:sz="4" w:space="0" w:color="auto"/>
              <w:bottom w:val="single" w:sz="4" w:space="0" w:color="auto"/>
              <w:right w:val="single" w:sz="4" w:space="0" w:color="auto"/>
            </w:tcBorders>
            <w:noWrap/>
          </w:tcPr>
          <w:p w:rsidR="00157E8C" w:rsidRPr="00D80FD7" w:rsidRDefault="00157E8C" w:rsidP="00157E8C">
            <w:pPr>
              <w:autoSpaceDN w:val="0"/>
              <w:jc w:val="center"/>
              <w:rPr>
                <w:rFonts w:ascii="Times New Roman" w:hAnsi="Times New Roman"/>
                <w:kern w:val="2"/>
                <w:lang w:eastAsia="ru-RU"/>
              </w:rPr>
            </w:pPr>
            <w:r w:rsidRPr="00D80FD7">
              <w:rPr>
                <w:rFonts w:ascii="Times New Roman" w:hAnsi="Times New Roman"/>
                <w:kern w:val="2"/>
                <w:lang w:eastAsia="ru-RU"/>
              </w:rPr>
              <w:t>46000,00</w:t>
            </w:r>
          </w:p>
        </w:tc>
        <w:tc>
          <w:tcPr>
            <w:tcW w:w="1275" w:type="dxa"/>
            <w:tcBorders>
              <w:top w:val="single" w:sz="4" w:space="0" w:color="auto"/>
              <w:left w:val="single" w:sz="4" w:space="0" w:color="auto"/>
              <w:bottom w:val="single" w:sz="4" w:space="0" w:color="auto"/>
              <w:right w:val="single" w:sz="4" w:space="0" w:color="auto"/>
            </w:tcBorders>
            <w:noWrap/>
          </w:tcPr>
          <w:p w:rsidR="00157E8C" w:rsidRPr="00D80FD7" w:rsidRDefault="00157E8C" w:rsidP="00157E8C">
            <w:pPr>
              <w:autoSpaceDN w:val="0"/>
              <w:jc w:val="center"/>
              <w:rPr>
                <w:rFonts w:ascii="Times New Roman" w:hAnsi="Times New Roman"/>
                <w:kern w:val="2"/>
                <w:lang w:eastAsia="ru-RU"/>
              </w:rPr>
            </w:pPr>
            <w:r w:rsidRPr="00D80FD7">
              <w:rPr>
                <w:rFonts w:ascii="Times New Roman" w:hAnsi="Times New Roman"/>
                <w:kern w:val="2"/>
                <w:lang w:eastAsia="ru-RU"/>
              </w:rPr>
              <w:t>154800,00</w:t>
            </w:r>
          </w:p>
        </w:tc>
        <w:tc>
          <w:tcPr>
            <w:tcW w:w="1276" w:type="dxa"/>
            <w:tcBorders>
              <w:top w:val="single" w:sz="4" w:space="0" w:color="auto"/>
              <w:left w:val="single" w:sz="4" w:space="0" w:color="auto"/>
              <w:bottom w:val="single" w:sz="4" w:space="0" w:color="auto"/>
              <w:right w:val="single" w:sz="4" w:space="0" w:color="auto"/>
            </w:tcBorders>
            <w:noWrap/>
          </w:tcPr>
          <w:p w:rsidR="00157E8C" w:rsidRPr="00157E8C" w:rsidRDefault="00157E8C" w:rsidP="00157E8C">
            <w:pPr>
              <w:autoSpaceDN w:val="0"/>
              <w:jc w:val="center"/>
              <w:rPr>
                <w:rFonts w:ascii="Times New Roman" w:hAnsi="Times New Roman"/>
                <w:kern w:val="2"/>
                <w:highlight w:val="yellow"/>
                <w:lang w:eastAsia="ru-RU"/>
              </w:rPr>
            </w:pPr>
            <w:r w:rsidRPr="00157E8C">
              <w:rPr>
                <w:rFonts w:ascii="Times New Roman" w:hAnsi="Times New Roman"/>
                <w:kern w:val="2"/>
                <w:highlight w:val="yellow"/>
                <w:lang w:eastAsia="ru-RU"/>
              </w:rPr>
              <w:t>66000,00</w:t>
            </w:r>
          </w:p>
        </w:tc>
        <w:tc>
          <w:tcPr>
            <w:tcW w:w="1266" w:type="dxa"/>
            <w:tcBorders>
              <w:top w:val="single" w:sz="4" w:space="0" w:color="auto"/>
              <w:left w:val="single" w:sz="4" w:space="0" w:color="auto"/>
              <w:bottom w:val="single" w:sz="4" w:space="0" w:color="auto"/>
              <w:right w:val="single" w:sz="4" w:space="0" w:color="auto"/>
            </w:tcBorders>
          </w:tcPr>
          <w:p w:rsidR="00157E8C" w:rsidRPr="00157E8C" w:rsidRDefault="00157E8C" w:rsidP="00157E8C">
            <w:pPr>
              <w:autoSpaceDN w:val="0"/>
              <w:jc w:val="center"/>
              <w:rPr>
                <w:rFonts w:ascii="Times New Roman" w:hAnsi="Times New Roman"/>
                <w:kern w:val="2"/>
                <w:highlight w:val="yellow"/>
                <w:lang w:eastAsia="ru-RU"/>
              </w:rPr>
            </w:pPr>
            <w:r w:rsidRPr="00157E8C">
              <w:rPr>
                <w:rFonts w:ascii="Times New Roman" w:hAnsi="Times New Roman"/>
                <w:kern w:val="2"/>
                <w:highlight w:val="yellow"/>
                <w:lang w:eastAsia="ru-RU"/>
              </w:rPr>
              <w:t>100000,00</w:t>
            </w:r>
          </w:p>
        </w:tc>
        <w:tc>
          <w:tcPr>
            <w:tcW w:w="1266" w:type="dxa"/>
            <w:tcBorders>
              <w:top w:val="single" w:sz="4" w:space="0" w:color="auto"/>
              <w:left w:val="single" w:sz="4" w:space="0" w:color="auto"/>
              <w:bottom w:val="single" w:sz="4" w:space="0" w:color="auto"/>
              <w:right w:val="single" w:sz="4" w:space="0" w:color="auto"/>
            </w:tcBorders>
          </w:tcPr>
          <w:p w:rsidR="00157E8C" w:rsidRPr="00157E8C" w:rsidRDefault="00157E8C" w:rsidP="00157E8C">
            <w:pPr>
              <w:jc w:val="center"/>
              <w:rPr>
                <w:rFonts w:ascii="Times New Roman" w:hAnsi="Times New Roman" w:cs="Times New Roman"/>
                <w:highlight w:val="yellow"/>
              </w:rPr>
            </w:pPr>
            <w:r w:rsidRPr="00157E8C">
              <w:rPr>
                <w:rFonts w:ascii="Times New Roman" w:hAnsi="Times New Roman" w:cs="Times New Roman"/>
                <w:highlight w:val="yellow"/>
              </w:rPr>
              <w:t>100000,00</w:t>
            </w:r>
          </w:p>
        </w:tc>
        <w:tc>
          <w:tcPr>
            <w:tcW w:w="1298" w:type="dxa"/>
            <w:tcBorders>
              <w:top w:val="single" w:sz="4" w:space="0" w:color="auto"/>
              <w:left w:val="single" w:sz="4" w:space="0" w:color="auto"/>
              <w:bottom w:val="single" w:sz="4" w:space="0" w:color="auto"/>
              <w:right w:val="single" w:sz="4" w:space="0" w:color="auto"/>
            </w:tcBorders>
          </w:tcPr>
          <w:p w:rsidR="00157E8C" w:rsidRPr="00157E8C" w:rsidRDefault="00157E8C" w:rsidP="00157E8C">
            <w:pPr>
              <w:jc w:val="center"/>
              <w:rPr>
                <w:rFonts w:ascii="Times New Roman" w:hAnsi="Times New Roman" w:cs="Times New Roman"/>
                <w:highlight w:val="yellow"/>
              </w:rPr>
            </w:pPr>
            <w:r w:rsidRPr="00157E8C">
              <w:rPr>
                <w:rFonts w:ascii="Times New Roman" w:hAnsi="Times New Roman" w:cs="Times New Roman"/>
                <w:highlight w:val="yellow"/>
              </w:rPr>
              <w:t>100000,0</w:t>
            </w:r>
          </w:p>
        </w:tc>
        <w:tc>
          <w:tcPr>
            <w:tcW w:w="1415" w:type="dxa"/>
            <w:tcBorders>
              <w:top w:val="single" w:sz="4" w:space="0" w:color="auto"/>
              <w:left w:val="single" w:sz="4" w:space="0" w:color="auto"/>
              <w:bottom w:val="single" w:sz="4" w:space="0" w:color="auto"/>
              <w:right w:val="single" w:sz="4" w:space="0" w:color="auto"/>
            </w:tcBorders>
          </w:tcPr>
          <w:p w:rsidR="00157E8C" w:rsidRPr="00157E8C" w:rsidRDefault="00157E8C" w:rsidP="00157E8C">
            <w:pPr>
              <w:jc w:val="right"/>
              <w:rPr>
                <w:rFonts w:ascii="Times New Roman" w:hAnsi="Times New Roman" w:cs="Times New Roman"/>
                <w:highlight w:val="yellow"/>
              </w:rPr>
            </w:pPr>
            <w:r w:rsidRPr="00157E8C">
              <w:rPr>
                <w:rFonts w:ascii="Times New Roman" w:hAnsi="Times New Roman" w:cs="Times New Roman"/>
                <w:highlight w:val="yellow"/>
              </w:rPr>
              <w:t>752000,00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396AFF">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r w:rsidRPr="00E57872">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kern w:val="2"/>
                <w:lang w:eastAsia="ru-RU"/>
              </w:rPr>
            </w:pPr>
            <w:r w:rsidRPr="00E57872">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lang w:eastAsia="ru-RU"/>
              </w:rPr>
              <w:t>1.2.2</w:t>
            </w:r>
          </w:p>
        </w:tc>
        <w:tc>
          <w:tcPr>
            <w:tcW w:w="2277" w:type="dxa"/>
            <w:vMerge w:val="restart"/>
            <w:tcBorders>
              <w:top w:val="single" w:sz="4" w:space="0" w:color="auto"/>
              <w:left w:val="single" w:sz="4" w:space="0" w:color="auto"/>
              <w:right w:val="single" w:sz="4" w:space="0" w:color="auto"/>
            </w:tcBorders>
            <w:vAlign w:val="center"/>
          </w:tcPr>
          <w:p w:rsidR="00E802EE" w:rsidRPr="00555B5F" w:rsidRDefault="00E802EE" w:rsidP="00396AFF">
            <w:pPr>
              <w:rPr>
                <w:rFonts w:ascii="Times New Roman" w:hAnsi="Times New Roman"/>
                <w:color w:val="000000"/>
                <w:kern w:val="2"/>
                <w:lang w:eastAsia="ru-RU"/>
              </w:rPr>
            </w:pPr>
            <w:r w:rsidRPr="00555B5F">
              <w:rPr>
                <w:rFonts w:ascii="Times New Roman" w:hAnsi="Times New Roman"/>
                <w:color w:val="000000"/>
                <w:lang w:eastAsia="ru-RU"/>
              </w:rPr>
              <w:t>Расходы на исполнение государственных полномочий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276" w:type="dxa"/>
            <w:vMerge w:val="restart"/>
            <w:tcBorders>
              <w:top w:val="single" w:sz="4" w:space="0" w:color="auto"/>
              <w:left w:val="single" w:sz="4" w:space="0" w:color="auto"/>
              <w:right w:val="single" w:sz="4" w:space="0" w:color="auto"/>
            </w:tcBorders>
            <w:vAlign w:val="center"/>
          </w:tcPr>
          <w:p w:rsidR="00E802EE" w:rsidRPr="00555B5F" w:rsidRDefault="00E802EE" w:rsidP="00396AFF">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lang w:eastAsia="ru-RU"/>
              </w:rPr>
            </w:pPr>
            <w:r w:rsidRPr="00555B5F">
              <w:rPr>
                <w:rFonts w:ascii="Times New Roman" w:hAnsi="Times New Roman"/>
                <w:lang w:eastAsia="ru-RU"/>
              </w:rPr>
              <w:t>Всего по источникам</w:t>
            </w:r>
          </w:p>
          <w:p w:rsidR="00E802EE" w:rsidRPr="00555B5F" w:rsidRDefault="00E802EE" w:rsidP="00396AFF">
            <w:pPr>
              <w:autoSpaceDN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1000,00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E802EE" w:rsidRPr="008F124D" w:rsidRDefault="00E802EE"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66" w:type="dxa"/>
            <w:tcBorders>
              <w:top w:val="single" w:sz="4" w:space="0" w:color="auto"/>
              <w:left w:val="single" w:sz="4" w:space="0" w:color="auto"/>
              <w:bottom w:val="single" w:sz="4" w:space="0" w:color="auto"/>
              <w:right w:val="single" w:sz="4" w:space="0" w:color="auto"/>
            </w:tcBorders>
          </w:tcPr>
          <w:p w:rsidR="00E802EE" w:rsidRPr="008F124D" w:rsidRDefault="00E802EE"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66" w:type="dxa"/>
            <w:tcBorders>
              <w:top w:val="single" w:sz="4" w:space="0" w:color="auto"/>
              <w:left w:val="single" w:sz="4" w:space="0" w:color="auto"/>
              <w:bottom w:val="single" w:sz="4" w:space="0" w:color="auto"/>
              <w:right w:val="single" w:sz="4" w:space="0" w:color="auto"/>
            </w:tcBorders>
          </w:tcPr>
          <w:p w:rsidR="00E802EE" w:rsidRPr="008F124D" w:rsidRDefault="00E802EE"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98" w:type="dxa"/>
            <w:tcBorders>
              <w:top w:val="single" w:sz="4" w:space="0" w:color="auto"/>
              <w:left w:val="single" w:sz="4" w:space="0" w:color="auto"/>
              <w:bottom w:val="single" w:sz="4" w:space="0" w:color="auto"/>
              <w:right w:val="single" w:sz="4" w:space="0" w:color="auto"/>
            </w:tcBorders>
          </w:tcPr>
          <w:p w:rsidR="00E802EE" w:rsidRPr="008F124D" w:rsidRDefault="00157E8C"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415" w:type="dxa"/>
            <w:tcBorders>
              <w:top w:val="single" w:sz="4" w:space="0" w:color="auto"/>
              <w:left w:val="single" w:sz="4" w:space="0" w:color="auto"/>
              <w:bottom w:val="single" w:sz="4" w:space="0" w:color="auto"/>
              <w:right w:val="single" w:sz="4" w:space="0" w:color="auto"/>
            </w:tcBorders>
          </w:tcPr>
          <w:p w:rsidR="00E802EE" w:rsidRPr="008F124D" w:rsidRDefault="00157E8C" w:rsidP="00E802EE">
            <w:pPr>
              <w:autoSpaceDN w:val="0"/>
              <w:jc w:val="right"/>
              <w:rPr>
                <w:rFonts w:ascii="Times New Roman" w:hAnsi="Times New Roman"/>
                <w:kern w:val="2"/>
                <w:highlight w:val="yellow"/>
                <w:lang w:eastAsia="ru-RU"/>
              </w:rPr>
            </w:pPr>
            <w:r w:rsidRPr="008F124D">
              <w:rPr>
                <w:rFonts w:ascii="Times New Roman" w:hAnsi="Times New Roman"/>
                <w:kern w:val="2"/>
                <w:highlight w:val="yellow"/>
                <w:lang w:eastAsia="ru-RU"/>
              </w:rPr>
              <w:t>7</w:t>
            </w:r>
            <w:r w:rsidR="00E802EE" w:rsidRPr="008F124D">
              <w:rPr>
                <w:rFonts w:ascii="Times New Roman" w:hAnsi="Times New Roman"/>
                <w:kern w:val="2"/>
                <w:highlight w:val="yellow"/>
                <w:lang w:eastAsia="ru-RU"/>
              </w:rPr>
              <w:t>000,00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8F124D" w:rsidRDefault="00E802EE" w:rsidP="00396AFF">
            <w:pPr>
              <w:autoSpaceDN w:val="0"/>
              <w:jc w:val="center"/>
              <w:rPr>
                <w:rFonts w:ascii="Times New Roman" w:hAnsi="Times New Roman"/>
                <w:highlight w:val="yellow"/>
                <w:lang w:eastAsia="ru-RU"/>
              </w:rPr>
            </w:pPr>
            <w:r w:rsidRPr="008F124D">
              <w:rPr>
                <w:rFonts w:ascii="Times New Roman" w:hAnsi="Times New Roman"/>
                <w:highlight w:val="yellow"/>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8F124D" w:rsidRDefault="00E802EE" w:rsidP="00396AFF">
            <w:pPr>
              <w:autoSpaceDN w:val="0"/>
              <w:jc w:val="center"/>
              <w:rPr>
                <w:rFonts w:ascii="Times New Roman" w:hAnsi="Times New Roman"/>
                <w:highlight w:val="yellow"/>
                <w:lang w:eastAsia="ru-RU"/>
              </w:rPr>
            </w:pPr>
            <w:r w:rsidRPr="008F124D">
              <w:rPr>
                <w:rFonts w:ascii="Times New Roman" w:hAnsi="Times New Roman"/>
                <w:highlight w:val="yellow"/>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8F124D" w:rsidRDefault="00E802EE" w:rsidP="00396AFF">
            <w:pPr>
              <w:autoSpaceDN w:val="0"/>
              <w:jc w:val="center"/>
              <w:rPr>
                <w:rFonts w:ascii="Times New Roman" w:hAnsi="Times New Roman"/>
                <w:highlight w:val="yellow"/>
                <w:lang w:eastAsia="ru-RU"/>
              </w:rPr>
            </w:pPr>
            <w:r w:rsidRPr="008F124D">
              <w:rPr>
                <w:rFonts w:ascii="Times New Roman" w:hAnsi="Times New Roman"/>
                <w:highlight w:val="yellow"/>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8F124D" w:rsidRDefault="00157E8C" w:rsidP="00396AFF">
            <w:pPr>
              <w:autoSpaceDN w:val="0"/>
              <w:jc w:val="center"/>
              <w:rPr>
                <w:rFonts w:ascii="Times New Roman" w:hAnsi="Times New Roman"/>
                <w:highlight w:val="yellow"/>
                <w:lang w:eastAsia="ru-RU"/>
              </w:rPr>
            </w:pPr>
            <w:r w:rsidRPr="008F124D">
              <w:rPr>
                <w:rFonts w:ascii="Times New Roman" w:hAnsi="Times New Roman"/>
                <w:highlight w:val="yellow"/>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8F124D" w:rsidRDefault="00E802EE" w:rsidP="00E802EE">
            <w:pPr>
              <w:autoSpaceDN w:val="0"/>
              <w:jc w:val="right"/>
              <w:rPr>
                <w:rFonts w:ascii="Times New Roman" w:hAnsi="Times New Roman"/>
                <w:highlight w:val="yellow"/>
                <w:lang w:eastAsia="ru-RU"/>
              </w:rPr>
            </w:pPr>
            <w:r w:rsidRPr="008F124D">
              <w:rPr>
                <w:rFonts w:ascii="Times New Roman" w:hAnsi="Times New Roman"/>
                <w:highlight w:val="yellow"/>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lang w:eastAsia="ru-RU"/>
              </w:rPr>
              <w:t>1000,00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kern w:val="2"/>
                <w:lang w:eastAsia="ru-RU"/>
              </w:rPr>
            </w:pPr>
            <w:r w:rsidRPr="00D80FD7">
              <w:rPr>
                <w:rFonts w:ascii="Times New Roman" w:hAnsi="Times New Roman"/>
                <w:kern w:val="2"/>
                <w:lang w:eastAsia="ru-RU"/>
              </w:rPr>
              <w:t>1000,00</w:t>
            </w:r>
          </w:p>
        </w:tc>
        <w:tc>
          <w:tcPr>
            <w:tcW w:w="1276" w:type="dxa"/>
            <w:tcBorders>
              <w:top w:val="single" w:sz="4" w:space="0" w:color="auto"/>
              <w:left w:val="single" w:sz="4" w:space="0" w:color="auto"/>
              <w:bottom w:val="single" w:sz="4" w:space="0" w:color="auto"/>
              <w:right w:val="single" w:sz="4" w:space="0" w:color="auto"/>
            </w:tcBorders>
            <w:noWrap/>
          </w:tcPr>
          <w:p w:rsidR="00E802EE" w:rsidRPr="008F124D" w:rsidRDefault="00E802EE"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66" w:type="dxa"/>
            <w:tcBorders>
              <w:top w:val="single" w:sz="4" w:space="0" w:color="auto"/>
              <w:left w:val="single" w:sz="4" w:space="0" w:color="auto"/>
              <w:bottom w:val="single" w:sz="4" w:space="0" w:color="auto"/>
              <w:right w:val="single" w:sz="4" w:space="0" w:color="auto"/>
            </w:tcBorders>
          </w:tcPr>
          <w:p w:rsidR="00E802EE" w:rsidRPr="008F124D" w:rsidRDefault="00E802EE"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66" w:type="dxa"/>
            <w:tcBorders>
              <w:top w:val="single" w:sz="4" w:space="0" w:color="auto"/>
              <w:left w:val="single" w:sz="4" w:space="0" w:color="auto"/>
              <w:bottom w:val="single" w:sz="4" w:space="0" w:color="auto"/>
              <w:right w:val="single" w:sz="4" w:space="0" w:color="auto"/>
            </w:tcBorders>
          </w:tcPr>
          <w:p w:rsidR="00E802EE" w:rsidRPr="008F124D" w:rsidRDefault="00E802EE"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298" w:type="dxa"/>
            <w:tcBorders>
              <w:top w:val="single" w:sz="4" w:space="0" w:color="auto"/>
              <w:left w:val="single" w:sz="4" w:space="0" w:color="auto"/>
              <w:bottom w:val="single" w:sz="4" w:space="0" w:color="auto"/>
              <w:right w:val="single" w:sz="4" w:space="0" w:color="auto"/>
            </w:tcBorders>
          </w:tcPr>
          <w:p w:rsidR="00E802EE" w:rsidRPr="008F124D" w:rsidRDefault="00157E8C" w:rsidP="00396AFF">
            <w:pPr>
              <w:autoSpaceDN w:val="0"/>
              <w:jc w:val="center"/>
              <w:rPr>
                <w:rFonts w:ascii="Times New Roman" w:hAnsi="Times New Roman"/>
                <w:kern w:val="2"/>
                <w:highlight w:val="yellow"/>
                <w:lang w:eastAsia="ru-RU"/>
              </w:rPr>
            </w:pPr>
            <w:r w:rsidRPr="008F124D">
              <w:rPr>
                <w:rFonts w:ascii="Times New Roman" w:hAnsi="Times New Roman"/>
                <w:kern w:val="2"/>
                <w:highlight w:val="yellow"/>
                <w:lang w:eastAsia="ru-RU"/>
              </w:rPr>
              <w:t>1000,00</w:t>
            </w:r>
          </w:p>
        </w:tc>
        <w:tc>
          <w:tcPr>
            <w:tcW w:w="1415" w:type="dxa"/>
            <w:tcBorders>
              <w:top w:val="single" w:sz="4" w:space="0" w:color="auto"/>
              <w:left w:val="single" w:sz="4" w:space="0" w:color="auto"/>
              <w:bottom w:val="single" w:sz="4" w:space="0" w:color="auto"/>
              <w:right w:val="single" w:sz="4" w:space="0" w:color="auto"/>
            </w:tcBorders>
          </w:tcPr>
          <w:p w:rsidR="00E802EE" w:rsidRPr="008F124D" w:rsidRDefault="00157E8C" w:rsidP="00E802EE">
            <w:pPr>
              <w:autoSpaceDN w:val="0"/>
              <w:jc w:val="right"/>
              <w:rPr>
                <w:rFonts w:ascii="Times New Roman" w:hAnsi="Times New Roman"/>
                <w:kern w:val="2"/>
                <w:highlight w:val="yellow"/>
                <w:lang w:eastAsia="ru-RU"/>
              </w:rPr>
            </w:pPr>
            <w:r w:rsidRPr="008F124D">
              <w:rPr>
                <w:rFonts w:ascii="Times New Roman" w:hAnsi="Times New Roman"/>
                <w:kern w:val="2"/>
                <w:highlight w:val="yellow"/>
                <w:lang w:eastAsia="ru-RU"/>
              </w:rPr>
              <w:t>7</w:t>
            </w:r>
            <w:r w:rsidR="00E802EE" w:rsidRPr="008F124D">
              <w:rPr>
                <w:rFonts w:ascii="Times New Roman" w:hAnsi="Times New Roman"/>
                <w:kern w:val="2"/>
                <w:highlight w:val="yellow"/>
                <w:lang w:eastAsia="ru-RU"/>
              </w:rPr>
              <w:t>000,00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157E8C" w:rsidP="00396AFF">
            <w:pPr>
              <w:autoSpaceDN w:val="0"/>
              <w:jc w:val="center"/>
              <w:rPr>
                <w:rFonts w:ascii="Times New Roman" w:hAnsi="Times New Roman"/>
                <w:lang w:eastAsia="ru-RU"/>
              </w:rPr>
            </w:pPr>
            <w:r>
              <w:rPr>
                <w:rFonts w:ascii="Times New Roman" w:hAnsi="Times New Roman"/>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lang w:eastAsia="ru-RU"/>
              </w:rPr>
            </w:pPr>
            <w:r w:rsidRPr="00E57872">
              <w:rPr>
                <w:rFonts w:ascii="Times New Roman" w:hAnsi="Times New Roman"/>
                <w:lang w:eastAsia="ru-RU"/>
              </w:rPr>
              <w:t>0</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E57872" w:rsidRDefault="00E802EE" w:rsidP="00396AFF">
            <w:pPr>
              <w:autoSpaceDN w:val="0"/>
              <w:jc w:val="center"/>
              <w:rPr>
                <w:rFonts w:ascii="Times New Roman" w:hAnsi="Times New Roman"/>
                <w:lang w:eastAsia="ru-RU"/>
              </w:rPr>
            </w:pPr>
            <w:r w:rsidRPr="00E57872">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E57872" w:rsidRDefault="00157E8C" w:rsidP="00396AFF">
            <w:pPr>
              <w:autoSpaceDN w:val="0"/>
              <w:jc w:val="center"/>
              <w:rPr>
                <w:rFonts w:ascii="Times New Roman" w:hAnsi="Times New Roman"/>
                <w:lang w:eastAsia="ru-RU"/>
              </w:rPr>
            </w:pPr>
            <w:r>
              <w:rPr>
                <w:rFonts w:ascii="Times New Roman" w:hAnsi="Times New Roman"/>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E57872" w:rsidRDefault="00E802EE" w:rsidP="00E802EE">
            <w:pPr>
              <w:autoSpaceDN w:val="0"/>
              <w:jc w:val="right"/>
              <w:rPr>
                <w:rFonts w:ascii="Times New Roman" w:hAnsi="Times New Roman"/>
                <w:lang w:eastAsia="ru-RU"/>
              </w:rPr>
            </w:pPr>
            <w:r w:rsidRPr="00E57872">
              <w:rPr>
                <w:rFonts w:ascii="Times New Roman" w:hAnsi="Times New Roman"/>
                <w:lang w:eastAsia="ru-RU"/>
              </w:rPr>
              <w:t>0</w:t>
            </w:r>
          </w:p>
        </w:tc>
      </w:tr>
      <w:tr w:rsidR="008F124D" w:rsidRPr="00555B5F" w:rsidTr="00E802EE">
        <w:trPr>
          <w:trHeight w:val="20"/>
        </w:trPr>
        <w:tc>
          <w:tcPr>
            <w:tcW w:w="534" w:type="dxa"/>
            <w:vMerge w:val="restart"/>
            <w:tcBorders>
              <w:top w:val="single" w:sz="4" w:space="0" w:color="auto"/>
              <w:left w:val="single" w:sz="4" w:space="0" w:color="auto"/>
              <w:right w:val="single" w:sz="4" w:space="0" w:color="auto"/>
            </w:tcBorders>
          </w:tcPr>
          <w:p w:rsidR="008F124D" w:rsidRPr="00555B5F" w:rsidRDefault="008F124D" w:rsidP="00396AFF">
            <w:pPr>
              <w:autoSpaceDN w:val="0"/>
              <w:rPr>
                <w:rFonts w:ascii="Times New Roman" w:hAnsi="Times New Roman"/>
                <w:kern w:val="2"/>
                <w:lang w:eastAsia="ru-RU"/>
              </w:rPr>
            </w:pPr>
            <w:r w:rsidRPr="00555B5F">
              <w:rPr>
                <w:rFonts w:ascii="Times New Roman" w:hAnsi="Times New Roman"/>
                <w:lang w:eastAsia="ru-RU"/>
              </w:rPr>
              <w:t>1.2.3.</w:t>
            </w:r>
          </w:p>
        </w:tc>
        <w:tc>
          <w:tcPr>
            <w:tcW w:w="2277" w:type="dxa"/>
            <w:vMerge w:val="restart"/>
            <w:tcBorders>
              <w:top w:val="single" w:sz="4" w:space="0" w:color="auto"/>
              <w:left w:val="single" w:sz="4" w:space="0" w:color="auto"/>
              <w:right w:val="single" w:sz="4" w:space="0" w:color="auto"/>
            </w:tcBorders>
          </w:tcPr>
          <w:p w:rsidR="008F124D" w:rsidRPr="00555B5F" w:rsidRDefault="008F124D" w:rsidP="00396AFF">
            <w:pPr>
              <w:autoSpaceDE w:val="0"/>
              <w:autoSpaceDN w:val="0"/>
              <w:adjustRightInd w:val="0"/>
              <w:rPr>
                <w:rFonts w:ascii="Times New Roman" w:hAnsi="Times New Roman"/>
                <w:color w:val="000000"/>
                <w:kern w:val="2"/>
                <w:lang w:eastAsia="ru-RU"/>
              </w:rPr>
            </w:pPr>
            <w:r w:rsidRPr="00555B5F">
              <w:rPr>
                <w:rFonts w:ascii="Times New Roman" w:hAnsi="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vMerge w:val="restart"/>
            <w:tcBorders>
              <w:top w:val="single" w:sz="4" w:space="0" w:color="auto"/>
              <w:left w:val="single" w:sz="4" w:space="0" w:color="auto"/>
              <w:right w:val="single" w:sz="4" w:space="0" w:color="auto"/>
            </w:tcBorders>
          </w:tcPr>
          <w:p w:rsidR="008F124D" w:rsidRPr="00555B5F" w:rsidRDefault="008F124D" w:rsidP="00396AFF">
            <w:pPr>
              <w:autoSpaceDE w:val="0"/>
              <w:autoSpaceDN w:val="0"/>
              <w:adjustRightInd w:val="0"/>
              <w:rPr>
                <w:rFonts w:ascii="Times New Roman" w:hAnsi="Times New Roman"/>
                <w:color w:val="000000"/>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8F124D" w:rsidRPr="00555B5F" w:rsidRDefault="008F124D" w:rsidP="00396AFF">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8F124D" w:rsidRPr="00D80FD7" w:rsidRDefault="008F124D" w:rsidP="00396AFF">
            <w:pPr>
              <w:autoSpaceDN w:val="0"/>
              <w:jc w:val="center"/>
              <w:rPr>
                <w:rFonts w:ascii="Times New Roman" w:hAnsi="Times New Roman"/>
                <w:lang w:eastAsia="ru-RU"/>
              </w:rPr>
            </w:pPr>
            <w:r w:rsidRPr="00D80FD7">
              <w:rPr>
                <w:rFonts w:ascii="Times New Roman" w:hAnsi="Times New Roman"/>
                <w:lang w:eastAsia="ru-RU"/>
              </w:rPr>
              <w:t>33407,55</w:t>
            </w:r>
          </w:p>
        </w:tc>
        <w:tc>
          <w:tcPr>
            <w:tcW w:w="1276" w:type="dxa"/>
            <w:tcBorders>
              <w:top w:val="single" w:sz="4" w:space="0" w:color="auto"/>
              <w:left w:val="single" w:sz="4" w:space="0" w:color="auto"/>
              <w:bottom w:val="single" w:sz="4" w:space="0" w:color="auto"/>
              <w:right w:val="single" w:sz="4" w:space="0" w:color="auto"/>
            </w:tcBorders>
            <w:noWrap/>
          </w:tcPr>
          <w:p w:rsidR="008F124D" w:rsidRPr="00D80FD7" w:rsidRDefault="008F124D" w:rsidP="00396AFF">
            <w:pPr>
              <w:autoSpaceDN w:val="0"/>
              <w:jc w:val="center"/>
              <w:rPr>
                <w:rFonts w:ascii="Times New Roman" w:hAnsi="Times New Roman"/>
                <w:lang w:eastAsia="ru-RU"/>
              </w:rPr>
            </w:pPr>
            <w:r w:rsidRPr="00D80FD7">
              <w:rPr>
                <w:rFonts w:ascii="Times New Roman" w:hAnsi="Times New Roman"/>
                <w:lang w:eastAsia="ru-RU"/>
              </w:rPr>
              <w:t>832,79</w:t>
            </w:r>
          </w:p>
        </w:tc>
        <w:tc>
          <w:tcPr>
            <w:tcW w:w="1275" w:type="dxa"/>
            <w:tcBorders>
              <w:top w:val="single" w:sz="4" w:space="0" w:color="auto"/>
              <w:left w:val="single" w:sz="4" w:space="0" w:color="auto"/>
              <w:bottom w:val="single" w:sz="4" w:space="0" w:color="auto"/>
              <w:right w:val="single" w:sz="4" w:space="0" w:color="auto"/>
            </w:tcBorders>
            <w:noWrap/>
          </w:tcPr>
          <w:p w:rsidR="008F124D" w:rsidRPr="00D80FD7" w:rsidRDefault="008F124D" w:rsidP="00396AFF">
            <w:pPr>
              <w:autoSpaceDN w:val="0"/>
              <w:jc w:val="center"/>
              <w:rPr>
                <w:rFonts w:ascii="Times New Roman" w:hAnsi="Times New Roman"/>
                <w:lang w:eastAsia="ru-RU"/>
              </w:rPr>
            </w:pPr>
            <w:r w:rsidRPr="00D80FD7">
              <w:rPr>
                <w:rFonts w:ascii="Times New Roman" w:hAnsi="Times New Roman"/>
                <w:lang w:eastAsia="ru-RU"/>
              </w:rPr>
              <w:t>2146,70</w:t>
            </w:r>
          </w:p>
        </w:tc>
        <w:tc>
          <w:tcPr>
            <w:tcW w:w="1276" w:type="dxa"/>
            <w:tcBorders>
              <w:top w:val="single" w:sz="4" w:space="0" w:color="auto"/>
              <w:left w:val="single" w:sz="4" w:space="0" w:color="auto"/>
              <w:bottom w:val="single" w:sz="4" w:space="0" w:color="auto"/>
              <w:right w:val="single" w:sz="4" w:space="0" w:color="auto"/>
            </w:tcBorders>
            <w:noWrap/>
          </w:tcPr>
          <w:p w:rsidR="008F124D" w:rsidRPr="00F367E7" w:rsidRDefault="008F124D" w:rsidP="00CF4828">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2019,45</w:t>
            </w:r>
          </w:p>
        </w:tc>
        <w:tc>
          <w:tcPr>
            <w:tcW w:w="1266"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39153,60</w:t>
            </w:r>
          </w:p>
        </w:tc>
        <w:tc>
          <w:tcPr>
            <w:tcW w:w="1266"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jc w:val="center"/>
              <w:rPr>
                <w:rFonts w:ascii="Times New Roman" w:hAnsi="Times New Roman" w:cs="Times New Roman"/>
                <w:highlight w:val="yellow"/>
              </w:rPr>
            </w:pPr>
            <w:r w:rsidRPr="00F367E7">
              <w:rPr>
                <w:rFonts w:ascii="Times New Roman" w:hAnsi="Times New Roman" w:cs="Times New Roman"/>
                <w:highlight w:val="yellow"/>
              </w:rPr>
              <w:t>10653,31</w:t>
            </w:r>
          </w:p>
        </w:tc>
        <w:tc>
          <w:tcPr>
            <w:tcW w:w="1298"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jc w:val="center"/>
              <w:rPr>
                <w:rFonts w:ascii="Times New Roman" w:hAnsi="Times New Roman"/>
                <w:highlight w:val="yellow"/>
                <w:lang w:eastAsia="ru-RU"/>
              </w:rPr>
            </w:pPr>
            <w:r w:rsidRPr="00F367E7">
              <w:rPr>
                <w:rFonts w:ascii="Times New Roman" w:hAnsi="Times New Roman"/>
                <w:highlight w:val="yellow"/>
                <w:lang w:eastAsia="ru-RU"/>
              </w:rPr>
              <w:t>10386,91</w:t>
            </w:r>
          </w:p>
        </w:tc>
        <w:tc>
          <w:tcPr>
            <w:tcW w:w="1415"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jc w:val="right"/>
              <w:rPr>
                <w:rFonts w:ascii="Calibri" w:hAnsi="Calibri" w:cs="Calibri"/>
                <w:sz w:val="22"/>
                <w:szCs w:val="22"/>
                <w:highlight w:val="yellow"/>
              </w:rPr>
            </w:pPr>
            <w:r w:rsidRPr="00F367E7">
              <w:rPr>
                <w:rFonts w:ascii="Calibri" w:hAnsi="Calibri" w:cs="Calibri"/>
                <w:sz w:val="22"/>
                <w:szCs w:val="22"/>
                <w:highlight w:val="yellow"/>
              </w:rPr>
              <w:t xml:space="preserve">98600,31  </w:t>
            </w:r>
          </w:p>
          <w:p w:rsidR="008F124D" w:rsidRPr="00F367E7" w:rsidRDefault="008F124D" w:rsidP="00CF4828">
            <w:pPr>
              <w:jc w:val="right"/>
              <w:rPr>
                <w:rFonts w:ascii="Times New Roman" w:hAnsi="Times New Roman"/>
                <w:highlight w:val="yellow"/>
                <w:lang w:eastAsia="ru-RU"/>
              </w:rPr>
            </w:pPr>
          </w:p>
        </w:tc>
      </w:tr>
      <w:tr w:rsidR="008F124D" w:rsidRPr="00555B5F" w:rsidTr="00E802EE">
        <w:trPr>
          <w:trHeight w:val="20"/>
        </w:trPr>
        <w:tc>
          <w:tcPr>
            <w:tcW w:w="534" w:type="dxa"/>
            <w:vMerge/>
            <w:tcBorders>
              <w:left w:val="single" w:sz="4" w:space="0" w:color="auto"/>
              <w:right w:val="single" w:sz="4" w:space="0" w:color="auto"/>
            </w:tcBorders>
            <w:vAlign w:val="center"/>
          </w:tcPr>
          <w:p w:rsidR="008F124D" w:rsidRPr="00555B5F" w:rsidRDefault="008F124D" w:rsidP="00396AFF">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8F124D" w:rsidRPr="00555B5F" w:rsidRDefault="008F124D" w:rsidP="00396AFF">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8F124D" w:rsidRPr="00555B5F" w:rsidRDefault="008F124D"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8F124D" w:rsidRPr="00555B5F" w:rsidRDefault="008F124D" w:rsidP="00396AFF">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8F124D" w:rsidRPr="00D80FD7" w:rsidRDefault="008F124D" w:rsidP="00396AFF">
            <w:pPr>
              <w:autoSpaceDN w:val="0"/>
              <w:jc w:val="center"/>
              <w:rPr>
                <w:rFonts w:ascii="Times New Roman" w:hAnsi="Times New Roman"/>
                <w:lang w:eastAsia="ru-RU"/>
              </w:rPr>
            </w:pPr>
            <w:r w:rsidRPr="00D80FD7">
              <w:rPr>
                <w:rFonts w:ascii="Times New Roman" w:hAnsi="Times New Roman"/>
                <w:lang w:eastAsia="ru-RU"/>
              </w:rPr>
              <w:t>33407,55</w:t>
            </w:r>
          </w:p>
        </w:tc>
        <w:tc>
          <w:tcPr>
            <w:tcW w:w="1276" w:type="dxa"/>
            <w:tcBorders>
              <w:top w:val="single" w:sz="4" w:space="0" w:color="auto"/>
              <w:left w:val="single" w:sz="4" w:space="0" w:color="auto"/>
              <w:bottom w:val="single" w:sz="4" w:space="0" w:color="auto"/>
              <w:right w:val="single" w:sz="4" w:space="0" w:color="auto"/>
            </w:tcBorders>
            <w:noWrap/>
          </w:tcPr>
          <w:p w:rsidR="008F124D" w:rsidRPr="00D80FD7" w:rsidRDefault="008F124D" w:rsidP="00396AFF">
            <w:pPr>
              <w:autoSpaceDN w:val="0"/>
              <w:jc w:val="center"/>
              <w:rPr>
                <w:rFonts w:ascii="Times New Roman" w:hAnsi="Times New Roman"/>
                <w:lang w:eastAsia="ru-RU"/>
              </w:rPr>
            </w:pPr>
            <w:r w:rsidRPr="00D80FD7">
              <w:rPr>
                <w:rFonts w:ascii="Times New Roman" w:hAnsi="Times New Roman"/>
                <w:lang w:eastAsia="ru-RU"/>
              </w:rPr>
              <w:t>832,79</w:t>
            </w:r>
          </w:p>
        </w:tc>
        <w:tc>
          <w:tcPr>
            <w:tcW w:w="1275" w:type="dxa"/>
            <w:tcBorders>
              <w:top w:val="single" w:sz="4" w:space="0" w:color="auto"/>
              <w:left w:val="single" w:sz="4" w:space="0" w:color="auto"/>
              <w:bottom w:val="single" w:sz="4" w:space="0" w:color="auto"/>
              <w:right w:val="single" w:sz="4" w:space="0" w:color="auto"/>
            </w:tcBorders>
            <w:noWrap/>
          </w:tcPr>
          <w:p w:rsidR="008F124D" w:rsidRPr="00D80FD7" w:rsidRDefault="008F124D" w:rsidP="00396AFF">
            <w:pPr>
              <w:autoSpaceDN w:val="0"/>
              <w:jc w:val="center"/>
              <w:rPr>
                <w:rFonts w:ascii="Times New Roman" w:hAnsi="Times New Roman"/>
                <w:lang w:eastAsia="ru-RU"/>
              </w:rPr>
            </w:pPr>
            <w:r w:rsidRPr="00D80FD7">
              <w:rPr>
                <w:rFonts w:ascii="Times New Roman" w:hAnsi="Times New Roman"/>
                <w:lang w:eastAsia="ru-RU"/>
              </w:rPr>
              <w:t>2146,70</w:t>
            </w:r>
          </w:p>
        </w:tc>
        <w:tc>
          <w:tcPr>
            <w:tcW w:w="1276" w:type="dxa"/>
            <w:tcBorders>
              <w:top w:val="single" w:sz="4" w:space="0" w:color="auto"/>
              <w:left w:val="single" w:sz="4" w:space="0" w:color="auto"/>
              <w:bottom w:val="single" w:sz="4" w:space="0" w:color="auto"/>
              <w:right w:val="single" w:sz="4" w:space="0" w:color="auto"/>
            </w:tcBorders>
            <w:noWrap/>
          </w:tcPr>
          <w:p w:rsidR="008F124D" w:rsidRPr="00F367E7" w:rsidRDefault="008F124D" w:rsidP="00CF4828">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2019,45</w:t>
            </w:r>
          </w:p>
        </w:tc>
        <w:tc>
          <w:tcPr>
            <w:tcW w:w="1266"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autoSpaceDN w:val="0"/>
              <w:jc w:val="center"/>
              <w:rPr>
                <w:rFonts w:ascii="Times New Roman" w:hAnsi="Times New Roman"/>
                <w:kern w:val="2"/>
                <w:highlight w:val="yellow"/>
                <w:lang w:eastAsia="ru-RU"/>
              </w:rPr>
            </w:pPr>
            <w:r w:rsidRPr="00F367E7">
              <w:rPr>
                <w:rFonts w:ascii="Times New Roman" w:hAnsi="Times New Roman"/>
                <w:kern w:val="2"/>
                <w:highlight w:val="yellow"/>
                <w:lang w:eastAsia="ru-RU"/>
              </w:rPr>
              <w:t>39153,60</w:t>
            </w:r>
          </w:p>
        </w:tc>
        <w:tc>
          <w:tcPr>
            <w:tcW w:w="1266"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jc w:val="center"/>
              <w:rPr>
                <w:rFonts w:ascii="Times New Roman" w:hAnsi="Times New Roman" w:cs="Times New Roman"/>
                <w:highlight w:val="yellow"/>
              </w:rPr>
            </w:pPr>
            <w:r w:rsidRPr="00F367E7">
              <w:rPr>
                <w:rFonts w:ascii="Times New Roman" w:hAnsi="Times New Roman" w:cs="Times New Roman"/>
                <w:highlight w:val="yellow"/>
              </w:rPr>
              <w:t>10653,31</w:t>
            </w:r>
          </w:p>
        </w:tc>
        <w:tc>
          <w:tcPr>
            <w:tcW w:w="1298"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jc w:val="center"/>
              <w:rPr>
                <w:rFonts w:ascii="Times New Roman" w:hAnsi="Times New Roman"/>
                <w:highlight w:val="yellow"/>
                <w:lang w:eastAsia="ru-RU"/>
              </w:rPr>
            </w:pPr>
            <w:r w:rsidRPr="00F367E7">
              <w:rPr>
                <w:rFonts w:ascii="Times New Roman" w:hAnsi="Times New Roman"/>
                <w:highlight w:val="yellow"/>
                <w:lang w:eastAsia="ru-RU"/>
              </w:rPr>
              <w:t>10386,91</w:t>
            </w:r>
          </w:p>
        </w:tc>
        <w:tc>
          <w:tcPr>
            <w:tcW w:w="1415" w:type="dxa"/>
            <w:tcBorders>
              <w:top w:val="single" w:sz="4" w:space="0" w:color="auto"/>
              <w:left w:val="single" w:sz="4" w:space="0" w:color="auto"/>
              <w:bottom w:val="single" w:sz="4" w:space="0" w:color="auto"/>
              <w:right w:val="single" w:sz="4" w:space="0" w:color="auto"/>
            </w:tcBorders>
          </w:tcPr>
          <w:p w:rsidR="008F124D" w:rsidRPr="00F367E7" w:rsidRDefault="008F124D" w:rsidP="00CF4828">
            <w:pPr>
              <w:jc w:val="right"/>
              <w:rPr>
                <w:rFonts w:ascii="Calibri" w:hAnsi="Calibri" w:cs="Calibri"/>
                <w:sz w:val="22"/>
                <w:szCs w:val="22"/>
                <w:highlight w:val="yellow"/>
              </w:rPr>
            </w:pPr>
            <w:r w:rsidRPr="00F367E7">
              <w:rPr>
                <w:rFonts w:ascii="Calibri" w:hAnsi="Calibri" w:cs="Calibri"/>
                <w:sz w:val="22"/>
                <w:szCs w:val="22"/>
                <w:highlight w:val="yellow"/>
              </w:rPr>
              <w:t xml:space="preserve">98600,31   </w:t>
            </w:r>
          </w:p>
          <w:p w:rsidR="008F124D" w:rsidRPr="00F367E7" w:rsidRDefault="008F124D" w:rsidP="00CF4828">
            <w:pPr>
              <w:jc w:val="right"/>
              <w:rPr>
                <w:rFonts w:ascii="Times New Roman" w:hAnsi="Times New Roman"/>
                <w:highlight w:val="yellow"/>
                <w:lang w:eastAsia="ru-RU"/>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8F124D" w:rsidP="00396AFF">
            <w:pPr>
              <w:autoSpaceDN w:val="0"/>
              <w:jc w:val="center"/>
              <w:rPr>
                <w:rFonts w:ascii="Times New Roman" w:hAnsi="Times New Roman"/>
                <w:lang w:eastAsia="ru-RU"/>
              </w:rPr>
            </w:pPr>
            <w:r>
              <w:rPr>
                <w:rFonts w:ascii="Times New Roman" w:hAnsi="Times New Roman"/>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8F124D" w:rsidP="00396AFF">
            <w:pPr>
              <w:autoSpaceDN w:val="0"/>
              <w:jc w:val="center"/>
              <w:rPr>
                <w:rFonts w:ascii="Times New Roman" w:hAnsi="Times New Roman"/>
                <w:lang w:eastAsia="ru-RU"/>
              </w:rPr>
            </w:pPr>
            <w:r>
              <w:rPr>
                <w:rFonts w:ascii="Times New Roman" w:hAnsi="Times New Roman"/>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0</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color w:val="000000"/>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396AFF">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396AFF">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396AFF">
            <w:pPr>
              <w:autoSpaceDN w:val="0"/>
              <w:jc w:val="center"/>
              <w:rPr>
                <w:rFonts w:ascii="Times New Roman" w:hAnsi="Times New Roman"/>
                <w:lang w:eastAsia="ru-RU"/>
              </w:rPr>
            </w:pPr>
            <w:r w:rsidRPr="00D80FD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8F124D" w:rsidP="00396AFF">
            <w:pPr>
              <w:autoSpaceDN w:val="0"/>
              <w:jc w:val="center"/>
              <w:rPr>
                <w:rFonts w:ascii="Times New Roman" w:hAnsi="Times New Roman"/>
                <w:lang w:eastAsia="ru-RU"/>
              </w:rPr>
            </w:pPr>
            <w:r>
              <w:rPr>
                <w:rFonts w:ascii="Times New Roman" w:hAnsi="Times New Roman"/>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0</w:t>
            </w:r>
          </w:p>
        </w:tc>
      </w:tr>
      <w:tr w:rsidR="00DA4958" w:rsidRPr="00555B5F" w:rsidTr="00E802EE">
        <w:trPr>
          <w:trHeight w:val="20"/>
        </w:trPr>
        <w:tc>
          <w:tcPr>
            <w:tcW w:w="534" w:type="dxa"/>
            <w:vMerge w:val="restart"/>
            <w:tcBorders>
              <w:left w:val="single" w:sz="4" w:space="0" w:color="auto"/>
              <w:right w:val="single" w:sz="4" w:space="0" w:color="auto"/>
            </w:tcBorders>
            <w:vAlign w:val="center"/>
          </w:tcPr>
          <w:p w:rsidR="00DA4958" w:rsidRPr="00D80FD7" w:rsidRDefault="00DA4958" w:rsidP="00DD7691">
            <w:pPr>
              <w:rPr>
                <w:rFonts w:ascii="Times New Roman" w:hAnsi="Times New Roman"/>
                <w:lang w:eastAsia="ru-RU"/>
              </w:rPr>
            </w:pPr>
            <w:r w:rsidRPr="00D80FD7">
              <w:rPr>
                <w:rFonts w:ascii="Times New Roman" w:hAnsi="Times New Roman"/>
                <w:lang w:eastAsia="ru-RU"/>
              </w:rPr>
              <w:t>1.2.4.</w:t>
            </w:r>
          </w:p>
        </w:tc>
        <w:tc>
          <w:tcPr>
            <w:tcW w:w="2277" w:type="dxa"/>
            <w:vMerge w:val="restart"/>
            <w:tcBorders>
              <w:left w:val="single" w:sz="4" w:space="0" w:color="auto"/>
              <w:right w:val="single" w:sz="4" w:space="0" w:color="auto"/>
            </w:tcBorders>
            <w:vAlign w:val="center"/>
          </w:tcPr>
          <w:p w:rsidR="00DA4958" w:rsidRPr="00D80FD7" w:rsidRDefault="00DA4958" w:rsidP="00DD7691">
            <w:pPr>
              <w:rPr>
                <w:rFonts w:ascii="Times New Roman" w:hAnsi="Times New Roman"/>
                <w:color w:val="000000"/>
                <w:lang w:eastAsia="ru-RU"/>
              </w:rPr>
            </w:pPr>
            <w:r w:rsidRPr="00D80FD7">
              <w:rPr>
                <w:rFonts w:ascii="Times New Roman" w:hAnsi="Times New Roman"/>
                <w:color w:val="000000"/>
                <w:lang w:eastAsia="ru-RU"/>
              </w:rPr>
              <w:t xml:space="preserve">Осуществление расходов на частичное возмещение затрат автономной </w:t>
            </w:r>
            <w:r w:rsidRPr="00D80FD7">
              <w:rPr>
                <w:rFonts w:ascii="Times New Roman" w:hAnsi="Times New Roman"/>
                <w:color w:val="000000"/>
                <w:lang w:eastAsia="ru-RU"/>
              </w:rPr>
              <w:lastRenderedPageBreak/>
              <w:t>некоммерческой организации Издательский дом "МЕДИА 60", связанных с производством и выпуском муниципального периодического печатного издания</w:t>
            </w:r>
          </w:p>
        </w:tc>
        <w:tc>
          <w:tcPr>
            <w:tcW w:w="1276" w:type="dxa"/>
            <w:vMerge w:val="restart"/>
            <w:tcBorders>
              <w:left w:val="single" w:sz="4" w:space="0" w:color="auto"/>
              <w:right w:val="single" w:sz="4" w:space="0" w:color="auto"/>
            </w:tcBorders>
          </w:tcPr>
          <w:p w:rsidR="00DA4958" w:rsidRPr="00D80FD7" w:rsidRDefault="00DA4958" w:rsidP="00DD7691">
            <w:pPr>
              <w:autoSpaceDE w:val="0"/>
              <w:autoSpaceDN w:val="0"/>
              <w:adjustRightInd w:val="0"/>
              <w:rPr>
                <w:rFonts w:ascii="Times New Roman" w:hAnsi="Times New Roman"/>
                <w:color w:val="000000"/>
                <w:kern w:val="2"/>
                <w:lang w:eastAsia="ru-RU"/>
              </w:rPr>
            </w:pPr>
            <w:r w:rsidRPr="00D80FD7">
              <w:rPr>
                <w:rFonts w:ascii="Times New Roman" w:hAnsi="Times New Roman"/>
                <w:color w:val="000000"/>
                <w:lang w:eastAsia="ru-RU"/>
              </w:rPr>
              <w:lastRenderedPageBreak/>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DA4958" w:rsidRPr="00D80FD7" w:rsidRDefault="00DA4958" w:rsidP="00DD7691">
            <w:pPr>
              <w:autoSpaceDN w:val="0"/>
              <w:rPr>
                <w:rFonts w:ascii="Times New Roman" w:hAnsi="Times New Roman"/>
                <w:kern w:val="2"/>
                <w:lang w:eastAsia="ru-RU"/>
              </w:rPr>
            </w:pPr>
            <w:r w:rsidRPr="00D80FD7">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DA4958" w:rsidRPr="00D80FD7" w:rsidRDefault="00DA4958"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DA4958" w:rsidRPr="00D80FD7" w:rsidRDefault="00DA4958"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DA4958" w:rsidRPr="00D80FD7" w:rsidRDefault="00DA4958"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DA4958" w:rsidRPr="009379DA" w:rsidRDefault="00DA4958" w:rsidP="00CF4828">
            <w:pPr>
              <w:autoSpaceDN w:val="0"/>
              <w:jc w:val="center"/>
              <w:rPr>
                <w:rFonts w:ascii="Times New Roman" w:hAnsi="Times New Roman" w:cs="Times New Roman"/>
                <w:kern w:val="2"/>
                <w:lang w:eastAsia="ru-RU"/>
              </w:rPr>
            </w:pPr>
            <w:r w:rsidRPr="009379DA">
              <w:rPr>
                <w:rFonts w:ascii="Times New Roman" w:hAnsi="Times New Roman" w:cs="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DA4958" w:rsidRPr="009379DA" w:rsidRDefault="00DA4958" w:rsidP="00CF4828">
            <w:pPr>
              <w:autoSpaceDN w:val="0"/>
              <w:jc w:val="center"/>
              <w:rPr>
                <w:rFonts w:ascii="Times New Roman" w:hAnsi="Times New Roman" w:cs="Times New Roman"/>
                <w:kern w:val="2"/>
                <w:highlight w:val="yellow"/>
                <w:lang w:eastAsia="ru-RU"/>
              </w:rPr>
            </w:pPr>
            <w:r w:rsidRPr="009379DA">
              <w:rPr>
                <w:rFonts w:ascii="Times New Roman" w:hAnsi="Times New Roman" w:cs="Times New Roman"/>
                <w:kern w:val="2"/>
                <w:highlight w:val="yellow"/>
                <w:lang w:eastAsia="ru-RU"/>
              </w:rPr>
              <w:t>150000,0</w:t>
            </w:r>
          </w:p>
        </w:tc>
        <w:tc>
          <w:tcPr>
            <w:tcW w:w="1266" w:type="dxa"/>
            <w:tcBorders>
              <w:top w:val="single" w:sz="4" w:space="0" w:color="auto"/>
              <w:left w:val="single" w:sz="4" w:space="0" w:color="auto"/>
              <w:bottom w:val="single" w:sz="4" w:space="0" w:color="auto"/>
              <w:right w:val="single" w:sz="4" w:space="0" w:color="auto"/>
            </w:tcBorders>
          </w:tcPr>
          <w:p w:rsidR="00DA4958" w:rsidRPr="009379DA" w:rsidRDefault="00DA4958" w:rsidP="00CF4828">
            <w:pPr>
              <w:jc w:val="center"/>
              <w:rPr>
                <w:rFonts w:ascii="Times New Roman" w:hAnsi="Times New Roman" w:cs="Times New Roman"/>
                <w:highlight w:val="yellow"/>
              </w:rPr>
            </w:pPr>
            <w:r w:rsidRPr="009379DA">
              <w:rPr>
                <w:rFonts w:ascii="Times New Roman" w:hAnsi="Times New Roman" w:cs="Times New Roman"/>
                <w:highlight w:val="yellow"/>
              </w:rPr>
              <w:t>150000,00</w:t>
            </w:r>
          </w:p>
        </w:tc>
        <w:tc>
          <w:tcPr>
            <w:tcW w:w="1298" w:type="dxa"/>
            <w:tcBorders>
              <w:top w:val="single" w:sz="4" w:space="0" w:color="auto"/>
              <w:left w:val="single" w:sz="4" w:space="0" w:color="auto"/>
              <w:bottom w:val="single" w:sz="4" w:space="0" w:color="auto"/>
              <w:right w:val="single" w:sz="4" w:space="0" w:color="auto"/>
            </w:tcBorders>
          </w:tcPr>
          <w:p w:rsidR="00DA4958" w:rsidRPr="009379DA" w:rsidRDefault="00DA4958" w:rsidP="00CF4828">
            <w:pPr>
              <w:jc w:val="center"/>
              <w:rPr>
                <w:rFonts w:ascii="Times New Roman" w:hAnsi="Times New Roman" w:cs="Times New Roman"/>
                <w:highlight w:val="yellow"/>
              </w:rPr>
            </w:pPr>
            <w:r w:rsidRPr="009379DA">
              <w:rPr>
                <w:rFonts w:ascii="Times New Roman" w:hAnsi="Times New Roman" w:cs="Times New Roman"/>
                <w:highlight w:val="yellow"/>
              </w:rPr>
              <w:t>150000,00</w:t>
            </w:r>
          </w:p>
        </w:tc>
        <w:tc>
          <w:tcPr>
            <w:tcW w:w="1415" w:type="dxa"/>
            <w:tcBorders>
              <w:top w:val="single" w:sz="4" w:space="0" w:color="auto"/>
              <w:left w:val="single" w:sz="4" w:space="0" w:color="auto"/>
              <w:bottom w:val="single" w:sz="4" w:space="0" w:color="auto"/>
              <w:right w:val="single" w:sz="4" w:space="0" w:color="auto"/>
            </w:tcBorders>
          </w:tcPr>
          <w:p w:rsidR="00DA4958" w:rsidRPr="009379DA" w:rsidRDefault="00DA4958" w:rsidP="00CF4828">
            <w:pPr>
              <w:jc w:val="right"/>
              <w:rPr>
                <w:rFonts w:ascii="Times New Roman" w:hAnsi="Times New Roman" w:cs="Times New Roman"/>
                <w:highlight w:val="yellow"/>
              </w:rPr>
            </w:pPr>
            <w:r w:rsidRPr="009379DA">
              <w:rPr>
                <w:rFonts w:ascii="Times New Roman" w:hAnsi="Times New Roman" w:cs="Times New Roman"/>
                <w:highlight w:val="yellow"/>
              </w:rPr>
              <w:t>450000,0</w:t>
            </w:r>
          </w:p>
          <w:p w:rsidR="00DA4958" w:rsidRPr="009379DA" w:rsidRDefault="00DA4958" w:rsidP="00CF4828">
            <w:pPr>
              <w:jc w:val="right"/>
              <w:rPr>
                <w:rFonts w:ascii="Times New Roman" w:hAnsi="Times New Roman" w:cs="Times New Roman"/>
                <w:highlight w:val="yellow"/>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D80FD7"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D80FD7" w:rsidRDefault="00E802EE" w:rsidP="00DD7691">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D80FD7" w:rsidRDefault="00E802EE" w:rsidP="00DD7691">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rPr>
                <w:rFonts w:ascii="Times New Roman" w:hAnsi="Times New Roman"/>
                <w:kern w:val="2"/>
                <w:lang w:eastAsia="ru-RU"/>
              </w:rPr>
            </w:pPr>
            <w:r w:rsidRPr="00D80FD7">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D80FD7"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E802EE" w:rsidRPr="00D80FD7" w:rsidRDefault="00E802EE" w:rsidP="00DD7691">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E802EE" w:rsidRPr="00D80FD7" w:rsidRDefault="00E802EE" w:rsidP="00DD7691">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rPr>
                <w:rFonts w:ascii="Times New Roman" w:hAnsi="Times New Roman"/>
                <w:kern w:val="2"/>
                <w:lang w:eastAsia="ru-RU"/>
              </w:rPr>
            </w:pPr>
            <w:r w:rsidRPr="00D80FD7">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0</w:t>
            </w:r>
          </w:p>
        </w:tc>
      </w:tr>
      <w:tr w:rsidR="00047347" w:rsidRPr="00555B5F" w:rsidTr="00E802EE">
        <w:trPr>
          <w:trHeight w:val="20"/>
        </w:trPr>
        <w:tc>
          <w:tcPr>
            <w:tcW w:w="534" w:type="dxa"/>
            <w:vMerge/>
            <w:tcBorders>
              <w:left w:val="single" w:sz="4" w:space="0" w:color="auto"/>
              <w:right w:val="single" w:sz="4" w:space="0" w:color="auto"/>
            </w:tcBorders>
            <w:vAlign w:val="center"/>
          </w:tcPr>
          <w:p w:rsidR="00047347" w:rsidRPr="00D80FD7" w:rsidRDefault="00047347" w:rsidP="00DD7691">
            <w:pPr>
              <w:rPr>
                <w:rFonts w:ascii="Times New Roman" w:hAnsi="Times New Roman"/>
                <w:lang w:eastAsia="ru-RU"/>
              </w:rPr>
            </w:pPr>
          </w:p>
        </w:tc>
        <w:tc>
          <w:tcPr>
            <w:tcW w:w="2277" w:type="dxa"/>
            <w:vMerge/>
            <w:tcBorders>
              <w:left w:val="single" w:sz="4" w:space="0" w:color="auto"/>
              <w:right w:val="single" w:sz="4" w:space="0" w:color="auto"/>
            </w:tcBorders>
            <w:vAlign w:val="center"/>
          </w:tcPr>
          <w:p w:rsidR="00047347" w:rsidRPr="00D80FD7" w:rsidRDefault="00047347" w:rsidP="00DD7691">
            <w:pPr>
              <w:rPr>
                <w:rFonts w:ascii="Times New Roman" w:hAnsi="Times New Roman"/>
                <w:color w:val="000000"/>
                <w:lang w:eastAsia="ru-RU"/>
              </w:rPr>
            </w:pPr>
          </w:p>
        </w:tc>
        <w:tc>
          <w:tcPr>
            <w:tcW w:w="1276" w:type="dxa"/>
            <w:vMerge/>
            <w:tcBorders>
              <w:left w:val="single" w:sz="4" w:space="0" w:color="auto"/>
              <w:right w:val="single" w:sz="4" w:space="0" w:color="auto"/>
            </w:tcBorders>
            <w:vAlign w:val="center"/>
          </w:tcPr>
          <w:p w:rsidR="00047347" w:rsidRPr="00D80FD7" w:rsidRDefault="00047347" w:rsidP="00DD7691">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047347" w:rsidRPr="00D80FD7" w:rsidRDefault="00047347" w:rsidP="00DD7691">
            <w:pPr>
              <w:autoSpaceDN w:val="0"/>
              <w:rPr>
                <w:rFonts w:ascii="Times New Roman" w:hAnsi="Times New Roman"/>
                <w:kern w:val="2"/>
                <w:lang w:eastAsia="ru-RU"/>
              </w:rPr>
            </w:pPr>
            <w:r w:rsidRPr="00D80FD7">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047347" w:rsidRPr="00D80FD7" w:rsidRDefault="00047347"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047347" w:rsidRPr="00D80FD7" w:rsidRDefault="00047347"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047347" w:rsidRPr="00D80FD7" w:rsidRDefault="00047347"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047347" w:rsidRPr="009379DA" w:rsidRDefault="00047347" w:rsidP="00CF4828">
            <w:pPr>
              <w:autoSpaceDN w:val="0"/>
              <w:jc w:val="center"/>
              <w:rPr>
                <w:rFonts w:ascii="Times New Roman" w:hAnsi="Times New Roman" w:cs="Times New Roman"/>
                <w:kern w:val="2"/>
                <w:lang w:eastAsia="ru-RU"/>
              </w:rPr>
            </w:pPr>
            <w:r w:rsidRPr="009379DA">
              <w:rPr>
                <w:rFonts w:ascii="Times New Roman" w:hAnsi="Times New Roman" w:cs="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047347" w:rsidRPr="009379DA" w:rsidRDefault="00047347" w:rsidP="00CF4828">
            <w:pPr>
              <w:autoSpaceDN w:val="0"/>
              <w:jc w:val="center"/>
              <w:rPr>
                <w:rFonts w:ascii="Times New Roman" w:hAnsi="Times New Roman" w:cs="Times New Roman"/>
                <w:kern w:val="2"/>
                <w:highlight w:val="yellow"/>
                <w:lang w:eastAsia="ru-RU"/>
              </w:rPr>
            </w:pPr>
            <w:r w:rsidRPr="009379DA">
              <w:rPr>
                <w:rFonts w:ascii="Times New Roman" w:hAnsi="Times New Roman" w:cs="Times New Roman"/>
                <w:kern w:val="2"/>
                <w:highlight w:val="yellow"/>
                <w:lang w:eastAsia="ru-RU"/>
              </w:rPr>
              <w:t>150000,0</w:t>
            </w:r>
          </w:p>
        </w:tc>
        <w:tc>
          <w:tcPr>
            <w:tcW w:w="1266" w:type="dxa"/>
            <w:tcBorders>
              <w:top w:val="single" w:sz="4" w:space="0" w:color="auto"/>
              <w:left w:val="single" w:sz="4" w:space="0" w:color="auto"/>
              <w:bottom w:val="single" w:sz="4" w:space="0" w:color="auto"/>
              <w:right w:val="single" w:sz="4" w:space="0" w:color="auto"/>
            </w:tcBorders>
          </w:tcPr>
          <w:p w:rsidR="00047347" w:rsidRPr="009379DA" w:rsidRDefault="00047347" w:rsidP="00CF4828">
            <w:pPr>
              <w:jc w:val="center"/>
              <w:rPr>
                <w:rFonts w:ascii="Times New Roman" w:hAnsi="Times New Roman" w:cs="Times New Roman"/>
                <w:highlight w:val="yellow"/>
              </w:rPr>
            </w:pPr>
            <w:r w:rsidRPr="009379DA">
              <w:rPr>
                <w:rFonts w:ascii="Times New Roman" w:hAnsi="Times New Roman" w:cs="Times New Roman"/>
                <w:highlight w:val="yellow"/>
              </w:rPr>
              <w:t>150000,00</w:t>
            </w:r>
          </w:p>
        </w:tc>
        <w:tc>
          <w:tcPr>
            <w:tcW w:w="1298" w:type="dxa"/>
            <w:tcBorders>
              <w:top w:val="single" w:sz="4" w:space="0" w:color="auto"/>
              <w:left w:val="single" w:sz="4" w:space="0" w:color="auto"/>
              <w:bottom w:val="single" w:sz="4" w:space="0" w:color="auto"/>
              <w:right w:val="single" w:sz="4" w:space="0" w:color="auto"/>
            </w:tcBorders>
          </w:tcPr>
          <w:p w:rsidR="00047347" w:rsidRPr="009379DA" w:rsidRDefault="00047347" w:rsidP="00CF4828">
            <w:pPr>
              <w:jc w:val="center"/>
              <w:rPr>
                <w:rFonts w:ascii="Times New Roman" w:hAnsi="Times New Roman" w:cs="Times New Roman"/>
                <w:highlight w:val="yellow"/>
              </w:rPr>
            </w:pPr>
            <w:r w:rsidRPr="009379DA">
              <w:rPr>
                <w:rFonts w:ascii="Times New Roman" w:hAnsi="Times New Roman" w:cs="Times New Roman"/>
                <w:highlight w:val="yellow"/>
              </w:rPr>
              <w:t>150000,00</w:t>
            </w:r>
          </w:p>
        </w:tc>
        <w:tc>
          <w:tcPr>
            <w:tcW w:w="1415" w:type="dxa"/>
            <w:tcBorders>
              <w:top w:val="single" w:sz="4" w:space="0" w:color="auto"/>
              <w:left w:val="single" w:sz="4" w:space="0" w:color="auto"/>
              <w:bottom w:val="single" w:sz="4" w:space="0" w:color="auto"/>
              <w:right w:val="single" w:sz="4" w:space="0" w:color="auto"/>
            </w:tcBorders>
          </w:tcPr>
          <w:p w:rsidR="00047347" w:rsidRPr="009379DA" w:rsidRDefault="00047347" w:rsidP="00047347">
            <w:pPr>
              <w:jc w:val="right"/>
              <w:rPr>
                <w:rFonts w:ascii="Times New Roman" w:hAnsi="Times New Roman" w:cs="Times New Roman"/>
                <w:highlight w:val="yellow"/>
              </w:rPr>
            </w:pPr>
            <w:r w:rsidRPr="009379DA">
              <w:rPr>
                <w:rFonts w:ascii="Times New Roman" w:hAnsi="Times New Roman" w:cs="Times New Roman"/>
                <w:highlight w:val="yellow"/>
              </w:rPr>
              <w:t>450000,0</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D80FD7" w:rsidRDefault="00E802EE" w:rsidP="00DD7691">
            <w:pPr>
              <w:rPr>
                <w:rFonts w:ascii="Times New Roman" w:hAnsi="Times New Roman"/>
                <w:lang w:eastAsia="ru-RU"/>
              </w:rPr>
            </w:pPr>
          </w:p>
        </w:tc>
        <w:tc>
          <w:tcPr>
            <w:tcW w:w="2277" w:type="dxa"/>
            <w:vMerge/>
            <w:tcBorders>
              <w:left w:val="single" w:sz="4" w:space="0" w:color="auto"/>
              <w:bottom w:val="single" w:sz="4" w:space="0" w:color="auto"/>
              <w:right w:val="single" w:sz="4" w:space="0" w:color="auto"/>
            </w:tcBorders>
            <w:vAlign w:val="center"/>
          </w:tcPr>
          <w:p w:rsidR="00E802EE" w:rsidRPr="00D80FD7" w:rsidRDefault="00E802EE" w:rsidP="00DD7691">
            <w:pPr>
              <w:rPr>
                <w:rFonts w:ascii="Times New Roman" w:hAnsi="Times New Roman"/>
                <w:color w:val="000000"/>
                <w:lang w:eastAsia="ru-RU"/>
              </w:rPr>
            </w:pPr>
          </w:p>
        </w:tc>
        <w:tc>
          <w:tcPr>
            <w:tcW w:w="1276" w:type="dxa"/>
            <w:vMerge/>
            <w:tcBorders>
              <w:left w:val="single" w:sz="4" w:space="0" w:color="auto"/>
              <w:bottom w:val="single" w:sz="4" w:space="0" w:color="auto"/>
              <w:right w:val="single" w:sz="4" w:space="0" w:color="auto"/>
            </w:tcBorders>
            <w:vAlign w:val="center"/>
          </w:tcPr>
          <w:p w:rsidR="00E802EE" w:rsidRPr="00D80FD7" w:rsidRDefault="00E802EE" w:rsidP="00DD7691">
            <w:pPr>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rPr>
                <w:rFonts w:ascii="Times New Roman" w:hAnsi="Times New Roman"/>
                <w:kern w:val="2"/>
                <w:lang w:eastAsia="ru-RU"/>
              </w:rPr>
            </w:pPr>
            <w:r w:rsidRPr="00D80FD7">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0</w:t>
            </w:r>
          </w:p>
        </w:tc>
      </w:tr>
      <w:tr w:rsidR="007635C7"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7635C7" w:rsidRPr="00555B5F" w:rsidRDefault="007635C7" w:rsidP="00DD7691">
            <w:pPr>
              <w:rPr>
                <w:rFonts w:ascii="Times New Roman" w:hAnsi="Times New Roman"/>
                <w:kern w:val="2"/>
                <w:lang w:eastAsia="ru-RU"/>
              </w:rPr>
            </w:pPr>
            <w:r w:rsidRPr="00555B5F">
              <w:rPr>
                <w:rFonts w:ascii="Times New Roman" w:hAnsi="Times New Roman"/>
                <w:lang w:eastAsia="ru-RU"/>
              </w:rPr>
              <w:t>2.</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7635C7" w:rsidRPr="00555B5F" w:rsidRDefault="007635C7" w:rsidP="00DD7691">
            <w:pPr>
              <w:rPr>
                <w:rFonts w:ascii="Times New Roman" w:hAnsi="Times New Roman"/>
                <w:b/>
                <w:kern w:val="2"/>
                <w:lang w:eastAsia="ru-RU"/>
              </w:rPr>
            </w:pPr>
            <w:r w:rsidRPr="00555B5F">
              <w:rPr>
                <w:rFonts w:ascii="Times New Roman" w:hAnsi="Times New Roman"/>
                <w:b/>
                <w:color w:val="000000"/>
                <w:lang w:eastAsia="ru-RU"/>
              </w:rPr>
              <w:t>Подпрограмма «Совершенствование, развитие бюджетного процесса и управление муниципальным долгом»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635C7" w:rsidRPr="00555B5F" w:rsidRDefault="007635C7" w:rsidP="00DD7691">
            <w:pPr>
              <w:rPr>
                <w:rFonts w:ascii="Times New Roman" w:hAnsi="Times New Roman"/>
                <w:kern w:val="2"/>
                <w:lang w:eastAsia="ru-RU"/>
              </w:rPr>
            </w:pPr>
            <w:r w:rsidRPr="00555B5F">
              <w:rPr>
                <w:rFonts w:ascii="Times New Roman" w:hAnsi="Times New Roman"/>
                <w:lang w:eastAsia="ru-RU"/>
              </w:rPr>
              <w:t xml:space="preserve"> </w:t>
            </w:r>
            <w:r w:rsidRPr="00555B5F">
              <w:rPr>
                <w:rFonts w:ascii="Times New Roman" w:hAnsi="Times New Roman"/>
                <w:color w:val="000000"/>
                <w:lang w:eastAsia="ru-RU"/>
              </w:rPr>
              <w:t xml:space="preserve"> </w:t>
            </w:r>
            <w:r w:rsidRPr="00555B5F">
              <w:rPr>
                <w:rFonts w:ascii="Times New Roman" w:hAnsi="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7635C7" w:rsidRPr="00555B5F" w:rsidRDefault="007635C7"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7635C7" w:rsidRPr="00D80FD7" w:rsidRDefault="007635C7" w:rsidP="00DD7691">
            <w:pPr>
              <w:autoSpaceDN w:val="0"/>
              <w:jc w:val="center"/>
              <w:rPr>
                <w:rFonts w:ascii="Times New Roman" w:hAnsi="Times New Roman"/>
                <w:lang w:eastAsia="ru-RU"/>
              </w:rPr>
            </w:pPr>
            <w:r w:rsidRPr="00D80FD7">
              <w:rPr>
                <w:rFonts w:ascii="Times New Roman" w:hAnsi="Times New Roman"/>
                <w:lang w:eastAsia="ru-RU"/>
              </w:rPr>
              <w:t> 7228490,96</w:t>
            </w:r>
          </w:p>
        </w:tc>
        <w:tc>
          <w:tcPr>
            <w:tcW w:w="1276" w:type="dxa"/>
            <w:tcBorders>
              <w:top w:val="single" w:sz="4" w:space="0" w:color="auto"/>
              <w:left w:val="single" w:sz="4" w:space="0" w:color="auto"/>
              <w:bottom w:val="single" w:sz="4" w:space="0" w:color="auto"/>
              <w:right w:val="single" w:sz="4" w:space="0" w:color="auto"/>
            </w:tcBorders>
            <w:noWrap/>
          </w:tcPr>
          <w:p w:rsidR="007635C7" w:rsidRPr="00D80FD7" w:rsidRDefault="007635C7" w:rsidP="00DD7691">
            <w:pPr>
              <w:autoSpaceDN w:val="0"/>
              <w:jc w:val="center"/>
              <w:rPr>
                <w:rFonts w:ascii="Times New Roman" w:hAnsi="Times New Roman"/>
                <w:kern w:val="2"/>
                <w:lang w:eastAsia="ru-RU"/>
              </w:rPr>
            </w:pPr>
            <w:r w:rsidRPr="00D80FD7">
              <w:rPr>
                <w:rFonts w:ascii="Times New Roman" w:hAnsi="Times New Roman"/>
                <w:lang w:eastAsia="ru-RU"/>
              </w:rPr>
              <w:t>8789248,00 </w:t>
            </w:r>
          </w:p>
        </w:tc>
        <w:tc>
          <w:tcPr>
            <w:tcW w:w="1275" w:type="dxa"/>
            <w:tcBorders>
              <w:top w:val="single" w:sz="4" w:space="0" w:color="auto"/>
              <w:left w:val="single" w:sz="4" w:space="0" w:color="auto"/>
              <w:bottom w:val="single" w:sz="4" w:space="0" w:color="auto"/>
              <w:right w:val="single" w:sz="4" w:space="0" w:color="auto"/>
            </w:tcBorders>
            <w:noWrap/>
          </w:tcPr>
          <w:p w:rsidR="007635C7" w:rsidRPr="00D80FD7" w:rsidRDefault="007635C7"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7635C7" w:rsidRPr="00C56CBA" w:rsidRDefault="007635C7" w:rsidP="00CF4828">
            <w:pPr>
              <w:autoSpaceDN w:val="0"/>
              <w:jc w:val="center"/>
              <w:rPr>
                <w:rFonts w:ascii="Times New Roman" w:hAnsi="Times New Roman"/>
                <w:kern w:val="2"/>
                <w:highlight w:val="yellow"/>
                <w:lang w:eastAsia="ru-RU"/>
              </w:rPr>
            </w:pPr>
            <w:r w:rsidRPr="00C56CBA">
              <w:rPr>
                <w:rFonts w:ascii="Times New Roman" w:hAnsi="Times New Roman"/>
                <w:kern w:val="2"/>
                <w:highlight w:val="yellow"/>
                <w:lang w:eastAsia="ru-RU"/>
              </w:rPr>
              <w:t>424637,33</w:t>
            </w:r>
          </w:p>
        </w:tc>
        <w:tc>
          <w:tcPr>
            <w:tcW w:w="1266" w:type="dxa"/>
            <w:tcBorders>
              <w:top w:val="single" w:sz="4" w:space="0" w:color="auto"/>
              <w:left w:val="single" w:sz="4" w:space="0" w:color="auto"/>
              <w:bottom w:val="single" w:sz="4" w:space="0" w:color="auto"/>
              <w:right w:val="single" w:sz="4" w:space="0" w:color="auto"/>
            </w:tcBorders>
          </w:tcPr>
          <w:p w:rsidR="007635C7" w:rsidRPr="00C56CBA" w:rsidRDefault="007635C7" w:rsidP="00CF4828">
            <w:pPr>
              <w:autoSpaceDN w:val="0"/>
              <w:jc w:val="center"/>
              <w:rPr>
                <w:rFonts w:ascii="Times New Roman" w:hAnsi="Times New Roman"/>
                <w:kern w:val="2"/>
                <w:highlight w:val="yellow"/>
                <w:lang w:eastAsia="ru-RU"/>
              </w:rPr>
            </w:pPr>
            <w:r w:rsidRPr="00C56CBA">
              <w:rPr>
                <w:rFonts w:ascii="Times New Roman" w:hAnsi="Times New Roman"/>
                <w:kern w:val="2"/>
                <w:highlight w:val="yellow"/>
                <w:lang w:eastAsia="ru-RU"/>
              </w:rPr>
              <w:t>975000,00</w:t>
            </w:r>
          </w:p>
        </w:tc>
        <w:tc>
          <w:tcPr>
            <w:tcW w:w="1266" w:type="dxa"/>
            <w:tcBorders>
              <w:top w:val="single" w:sz="4" w:space="0" w:color="auto"/>
              <w:left w:val="single" w:sz="4" w:space="0" w:color="auto"/>
              <w:bottom w:val="single" w:sz="4" w:space="0" w:color="auto"/>
              <w:right w:val="single" w:sz="4" w:space="0" w:color="auto"/>
            </w:tcBorders>
          </w:tcPr>
          <w:p w:rsidR="007635C7" w:rsidRPr="00C56CBA" w:rsidRDefault="00442F54" w:rsidP="00CF4828">
            <w:pPr>
              <w:autoSpaceDN w:val="0"/>
              <w:jc w:val="center"/>
              <w:rPr>
                <w:rFonts w:ascii="Times New Roman" w:hAnsi="Times New Roman" w:cs="Times New Roman"/>
                <w:kern w:val="2"/>
                <w:highlight w:val="yellow"/>
                <w:lang w:eastAsia="ru-RU"/>
              </w:rPr>
            </w:pPr>
            <w:r>
              <w:rPr>
                <w:rFonts w:ascii="Times New Roman" w:hAnsi="Times New Roman" w:cs="Times New Roman"/>
                <w:kern w:val="2"/>
                <w:highlight w:val="yellow"/>
                <w:lang w:eastAsia="ru-RU"/>
              </w:rPr>
              <w:t>975000,21</w:t>
            </w:r>
          </w:p>
        </w:tc>
        <w:tc>
          <w:tcPr>
            <w:tcW w:w="1298" w:type="dxa"/>
            <w:tcBorders>
              <w:top w:val="single" w:sz="4" w:space="0" w:color="auto"/>
              <w:left w:val="single" w:sz="4" w:space="0" w:color="auto"/>
              <w:bottom w:val="single" w:sz="4" w:space="0" w:color="auto"/>
              <w:right w:val="single" w:sz="4" w:space="0" w:color="auto"/>
            </w:tcBorders>
          </w:tcPr>
          <w:p w:rsidR="007635C7" w:rsidRPr="00C56CBA" w:rsidRDefault="007635C7" w:rsidP="00CF4828">
            <w:pPr>
              <w:jc w:val="center"/>
              <w:rPr>
                <w:rFonts w:ascii="Times New Roman" w:hAnsi="Times New Roman" w:cs="Times New Roman"/>
                <w:highlight w:val="yellow"/>
              </w:rPr>
            </w:pPr>
            <w:r w:rsidRPr="00C56CBA">
              <w:rPr>
                <w:rFonts w:ascii="Times New Roman" w:hAnsi="Times New Roman" w:cs="Times New Roman"/>
                <w:highlight w:val="yellow"/>
              </w:rPr>
              <w:t>975000,0</w:t>
            </w:r>
          </w:p>
          <w:p w:rsidR="007635C7" w:rsidRPr="00C56CBA" w:rsidRDefault="007635C7" w:rsidP="00CF4828">
            <w:pPr>
              <w:jc w:val="center"/>
              <w:rPr>
                <w:rFonts w:ascii="Times New Roman" w:hAnsi="Times New Roman" w:cs="Times New Roman"/>
                <w:highlight w:val="yellow"/>
              </w:rPr>
            </w:pPr>
          </w:p>
        </w:tc>
        <w:tc>
          <w:tcPr>
            <w:tcW w:w="1415" w:type="dxa"/>
            <w:tcBorders>
              <w:top w:val="single" w:sz="4" w:space="0" w:color="auto"/>
              <w:left w:val="single" w:sz="4" w:space="0" w:color="auto"/>
              <w:bottom w:val="single" w:sz="4" w:space="0" w:color="auto"/>
              <w:right w:val="single" w:sz="4" w:space="0" w:color="auto"/>
            </w:tcBorders>
          </w:tcPr>
          <w:p w:rsidR="007635C7" w:rsidRPr="00C56CBA" w:rsidRDefault="007635C7" w:rsidP="00CF4828">
            <w:pPr>
              <w:jc w:val="right"/>
              <w:rPr>
                <w:rFonts w:ascii="Times New Roman" w:hAnsi="Times New Roman" w:cs="Times New Roman"/>
                <w:highlight w:val="yellow"/>
              </w:rPr>
            </w:pPr>
            <w:r w:rsidRPr="00C56CBA">
              <w:rPr>
                <w:rFonts w:ascii="Times New Roman" w:hAnsi="Times New Roman" w:cs="Times New Roman"/>
                <w:highlight w:val="yellow"/>
              </w:rPr>
              <w:t>19367376,50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542485,00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1164932,0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9E65BB"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9E65BB" w:rsidRPr="00555B5F" w:rsidRDefault="009E65BB" w:rsidP="009E65BB">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9E65BB" w:rsidRPr="00555B5F" w:rsidRDefault="009E65BB" w:rsidP="009E65BB">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E65BB" w:rsidRPr="00555B5F" w:rsidRDefault="009E65BB" w:rsidP="009E65BB">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9E65BB" w:rsidRPr="00555B5F" w:rsidRDefault="009E65BB" w:rsidP="009E65BB">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9E65BB" w:rsidRPr="00D80FD7" w:rsidRDefault="009E65BB" w:rsidP="009E65BB">
            <w:pPr>
              <w:autoSpaceDN w:val="0"/>
              <w:jc w:val="center"/>
              <w:rPr>
                <w:rFonts w:ascii="Times New Roman" w:hAnsi="Times New Roman"/>
                <w:kern w:val="2"/>
                <w:lang w:eastAsia="ru-RU"/>
              </w:rPr>
            </w:pPr>
            <w:r w:rsidRPr="00D80FD7">
              <w:rPr>
                <w:rFonts w:ascii="Times New Roman" w:hAnsi="Times New Roman"/>
                <w:lang w:eastAsia="ru-RU"/>
              </w:rPr>
              <w:t>6686005,96</w:t>
            </w:r>
          </w:p>
        </w:tc>
        <w:tc>
          <w:tcPr>
            <w:tcW w:w="1276" w:type="dxa"/>
            <w:tcBorders>
              <w:top w:val="single" w:sz="4" w:space="0" w:color="auto"/>
              <w:left w:val="single" w:sz="4" w:space="0" w:color="auto"/>
              <w:bottom w:val="single" w:sz="4" w:space="0" w:color="auto"/>
              <w:right w:val="single" w:sz="4" w:space="0" w:color="auto"/>
            </w:tcBorders>
            <w:noWrap/>
          </w:tcPr>
          <w:p w:rsidR="009E65BB" w:rsidRPr="00D80FD7" w:rsidRDefault="009E65BB" w:rsidP="009E65BB">
            <w:pPr>
              <w:autoSpaceDN w:val="0"/>
              <w:jc w:val="center"/>
              <w:rPr>
                <w:rFonts w:ascii="Times New Roman" w:hAnsi="Times New Roman"/>
                <w:kern w:val="2"/>
                <w:lang w:eastAsia="ru-RU"/>
              </w:rPr>
            </w:pPr>
            <w:r w:rsidRPr="00D80FD7">
              <w:rPr>
                <w:rFonts w:ascii="Times New Roman" w:hAnsi="Times New Roman"/>
                <w:kern w:val="2"/>
                <w:lang w:eastAsia="ru-RU"/>
              </w:rPr>
              <w:t>8166801,00</w:t>
            </w:r>
          </w:p>
        </w:tc>
        <w:tc>
          <w:tcPr>
            <w:tcW w:w="1275" w:type="dxa"/>
            <w:tcBorders>
              <w:top w:val="single" w:sz="4" w:space="0" w:color="auto"/>
              <w:left w:val="single" w:sz="4" w:space="0" w:color="auto"/>
              <w:bottom w:val="single" w:sz="4" w:space="0" w:color="auto"/>
              <w:right w:val="single" w:sz="4" w:space="0" w:color="auto"/>
            </w:tcBorders>
            <w:noWrap/>
          </w:tcPr>
          <w:p w:rsidR="009E65BB" w:rsidRPr="00D80FD7" w:rsidRDefault="009E65BB" w:rsidP="009E65BB">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9E65BB" w:rsidRPr="00454177" w:rsidRDefault="001F7245" w:rsidP="009E65BB">
            <w:pPr>
              <w:autoSpaceDN w:val="0"/>
              <w:jc w:val="center"/>
              <w:rPr>
                <w:rFonts w:ascii="Times New Roman" w:hAnsi="Times New Roman"/>
                <w:kern w:val="2"/>
                <w:highlight w:val="yellow"/>
                <w:lang w:eastAsia="ru-RU"/>
              </w:rPr>
            </w:pPr>
            <w:r>
              <w:rPr>
                <w:rFonts w:ascii="Times New Roman" w:hAnsi="Times New Roman"/>
                <w:kern w:val="2"/>
                <w:highlight w:val="yellow"/>
                <w:lang w:eastAsia="ru-RU"/>
              </w:rPr>
              <w:t>424637,33</w:t>
            </w:r>
          </w:p>
        </w:tc>
        <w:tc>
          <w:tcPr>
            <w:tcW w:w="1266" w:type="dxa"/>
            <w:tcBorders>
              <w:top w:val="single" w:sz="4" w:space="0" w:color="auto"/>
              <w:left w:val="single" w:sz="4" w:space="0" w:color="auto"/>
              <w:bottom w:val="single" w:sz="4" w:space="0" w:color="auto"/>
              <w:right w:val="single" w:sz="4" w:space="0" w:color="auto"/>
            </w:tcBorders>
          </w:tcPr>
          <w:p w:rsidR="009E65BB" w:rsidRPr="00454177" w:rsidRDefault="001F7245" w:rsidP="009E65BB">
            <w:pPr>
              <w:autoSpaceDN w:val="0"/>
              <w:jc w:val="center"/>
              <w:rPr>
                <w:rFonts w:ascii="Times New Roman" w:hAnsi="Times New Roman"/>
                <w:kern w:val="2"/>
                <w:highlight w:val="yellow"/>
                <w:lang w:eastAsia="ru-RU"/>
              </w:rPr>
            </w:pPr>
            <w:r>
              <w:rPr>
                <w:rFonts w:ascii="Times New Roman" w:hAnsi="Times New Roman"/>
                <w:kern w:val="2"/>
                <w:highlight w:val="yellow"/>
                <w:lang w:eastAsia="ru-RU"/>
              </w:rPr>
              <w:t>975000,00</w:t>
            </w:r>
          </w:p>
        </w:tc>
        <w:tc>
          <w:tcPr>
            <w:tcW w:w="1266" w:type="dxa"/>
            <w:tcBorders>
              <w:top w:val="single" w:sz="4" w:space="0" w:color="auto"/>
              <w:left w:val="single" w:sz="4" w:space="0" w:color="auto"/>
              <w:bottom w:val="single" w:sz="4" w:space="0" w:color="auto"/>
              <w:right w:val="single" w:sz="4" w:space="0" w:color="auto"/>
            </w:tcBorders>
          </w:tcPr>
          <w:p w:rsidR="009E65BB" w:rsidRPr="00454177" w:rsidRDefault="001F7245" w:rsidP="009E65BB">
            <w:pPr>
              <w:autoSpaceDN w:val="0"/>
              <w:jc w:val="center"/>
              <w:rPr>
                <w:rFonts w:ascii="Times New Roman" w:hAnsi="Times New Roman" w:cs="Times New Roman"/>
                <w:kern w:val="2"/>
                <w:highlight w:val="yellow"/>
                <w:lang w:eastAsia="ru-RU"/>
              </w:rPr>
            </w:pPr>
            <w:r>
              <w:rPr>
                <w:rFonts w:ascii="Times New Roman" w:hAnsi="Times New Roman" w:cs="Times New Roman"/>
                <w:kern w:val="2"/>
                <w:highlight w:val="yellow"/>
                <w:lang w:eastAsia="ru-RU"/>
              </w:rPr>
              <w:t>975000,21</w:t>
            </w:r>
          </w:p>
        </w:tc>
        <w:tc>
          <w:tcPr>
            <w:tcW w:w="1298" w:type="dxa"/>
            <w:tcBorders>
              <w:top w:val="single" w:sz="4" w:space="0" w:color="auto"/>
              <w:left w:val="single" w:sz="4" w:space="0" w:color="auto"/>
              <w:bottom w:val="single" w:sz="4" w:space="0" w:color="auto"/>
              <w:right w:val="single" w:sz="4" w:space="0" w:color="auto"/>
            </w:tcBorders>
          </w:tcPr>
          <w:p w:rsidR="009E65BB" w:rsidRPr="00454177" w:rsidRDefault="001F7245" w:rsidP="009E65BB">
            <w:pPr>
              <w:jc w:val="center"/>
              <w:rPr>
                <w:rFonts w:ascii="Times New Roman" w:hAnsi="Times New Roman" w:cs="Times New Roman"/>
                <w:kern w:val="2"/>
                <w:highlight w:val="yellow"/>
                <w:lang w:eastAsia="ru-RU"/>
              </w:rPr>
            </w:pPr>
            <w:r>
              <w:rPr>
                <w:rFonts w:ascii="Times New Roman" w:hAnsi="Times New Roman" w:cs="Times New Roman"/>
                <w:kern w:val="2"/>
                <w:highlight w:val="yellow"/>
                <w:lang w:eastAsia="ru-RU"/>
              </w:rPr>
              <w:t>975000,00</w:t>
            </w:r>
          </w:p>
        </w:tc>
        <w:tc>
          <w:tcPr>
            <w:tcW w:w="1415" w:type="dxa"/>
            <w:tcBorders>
              <w:top w:val="single" w:sz="4" w:space="0" w:color="auto"/>
              <w:left w:val="single" w:sz="4" w:space="0" w:color="auto"/>
              <w:bottom w:val="single" w:sz="4" w:space="0" w:color="auto"/>
              <w:right w:val="single" w:sz="4" w:space="0" w:color="auto"/>
            </w:tcBorders>
          </w:tcPr>
          <w:p w:rsidR="009E65BB" w:rsidRPr="00D80FD7" w:rsidRDefault="001F7245" w:rsidP="009E65BB">
            <w:pPr>
              <w:jc w:val="right"/>
              <w:rPr>
                <w:rFonts w:ascii="Times New Roman" w:hAnsi="Times New Roman" w:cs="Times New Roman"/>
                <w:kern w:val="2"/>
                <w:lang w:eastAsia="ru-RU"/>
              </w:rPr>
            </w:pPr>
            <w:r w:rsidRPr="001F7245">
              <w:rPr>
                <w:rFonts w:ascii="Times New Roman" w:hAnsi="Times New Roman" w:cs="Times New Roman"/>
                <w:kern w:val="2"/>
                <w:highlight w:val="yellow"/>
                <w:lang w:eastAsia="ru-RU"/>
              </w:rPr>
              <w:t>18202444,50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p>
        </w:tc>
      </w:tr>
      <w:tr w:rsidR="00E52065" w:rsidRPr="001A00B0"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52065" w:rsidRPr="00555B5F" w:rsidRDefault="00E52065" w:rsidP="00DD7691">
            <w:pPr>
              <w:rPr>
                <w:rFonts w:ascii="Times New Roman" w:hAnsi="Times New Roman"/>
                <w:kern w:val="2"/>
                <w:lang w:eastAsia="ru-RU"/>
              </w:rPr>
            </w:pPr>
            <w:r w:rsidRPr="00555B5F">
              <w:rPr>
                <w:rFonts w:ascii="Times New Roman" w:hAnsi="Times New Roman"/>
                <w:lang w:eastAsia="ru-RU"/>
              </w:rPr>
              <w:t>2.1</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52065" w:rsidRPr="00555B5F" w:rsidRDefault="00E52065" w:rsidP="00DD7691">
            <w:pPr>
              <w:rPr>
                <w:rFonts w:ascii="Times New Roman" w:hAnsi="Times New Roman"/>
                <w:b/>
                <w:color w:val="000000"/>
                <w:kern w:val="2"/>
                <w:lang w:eastAsia="ru-RU"/>
              </w:rPr>
            </w:pPr>
            <w:r w:rsidRPr="00555B5F">
              <w:rPr>
                <w:rFonts w:ascii="Times New Roman" w:hAnsi="Times New Roman"/>
                <w:b/>
                <w:color w:val="000000"/>
                <w:lang w:eastAsia="ru-RU"/>
              </w:rPr>
              <w:t>Основное мероприятие «Совершенствование и развитие бюджетного процесса»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52065" w:rsidRPr="00555B5F" w:rsidRDefault="00E52065" w:rsidP="00DD7691">
            <w:pPr>
              <w:rPr>
                <w:rFonts w:ascii="Times New Roman" w:hAnsi="Times New Roman"/>
                <w:kern w:val="2"/>
                <w:lang w:eastAsia="ru-RU"/>
              </w:rPr>
            </w:pPr>
            <w:r w:rsidRPr="00555B5F">
              <w:rPr>
                <w:rFonts w:ascii="Times New Roman" w:hAnsi="Times New Roman"/>
                <w:lang w:eastAsia="ru-RU"/>
              </w:rPr>
              <w:t xml:space="preserve"> 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52065" w:rsidRPr="00555B5F" w:rsidRDefault="00E52065"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52065" w:rsidRPr="00D80FD7" w:rsidRDefault="00E52065" w:rsidP="00DD7691">
            <w:pPr>
              <w:autoSpaceDN w:val="0"/>
              <w:jc w:val="center"/>
              <w:rPr>
                <w:rFonts w:ascii="Times New Roman" w:hAnsi="Times New Roman"/>
                <w:lang w:eastAsia="ru-RU"/>
              </w:rPr>
            </w:pPr>
            <w:r w:rsidRPr="00D80FD7">
              <w:rPr>
                <w:rFonts w:ascii="Times New Roman" w:hAnsi="Times New Roman"/>
                <w:lang w:eastAsia="ru-RU"/>
              </w:rPr>
              <w:t>6682900,00</w:t>
            </w:r>
          </w:p>
        </w:tc>
        <w:tc>
          <w:tcPr>
            <w:tcW w:w="1276" w:type="dxa"/>
            <w:tcBorders>
              <w:top w:val="single" w:sz="4" w:space="0" w:color="auto"/>
              <w:left w:val="single" w:sz="4" w:space="0" w:color="auto"/>
              <w:bottom w:val="single" w:sz="4" w:space="0" w:color="auto"/>
              <w:right w:val="single" w:sz="4" w:space="0" w:color="auto"/>
            </w:tcBorders>
            <w:noWrap/>
          </w:tcPr>
          <w:p w:rsidR="00E52065" w:rsidRPr="00D80FD7" w:rsidRDefault="00E52065" w:rsidP="00DD7691">
            <w:pPr>
              <w:autoSpaceDN w:val="0"/>
              <w:jc w:val="center"/>
              <w:rPr>
                <w:rFonts w:ascii="Times New Roman" w:hAnsi="Times New Roman"/>
                <w:kern w:val="2"/>
                <w:lang w:eastAsia="ru-RU"/>
              </w:rPr>
            </w:pPr>
            <w:r w:rsidRPr="00D80FD7">
              <w:rPr>
                <w:rFonts w:ascii="Times New Roman" w:hAnsi="Times New Roman"/>
                <w:kern w:val="2"/>
                <w:lang w:eastAsia="ru-RU"/>
              </w:rPr>
              <w:t>8165300,00</w:t>
            </w:r>
          </w:p>
        </w:tc>
        <w:tc>
          <w:tcPr>
            <w:tcW w:w="1275" w:type="dxa"/>
            <w:tcBorders>
              <w:top w:val="single" w:sz="4" w:space="0" w:color="auto"/>
              <w:left w:val="single" w:sz="4" w:space="0" w:color="auto"/>
              <w:bottom w:val="single" w:sz="4" w:space="0" w:color="auto"/>
              <w:right w:val="single" w:sz="4" w:space="0" w:color="auto"/>
            </w:tcBorders>
            <w:noWrap/>
          </w:tcPr>
          <w:p w:rsidR="00E52065" w:rsidRPr="00D80FD7" w:rsidRDefault="00E52065"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E52065" w:rsidRPr="00454177" w:rsidRDefault="00E52065" w:rsidP="00CF4828">
            <w:pPr>
              <w:autoSpaceDN w:val="0"/>
              <w:jc w:val="center"/>
              <w:rPr>
                <w:rFonts w:ascii="Times New Roman" w:hAnsi="Times New Roman"/>
                <w:kern w:val="2"/>
                <w:highlight w:val="yellow"/>
                <w:lang w:eastAsia="ru-RU"/>
              </w:rPr>
            </w:pPr>
            <w:r w:rsidRPr="00454177">
              <w:rPr>
                <w:rFonts w:ascii="Times New Roman" w:hAnsi="Times New Roman"/>
                <w:kern w:val="2"/>
                <w:highlight w:val="yellow"/>
                <w:lang w:eastAsia="ru-RU"/>
              </w:rPr>
              <w:t>424085,00</w:t>
            </w:r>
          </w:p>
        </w:tc>
        <w:tc>
          <w:tcPr>
            <w:tcW w:w="1266"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autoSpaceDN w:val="0"/>
              <w:jc w:val="center"/>
              <w:rPr>
                <w:rFonts w:ascii="Times New Roman" w:hAnsi="Times New Roman"/>
                <w:kern w:val="2"/>
                <w:highlight w:val="yellow"/>
                <w:lang w:eastAsia="ru-RU"/>
              </w:rPr>
            </w:pPr>
            <w:r w:rsidRPr="00454177">
              <w:rPr>
                <w:rFonts w:ascii="Times New Roman" w:hAnsi="Times New Roman"/>
                <w:kern w:val="2"/>
                <w:highlight w:val="yellow"/>
                <w:lang w:eastAsia="ru-RU"/>
              </w:rPr>
              <w:t>975000,00</w:t>
            </w:r>
          </w:p>
        </w:tc>
        <w:tc>
          <w:tcPr>
            <w:tcW w:w="1266"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autoSpaceDN w:val="0"/>
              <w:jc w:val="center"/>
              <w:rPr>
                <w:rFonts w:ascii="Times New Roman" w:hAnsi="Times New Roman" w:cs="Times New Roman"/>
                <w:kern w:val="2"/>
                <w:highlight w:val="yellow"/>
                <w:lang w:eastAsia="ru-RU"/>
              </w:rPr>
            </w:pPr>
            <w:r w:rsidRPr="00454177">
              <w:rPr>
                <w:rFonts w:ascii="Times New Roman" w:hAnsi="Times New Roman" w:cs="Times New Roman"/>
                <w:kern w:val="2"/>
                <w:highlight w:val="yellow"/>
                <w:lang w:eastAsia="ru-RU"/>
              </w:rPr>
              <w:t>975000,21</w:t>
            </w:r>
          </w:p>
        </w:tc>
        <w:tc>
          <w:tcPr>
            <w:tcW w:w="1298"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jc w:val="center"/>
              <w:rPr>
                <w:rFonts w:ascii="Times New Roman" w:hAnsi="Times New Roman" w:cs="Times New Roman"/>
                <w:kern w:val="2"/>
                <w:highlight w:val="yellow"/>
                <w:lang w:eastAsia="ru-RU"/>
              </w:rPr>
            </w:pPr>
            <w:r w:rsidRPr="00454177">
              <w:rPr>
                <w:rFonts w:ascii="Times New Roman" w:hAnsi="Times New Roman" w:cs="Times New Roman"/>
                <w:kern w:val="2"/>
                <w:highlight w:val="yellow"/>
                <w:lang w:eastAsia="ru-RU"/>
              </w:rPr>
              <w:t>975000,00</w:t>
            </w:r>
          </w:p>
        </w:tc>
        <w:tc>
          <w:tcPr>
            <w:tcW w:w="1415" w:type="dxa"/>
            <w:tcBorders>
              <w:top w:val="single" w:sz="4" w:space="0" w:color="auto"/>
              <w:left w:val="single" w:sz="4" w:space="0" w:color="auto"/>
              <w:bottom w:val="single" w:sz="4" w:space="0" w:color="auto"/>
              <w:right w:val="single" w:sz="4" w:space="0" w:color="auto"/>
            </w:tcBorders>
          </w:tcPr>
          <w:p w:rsidR="00E52065" w:rsidRPr="00D80FD7" w:rsidRDefault="00E52065" w:rsidP="00E52065">
            <w:pPr>
              <w:jc w:val="right"/>
              <w:rPr>
                <w:rFonts w:ascii="Times New Roman" w:hAnsi="Times New Roman" w:cs="Times New Roman"/>
                <w:kern w:val="2"/>
                <w:lang w:eastAsia="ru-RU"/>
              </w:rPr>
            </w:pPr>
            <w:r w:rsidRPr="00454177">
              <w:rPr>
                <w:rFonts w:ascii="Times New Roman" w:hAnsi="Times New Roman" w:cs="Times New Roman"/>
                <w:highlight w:val="yellow"/>
              </w:rPr>
              <w:t>18197285,21</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52065"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52065" w:rsidRPr="00555B5F" w:rsidRDefault="00E52065"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52065" w:rsidRPr="00555B5F" w:rsidRDefault="00E52065"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52065" w:rsidRPr="00555B5F" w:rsidRDefault="00E52065"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52065" w:rsidRPr="00555B5F" w:rsidRDefault="00E52065"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52065" w:rsidRPr="00D80FD7" w:rsidRDefault="00E52065" w:rsidP="00DD7691">
            <w:pPr>
              <w:autoSpaceDN w:val="0"/>
              <w:jc w:val="center"/>
              <w:rPr>
                <w:rFonts w:ascii="Times New Roman" w:hAnsi="Times New Roman"/>
                <w:lang w:eastAsia="ru-RU"/>
              </w:rPr>
            </w:pPr>
            <w:r w:rsidRPr="00D80FD7">
              <w:rPr>
                <w:rFonts w:ascii="Times New Roman" w:hAnsi="Times New Roman"/>
                <w:lang w:eastAsia="ru-RU"/>
              </w:rPr>
              <w:t>6682900,00</w:t>
            </w:r>
          </w:p>
        </w:tc>
        <w:tc>
          <w:tcPr>
            <w:tcW w:w="1276" w:type="dxa"/>
            <w:tcBorders>
              <w:top w:val="single" w:sz="4" w:space="0" w:color="auto"/>
              <w:left w:val="single" w:sz="4" w:space="0" w:color="auto"/>
              <w:bottom w:val="single" w:sz="4" w:space="0" w:color="auto"/>
              <w:right w:val="single" w:sz="4" w:space="0" w:color="auto"/>
            </w:tcBorders>
            <w:noWrap/>
          </w:tcPr>
          <w:p w:rsidR="00E52065" w:rsidRPr="00D80FD7" w:rsidRDefault="00E52065" w:rsidP="00DD7691">
            <w:pPr>
              <w:autoSpaceDN w:val="0"/>
              <w:jc w:val="center"/>
              <w:rPr>
                <w:rFonts w:ascii="Times New Roman" w:hAnsi="Times New Roman"/>
                <w:kern w:val="2"/>
                <w:lang w:eastAsia="ru-RU"/>
              </w:rPr>
            </w:pPr>
            <w:r w:rsidRPr="00D80FD7">
              <w:rPr>
                <w:rFonts w:ascii="Times New Roman" w:hAnsi="Times New Roman"/>
                <w:kern w:val="2"/>
                <w:lang w:eastAsia="ru-RU"/>
              </w:rPr>
              <w:t>8165300,00</w:t>
            </w:r>
          </w:p>
        </w:tc>
        <w:tc>
          <w:tcPr>
            <w:tcW w:w="1275" w:type="dxa"/>
            <w:tcBorders>
              <w:top w:val="single" w:sz="4" w:space="0" w:color="auto"/>
              <w:left w:val="single" w:sz="4" w:space="0" w:color="auto"/>
              <w:bottom w:val="single" w:sz="4" w:space="0" w:color="auto"/>
              <w:right w:val="single" w:sz="4" w:space="0" w:color="auto"/>
            </w:tcBorders>
            <w:noWrap/>
          </w:tcPr>
          <w:p w:rsidR="00E52065" w:rsidRPr="00D80FD7" w:rsidRDefault="00E52065"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E52065" w:rsidRPr="00454177" w:rsidRDefault="00E52065" w:rsidP="00CF4828">
            <w:pPr>
              <w:autoSpaceDN w:val="0"/>
              <w:jc w:val="center"/>
              <w:rPr>
                <w:rFonts w:ascii="Times New Roman" w:hAnsi="Times New Roman"/>
                <w:kern w:val="2"/>
                <w:highlight w:val="yellow"/>
                <w:lang w:eastAsia="ru-RU"/>
              </w:rPr>
            </w:pPr>
            <w:r w:rsidRPr="00454177">
              <w:rPr>
                <w:rFonts w:ascii="Times New Roman" w:hAnsi="Times New Roman"/>
                <w:kern w:val="2"/>
                <w:highlight w:val="yellow"/>
                <w:lang w:eastAsia="ru-RU"/>
              </w:rPr>
              <w:t>424085,00</w:t>
            </w:r>
          </w:p>
        </w:tc>
        <w:tc>
          <w:tcPr>
            <w:tcW w:w="1266"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autoSpaceDN w:val="0"/>
              <w:jc w:val="center"/>
              <w:rPr>
                <w:rFonts w:ascii="Times New Roman" w:hAnsi="Times New Roman"/>
                <w:kern w:val="2"/>
                <w:highlight w:val="yellow"/>
                <w:lang w:eastAsia="ru-RU"/>
              </w:rPr>
            </w:pPr>
            <w:r w:rsidRPr="00454177">
              <w:rPr>
                <w:rFonts w:ascii="Times New Roman" w:hAnsi="Times New Roman"/>
                <w:kern w:val="2"/>
                <w:highlight w:val="yellow"/>
                <w:lang w:eastAsia="ru-RU"/>
              </w:rPr>
              <w:t>975000,00</w:t>
            </w:r>
          </w:p>
        </w:tc>
        <w:tc>
          <w:tcPr>
            <w:tcW w:w="1266"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autoSpaceDN w:val="0"/>
              <w:jc w:val="center"/>
              <w:rPr>
                <w:rFonts w:ascii="Times New Roman" w:hAnsi="Times New Roman" w:cs="Times New Roman"/>
                <w:kern w:val="2"/>
                <w:highlight w:val="yellow"/>
                <w:lang w:eastAsia="ru-RU"/>
              </w:rPr>
            </w:pPr>
            <w:r w:rsidRPr="00454177">
              <w:rPr>
                <w:rFonts w:ascii="Times New Roman" w:hAnsi="Times New Roman" w:cs="Times New Roman"/>
                <w:kern w:val="2"/>
                <w:highlight w:val="yellow"/>
                <w:lang w:eastAsia="ru-RU"/>
              </w:rPr>
              <w:t>975000,21</w:t>
            </w:r>
          </w:p>
        </w:tc>
        <w:tc>
          <w:tcPr>
            <w:tcW w:w="1298"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jc w:val="center"/>
              <w:rPr>
                <w:rFonts w:ascii="Times New Roman" w:hAnsi="Times New Roman" w:cs="Times New Roman"/>
                <w:kern w:val="2"/>
                <w:highlight w:val="yellow"/>
                <w:lang w:eastAsia="ru-RU"/>
              </w:rPr>
            </w:pPr>
            <w:r w:rsidRPr="00454177">
              <w:rPr>
                <w:rFonts w:ascii="Times New Roman" w:hAnsi="Times New Roman" w:cs="Times New Roman"/>
                <w:kern w:val="2"/>
                <w:highlight w:val="yellow"/>
                <w:lang w:eastAsia="ru-RU"/>
              </w:rPr>
              <w:t>975000,00</w:t>
            </w:r>
          </w:p>
        </w:tc>
        <w:tc>
          <w:tcPr>
            <w:tcW w:w="1415" w:type="dxa"/>
            <w:tcBorders>
              <w:top w:val="single" w:sz="4" w:space="0" w:color="auto"/>
              <w:left w:val="single" w:sz="4" w:space="0" w:color="auto"/>
              <w:bottom w:val="single" w:sz="4" w:space="0" w:color="auto"/>
              <w:right w:val="single" w:sz="4" w:space="0" w:color="auto"/>
            </w:tcBorders>
          </w:tcPr>
          <w:p w:rsidR="00E52065" w:rsidRPr="00454177" w:rsidRDefault="00E52065" w:rsidP="00CF4828">
            <w:pPr>
              <w:jc w:val="right"/>
              <w:rPr>
                <w:rFonts w:ascii="Times New Roman" w:hAnsi="Times New Roman" w:cs="Times New Roman"/>
              </w:rPr>
            </w:pPr>
            <w:r w:rsidRPr="00454177">
              <w:rPr>
                <w:rFonts w:ascii="Times New Roman" w:hAnsi="Times New Roman" w:cs="Times New Roman"/>
                <w:highlight w:val="yellow"/>
              </w:rPr>
              <w:t>18197285,21</w:t>
            </w:r>
          </w:p>
          <w:p w:rsidR="00E52065" w:rsidRPr="00D80FD7" w:rsidRDefault="00E52065" w:rsidP="00CF4828">
            <w:pPr>
              <w:jc w:val="right"/>
              <w:rPr>
                <w:rFonts w:ascii="Times New Roman" w:hAnsi="Times New Roman" w:cs="Times New Roman"/>
                <w:kern w:val="2"/>
                <w:lang w:eastAsia="ru-RU"/>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7053C7" w:rsidRPr="00FE32CE"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7053C7" w:rsidRPr="00555B5F" w:rsidRDefault="007053C7" w:rsidP="00DD7691">
            <w:pPr>
              <w:rPr>
                <w:rFonts w:ascii="Times New Roman" w:hAnsi="Times New Roman"/>
                <w:kern w:val="2"/>
                <w:lang w:eastAsia="ru-RU"/>
              </w:rPr>
            </w:pPr>
            <w:r w:rsidRPr="00555B5F">
              <w:rPr>
                <w:rFonts w:ascii="Times New Roman" w:hAnsi="Times New Roman"/>
                <w:lang w:eastAsia="ru-RU"/>
              </w:rPr>
              <w:t>2.1.1.</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7053C7" w:rsidRPr="00555B5F" w:rsidRDefault="007053C7" w:rsidP="00DD7691">
            <w:pPr>
              <w:rPr>
                <w:rFonts w:ascii="Times New Roman" w:hAnsi="Times New Roman"/>
                <w:kern w:val="2"/>
                <w:lang w:eastAsia="ru-RU"/>
              </w:rPr>
            </w:pPr>
            <w:r w:rsidRPr="00555B5F">
              <w:rPr>
                <w:rFonts w:ascii="Times New Roman" w:hAnsi="Times New Roman"/>
                <w:lang w:eastAsia="ru-RU"/>
              </w:rPr>
              <w:t>Внедрение программно-целевых принципов организации деятельности органов местного самоуправления</w:t>
            </w:r>
          </w:p>
          <w:p w:rsidR="007053C7" w:rsidRPr="00555B5F" w:rsidRDefault="007053C7" w:rsidP="00DD7691">
            <w:pPr>
              <w:rPr>
                <w:rFonts w:ascii="Times New Roman" w:hAnsi="Times New Roman"/>
                <w:color w:val="000000"/>
                <w:kern w:val="2"/>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053C7" w:rsidRPr="00555B5F" w:rsidRDefault="007053C7" w:rsidP="00DD7691">
            <w:pPr>
              <w:rPr>
                <w:rFonts w:ascii="Times New Roman" w:hAnsi="Times New Roman"/>
                <w:kern w:val="2"/>
                <w:lang w:eastAsia="ru-RU"/>
              </w:rPr>
            </w:pPr>
            <w:r w:rsidRPr="00555B5F">
              <w:rPr>
                <w:rFonts w:ascii="Times New Roman" w:hAnsi="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7053C7" w:rsidRPr="00555B5F" w:rsidRDefault="007053C7"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7053C7" w:rsidRPr="00D80FD7" w:rsidRDefault="007053C7"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7053C7" w:rsidRPr="00D80FD7" w:rsidRDefault="007053C7"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7053C7" w:rsidRPr="00D80FD7" w:rsidRDefault="007053C7"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7053C7" w:rsidRPr="00E64756" w:rsidRDefault="007053C7" w:rsidP="00CF4828">
            <w:pPr>
              <w:autoSpaceDN w:val="0"/>
              <w:jc w:val="center"/>
              <w:rPr>
                <w:rFonts w:ascii="Times New Roman" w:hAnsi="Times New Roman"/>
                <w:kern w:val="2"/>
                <w:highlight w:val="yellow"/>
                <w:lang w:eastAsia="ru-RU"/>
              </w:rPr>
            </w:pPr>
            <w:r w:rsidRPr="00E64756">
              <w:rPr>
                <w:rFonts w:ascii="Times New Roman" w:hAnsi="Times New Roman"/>
                <w:kern w:val="2"/>
                <w:highlight w:val="yellow"/>
                <w:lang w:eastAsia="ru-RU"/>
              </w:rPr>
              <w:t>424085,00</w:t>
            </w:r>
          </w:p>
        </w:tc>
        <w:tc>
          <w:tcPr>
            <w:tcW w:w="1266"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autoSpaceDN w:val="0"/>
              <w:jc w:val="center"/>
              <w:rPr>
                <w:rFonts w:ascii="Times New Roman" w:hAnsi="Times New Roman"/>
                <w:kern w:val="2"/>
                <w:highlight w:val="yellow"/>
                <w:lang w:eastAsia="ru-RU"/>
              </w:rPr>
            </w:pPr>
            <w:r w:rsidRPr="00E64756">
              <w:rPr>
                <w:rFonts w:ascii="Times New Roman" w:hAnsi="Times New Roman"/>
                <w:kern w:val="2"/>
                <w:highlight w:val="yellow"/>
                <w:lang w:eastAsia="ru-RU"/>
              </w:rPr>
              <w:t>975000,00</w:t>
            </w:r>
          </w:p>
        </w:tc>
        <w:tc>
          <w:tcPr>
            <w:tcW w:w="1266"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autoSpaceDN w:val="0"/>
              <w:jc w:val="center"/>
              <w:rPr>
                <w:rFonts w:ascii="Times New Roman" w:hAnsi="Times New Roman" w:cs="Times New Roman"/>
                <w:kern w:val="2"/>
                <w:highlight w:val="yellow"/>
                <w:lang w:eastAsia="ru-RU"/>
              </w:rPr>
            </w:pPr>
            <w:r w:rsidRPr="00E64756">
              <w:rPr>
                <w:rFonts w:ascii="Times New Roman" w:hAnsi="Times New Roman" w:cs="Times New Roman"/>
                <w:kern w:val="2"/>
                <w:highlight w:val="yellow"/>
                <w:lang w:eastAsia="ru-RU"/>
              </w:rPr>
              <w:t>975000,21</w:t>
            </w:r>
          </w:p>
        </w:tc>
        <w:tc>
          <w:tcPr>
            <w:tcW w:w="1298"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jc w:val="center"/>
              <w:rPr>
                <w:rFonts w:ascii="Times New Roman" w:hAnsi="Times New Roman" w:cs="Times New Roman"/>
                <w:kern w:val="2"/>
                <w:highlight w:val="yellow"/>
                <w:lang w:eastAsia="ru-RU"/>
              </w:rPr>
            </w:pPr>
            <w:r w:rsidRPr="00E64756">
              <w:rPr>
                <w:rFonts w:ascii="Times New Roman" w:hAnsi="Times New Roman" w:cs="Times New Roman"/>
                <w:kern w:val="2"/>
                <w:highlight w:val="yellow"/>
                <w:lang w:eastAsia="ru-RU"/>
              </w:rPr>
              <w:t>975000,00</w:t>
            </w:r>
          </w:p>
        </w:tc>
        <w:tc>
          <w:tcPr>
            <w:tcW w:w="1415"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jc w:val="right"/>
              <w:rPr>
                <w:rFonts w:ascii="Times New Roman" w:hAnsi="Times New Roman" w:cs="Times New Roman"/>
                <w:highlight w:val="yellow"/>
              </w:rPr>
            </w:pPr>
            <w:r w:rsidRPr="00E64756">
              <w:rPr>
                <w:rFonts w:ascii="Times New Roman" w:hAnsi="Times New Roman" w:cs="Times New Roman"/>
                <w:highlight w:val="yellow"/>
              </w:rPr>
              <w:t>3349085,21</w:t>
            </w:r>
          </w:p>
          <w:p w:rsidR="007053C7" w:rsidRPr="00E64756" w:rsidRDefault="007053C7" w:rsidP="00CF4828">
            <w:pPr>
              <w:jc w:val="right"/>
              <w:rPr>
                <w:rFonts w:ascii="Times New Roman" w:hAnsi="Times New Roman" w:cs="Times New Roman"/>
                <w:kern w:val="2"/>
                <w:highlight w:val="yellow"/>
                <w:lang w:eastAsia="ru-RU"/>
              </w:rPr>
            </w:pPr>
          </w:p>
        </w:tc>
      </w:tr>
      <w:tr w:rsidR="00E802EE" w:rsidRPr="00FE32CE"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FE32CE"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7053C7" w:rsidRPr="00FE32CE"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7053C7" w:rsidRPr="00555B5F" w:rsidRDefault="007053C7"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7053C7" w:rsidRPr="00555B5F" w:rsidRDefault="007053C7"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053C7" w:rsidRPr="00555B5F" w:rsidRDefault="007053C7"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7053C7" w:rsidRPr="00555B5F" w:rsidRDefault="007053C7"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7053C7" w:rsidRPr="00D80FD7" w:rsidRDefault="007053C7"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7053C7" w:rsidRPr="00D80FD7" w:rsidRDefault="007053C7"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7053C7" w:rsidRPr="00D80FD7" w:rsidRDefault="007053C7"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7053C7" w:rsidRPr="00E64756" w:rsidRDefault="007053C7" w:rsidP="00CF4828">
            <w:pPr>
              <w:autoSpaceDN w:val="0"/>
              <w:jc w:val="center"/>
              <w:rPr>
                <w:rFonts w:ascii="Times New Roman" w:hAnsi="Times New Roman"/>
                <w:kern w:val="2"/>
                <w:highlight w:val="yellow"/>
                <w:lang w:eastAsia="ru-RU"/>
              </w:rPr>
            </w:pPr>
            <w:r w:rsidRPr="00E64756">
              <w:rPr>
                <w:rFonts w:ascii="Times New Roman" w:hAnsi="Times New Roman"/>
                <w:kern w:val="2"/>
                <w:highlight w:val="yellow"/>
                <w:lang w:eastAsia="ru-RU"/>
              </w:rPr>
              <w:t>424085,00</w:t>
            </w:r>
          </w:p>
        </w:tc>
        <w:tc>
          <w:tcPr>
            <w:tcW w:w="1266"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autoSpaceDN w:val="0"/>
              <w:jc w:val="center"/>
              <w:rPr>
                <w:rFonts w:ascii="Times New Roman" w:hAnsi="Times New Roman"/>
                <w:kern w:val="2"/>
                <w:highlight w:val="yellow"/>
                <w:lang w:eastAsia="ru-RU"/>
              </w:rPr>
            </w:pPr>
            <w:r w:rsidRPr="00E64756">
              <w:rPr>
                <w:rFonts w:ascii="Times New Roman" w:hAnsi="Times New Roman"/>
                <w:kern w:val="2"/>
                <w:highlight w:val="yellow"/>
                <w:lang w:eastAsia="ru-RU"/>
              </w:rPr>
              <w:t>975000,00</w:t>
            </w:r>
          </w:p>
        </w:tc>
        <w:tc>
          <w:tcPr>
            <w:tcW w:w="1266"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autoSpaceDN w:val="0"/>
              <w:jc w:val="center"/>
              <w:rPr>
                <w:rFonts w:ascii="Times New Roman" w:hAnsi="Times New Roman" w:cs="Times New Roman"/>
                <w:kern w:val="2"/>
                <w:highlight w:val="yellow"/>
                <w:lang w:eastAsia="ru-RU"/>
              </w:rPr>
            </w:pPr>
            <w:r w:rsidRPr="00E64756">
              <w:rPr>
                <w:rFonts w:ascii="Times New Roman" w:hAnsi="Times New Roman" w:cs="Times New Roman"/>
                <w:kern w:val="2"/>
                <w:highlight w:val="yellow"/>
                <w:lang w:eastAsia="ru-RU"/>
              </w:rPr>
              <w:t>975000,21</w:t>
            </w:r>
          </w:p>
        </w:tc>
        <w:tc>
          <w:tcPr>
            <w:tcW w:w="1298" w:type="dxa"/>
            <w:tcBorders>
              <w:top w:val="single" w:sz="4" w:space="0" w:color="auto"/>
              <w:left w:val="single" w:sz="4" w:space="0" w:color="auto"/>
              <w:bottom w:val="single" w:sz="4" w:space="0" w:color="auto"/>
              <w:right w:val="single" w:sz="4" w:space="0" w:color="auto"/>
            </w:tcBorders>
          </w:tcPr>
          <w:p w:rsidR="007053C7" w:rsidRPr="00E64756" w:rsidRDefault="007053C7" w:rsidP="00CF4828">
            <w:pPr>
              <w:jc w:val="center"/>
              <w:rPr>
                <w:rFonts w:ascii="Times New Roman" w:hAnsi="Times New Roman" w:cs="Times New Roman"/>
                <w:kern w:val="2"/>
                <w:highlight w:val="yellow"/>
                <w:lang w:eastAsia="ru-RU"/>
              </w:rPr>
            </w:pPr>
            <w:r w:rsidRPr="00E64756">
              <w:rPr>
                <w:rFonts w:ascii="Times New Roman" w:hAnsi="Times New Roman" w:cs="Times New Roman"/>
                <w:kern w:val="2"/>
                <w:highlight w:val="yellow"/>
                <w:lang w:eastAsia="ru-RU"/>
              </w:rPr>
              <w:t>975000,00</w:t>
            </w:r>
          </w:p>
        </w:tc>
        <w:tc>
          <w:tcPr>
            <w:tcW w:w="1415" w:type="dxa"/>
            <w:tcBorders>
              <w:top w:val="single" w:sz="4" w:space="0" w:color="auto"/>
              <w:left w:val="single" w:sz="4" w:space="0" w:color="auto"/>
              <w:bottom w:val="single" w:sz="4" w:space="0" w:color="auto"/>
              <w:right w:val="single" w:sz="4" w:space="0" w:color="auto"/>
            </w:tcBorders>
          </w:tcPr>
          <w:p w:rsidR="007053C7" w:rsidRPr="00E64756" w:rsidRDefault="007053C7" w:rsidP="007053C7">
            <w:pPr>
              <w:jc w:val="right"/>
              <w:rPr>
                <w:rFonts w:ascii="Times New Roman" w:hAnsi="Times New Roman" w:cs="Times New Roman"/>
                <w:kern w:val="2"/>
                <w:highlight w:val="yellow"/>
                <w:lang w:eastAsia="ru-RU"/>
              </w:rPr>
            </w:pPr>
            <w:r w:rsidRPr="00E64756">
              <w:rPr>
                <w:rFonts w:ascii="Times New Roman" w:hAnsi="Times New Roman" w:cs="Times New Roman"/>
                <w:highlight w:val="yellow"/>
              </w:rPr>
              <w:t>3349085,21</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2.1.2.</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color w:val="000000"/>
                <w:kern w:val="2"/>
                <w:lang w:eastAsia="ru-RU"/>
              </w:rPr>
            </w:pPr>
            <w:r w:rsidRPr="00555B5F">
              <w:rPr>
                <w:rFonts w:ascii="Times New Roman" w:hAnsi="Times New Roman"/>
                <w:lang w:eastAsia="ru-RU"/>
              </w:rPr>
              <w:t>Формирование районных фондов финансовой поддержки бюджетов поселений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5137000,00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6305000,00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jc w:val="right"/>
              <w:rPr>
                <w:rFonts w:ascii="Times New Roman" w:hAnsi="Times New Roman" w:cs="Times New Roman"/>
              </w:rPr>
            </w:pPr>
            <w:r w:rsidRPr="00D80FD7">
              <w:rPr>
                <w:rFonts w:ascii="Times New Roman" w:hAnsi="Times New Roman" w:cs="Times New Roman"/>
              </w:rPr>
              <w:t>11442000,00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5137000,00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6305000,00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11442000,00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r w:rsidRPr="00555B5F">
              <w:rPr>
                <w:rFonts w:ascii="Times New Roman" w:hAnsi="Times New Roman"/>
                <w:kern w:val="2"/>
                <w:lang w:eastAsia="ru-RU"/>
              </w:rPr>
              <w:t>2.1.3</w:t>
            </w:r>
          </w:p>
        </w:tc>
        <w:tc>
          <w:tcPr>
            <w:tcW w:w="2277" w:type="dxa"/>
            <w:vMerge w:val="restart"/>
            <w:tcBorders>
              <w:top w:val="single" w:sz="4" w:space="0" w:color="auto"/>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r w:rsidRPr="00555B5F">
              <w:rPr>
                <w:rFonts w:ascii="Times New Roman" w:hAnsi="Times New Roman"/>
                <w:lang w:eastAsia="ru-RU"/>
              </w:rPr>
              <w:t xml:space="preserve">Межбюджетные трансферты, </w:t>
            </w:r>
            <w:r w:rsidRPr="00555B5F">
              <w:rPr>
                <w:rFonts w:ascii="Times New Roman" w:hAnsi="Times New Roman"/>
                <w:lang w:eastAsia="ru-RU"/>
              </w:rPr>
              <w:lastRenderedPageBreak/>
              <w:t>передаваемые из бюджета района, бюджетам поселений на осуществление части полномочий по решению вопрос местного значения  (водоснабжение)</w:t>
            </w:r>
          </w:p>
        </w:tc>
        <w:tc>
          <w:tcPr>
            <w:tcW w:w="1276"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color w:val="000000"/>
                <w:lang w:eastAsia="ru-RU"/>
              </w:rPr>
              <w:lastRenderedPageBreak/>
              <w:t xml:space="preserve">Администрация </w:t>
            </w:r>
            <w:r w:rsidRPr="00555B5F">
              <w:rPr>
                <w:rFonts w:ascii="Times New Roman" w:hAnsi="Times New Roman"/>
                <w:color w:val="000000"/>
                <w:lang w:eastAsia="ru-RU"/>
              </w:rPr>
              <w:lastRenderedPageBreak/>
              <w:t>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lastRenderedPageBreak/>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240000,00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365000,00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605000,00</w:t>
            </w:r>
          </w:p>
        </w:tc>
      </w:tr>
      <w:tr w:rsidR="00E802EE" w:rsidRPr="00555B5F" w:rsidTr="00E802EE">
        <w:trPr>
          <w:trHeight w:val="77"/>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62"/>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83"/>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240000,00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365000,00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605000,00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2.1.4.</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Расходы, связанные с обеспечением водоснабжения в сельских поселениях</w:t>
            </w:r>
          </w:p>
          <w:p w:rsidR="00E802EE" w:rsidRPr="00555B5F" w:rsidRDefault="00E802EE" w:rsidP="00DD7691">
            <w:pPr>
              <w:rPr>
                <w:rFonts w:ascii="Times New Roman" w:hAnsi="Times New Roman"/>
                <w:color w:val="000000"/>
                <w:kern w:val="2"/>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905900,00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1101900,00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jc w:val="right"/>
              <w:rPr>
                <w:rFonts w:ascii="Times New Roman" w:hAnsi="Times New Roman" w:cs="Times New Roman"/>
              </w:rPr>
            </w:pPr>
            <w:r w:rsidRPr="00D80FD7">
              <w:rPr>
                <w:rFonts w:ascii="Times New Roman" w:hAnsi="Times New Roman" w:cs="Times New Roman"/>
              </w:rPr>
              <w:t>2007800,00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905900,0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1101900,00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lang w:eastAsia="ru-RU"/>
              </w:rPr>
            </w:pPr>
            <w:r w:rsidRPr="00D80FD7">
              <w:rPr>
                <w:rFonts w:ascii="Times New Roman" w:hAnsi="Times New Roman"/>
                <w:lang w:eastAsia="ru-RU"/>
              </w:rPr>
              <w:t>2007800,00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color w:val="000000"/>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2.1.5.</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Межбюджетные трансферты, передаваемые из бюджета городского поселения, бюджету муниципального района на осуществление части полномочий по решению вопросов местного значения  (содержание систем водоснабжения и водоотведения)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350000,00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250000,00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600000,00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350000,00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250000,00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600000,00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2.1.6.</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(капитальный ремонт жилого фонда)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50000,0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143400,00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193400,00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50000,00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143400,00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193400,00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514"/>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2.2.</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b/>
                <w:kern w:val="2"/>
                <w:lang w:eastAsia="ru-RU"/>
              </w:rPr>
            </w:pPr>
            <w:r w:rsidRPr="00555B5F">
              <w:rPr>
                <w:rFonts w:ascii="Times New Roman" w:hAnsi="Times New Roman"/>
                <w:b/>
                <w:lang w:eastAsia="ru-RU"/>
              </w:rPr>
              <w:t xml:space="preserve">Основное мероприятие «Управление </w:t>
            </w:r>
            <w:r w:rsidRPr="00555B5F">
              <w:rPr>
                <w:rFonts w:ascii="Times New Roman" w:hAnsi="Times New Roman"/>
                <w:b/>
                <w:lang w:eastAsia="ru-RU"/>
              </w:rPr>
              <w:lastRenderedPageBreak/>
              <w:t>муниципальным долгом»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lastRenderedPageBreak/>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3105,96</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1501,00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1F7245" w:rsidP="00DD7691">
            <w:pPr>
              <w:autoSpaceDN w:val="0"/>
              <w:jc w:val="center"/>
              <w:rPr>
                <w:rFonts w:ascii="Times New Roman" w:hAnsi="Times New Roman"/>
                <w:kern w:val="2"/>
                <w:lang w:eastAsia="ru-RU"/>
              </w:rPr>
            </w:pPr>
            <w:r>
              <w:rPr>
                <w:rFonts w:ascii="Times New Roman" w:hAnsi="Times New Roman"/>
                <w:kern w:val="2"/>
                <w:lang w:eastAsia="ru-RU"/>
              </w:rPr>
              <w:t>552,33</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1F7245" w:rsidRDefault="001F7245" w:rsidP="001F7245">
            <w:pPr>
              <w:jc w:val="right"/>
              <w:rPr>
                <w:rFonts w:ascii="Calibri" w:hAnsi="Calibri" w:cs="Calibri"/>
                <w:sz w:val="22"/>
                <w:szCs w:val="22"/>
              </w:rPr>
            </w:pPr>
            <w:r>
              <w:rPr>
                <w:rFonts w:ascii="Calibri" w:hAnsi="Calibri" w:cs="Calibri"/>
                <w:sz w:val="22"/>
                <w:szCs w:val="22"/>
              </w:rPr>
              <w:t>5159,29</w:t>
            </w:r>
          </w:p>
          <w:p w:rsidR="00E802EE" w:rsidRPr="00D80FD7" w:rsidRDefault="00E802EE" w:rsidP="00E802EE">
            <w:pPr>
              <w:autoSpaceDN w:val="0"/>
              <w:jc w:val="right"/>
              <w:rPr>
                <w:rFonts w:ascii="Times New Roman" w:hAnsi="Times New Roman"/>
                <w:lang w:eastAsia="ru-RU"/>
              </w:rPr>
            </w:pPr>
          </w:p>
        </w:tc>
      </w:tr>
      <w:tr w:rsidR="00E802EE" w:rsidRPr="00555B5F" w:rsidTr="00E802EE">
        <w:trPr>
          <w:trHeight w:val="246"/>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Федеральный </w:t>
            </w:r>
            <w:r w:rsidRPr="00555B5F">
              <w:rPr>
                <w:rFonts w:ascii="Times New Roman" w:hAnsi="Times New Roman"/>
                <w:lang w:eastAsia="ru-RU"/>
              </w:rPr>
              <w:lastRenderedPageBreak/>
              <w:t>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lastRenderedPageBreak/>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13"/>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13"/>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3105,96</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1501,00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1F7245" w:rsidP="00DD7691">
            <w:pPr>
              <w:autoSpaceDN w:val="0"/>
              <w:jc w:val="center"/>
              <w:rPr>
                <w:rFonts w:ascii="Times New Roman" w:hAnsi="Times New Roman"/>
                <w:kern w:val="2"/>
                <w:lang w:eastAsia="ru-RU"/>
              </w:rPr>
            </w:pPr>
            <w:r>
              <w:rPr>
                <w:rFonts w:ascii="Times New Roman" w:hAnsi="Times New Roman"/>
                <w:kern w:val="2"/>
                <w:lang w:eastAsia="ru-RU"/>
              </w:rPr>
              <w:t>552,33</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1F7245" w:rsidP="00E802EE">
            <w:pPr>
              <w:autoSpaceDN w:val="0"/>
              <w:jc w:val="right"/>
              <w:rPr>
                <w:rFonts w:ascii="Times New Roman" w:hAnsi="Times New Roman"/>
                <w:lang w:eastAsia="ru-RU"/>
              </w:rPr>
            </w:pPr>
            <w:r>
              <w:rPr>
                <w:rFonts w:ascii="Times New Roman" w:hAnsi="Times New Roman"/>
                <w:lang w:eastAsia="ru-RU"/>
              </w:rPr>
              <w:t>5159,29</w:t>
            </w:r>
          </w:p>
        </w:tc>
      </w:tr>
      <w:tr w:rsidR="00E802EE" w:rsidRPr="00555B5F" w:rsidTr="00E802EE">
        <w:trPr>
          <w:trHeight w:val="305"/>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kern w:val="2"/>
                <w:lang w:eastAsia="ru-RU"/>
              </w:rPr>
              <w:t>2.2.1</w:t>
            </w:r>
          </w:p>
        </w:tc>
        <w:tc>
          <w:tcPr>
            <w:tcW w:w="2277"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b/>
                <w:kern w:val="2"/>
                <w:lang w:eastAsia="ru-RU"/>
              </w:rPr>
            </w:pPr>
            <w:r w:rsidRPr="00555B5F">
              <w:rPr>
                <w:rFonts w:ascii="Times New Roman" w:hAnsi="Times New Roman" w:cs="Times New Roman"/>
                <w:kern w:val="2"/>
              </w:rPr>
              <w:t>Обслуживание муниципального долга</w:t>
            </w:r>
          </w:p>
        </w:tc>
        <w:tc>
          <w:tcPr>
            <w:tcW w:w="1276"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3105,96</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1501,00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1F7245" w:rsidP="00DD7691">
            <w:pPr>
              <w:autoSpaceDN w:val="0"/>
              <w:jc w:val="center"/>
              <w:rPr>
                <w:rFonts w:ascii="Times New Roman" w:hAnsi="Times New Roman"/>
                <w:kern w:val="2"/>
                <w:lang w:eastAsia="ru-RU"/>
              </w:rPr>
            </w:pPr>
            <w:r>
              <w:rPr>
                <w:rFonts w:ascii="Times New Roman" w:hAnsi="Times New Roman"/>
                <w:kern w:val="2"/>
                <w:lang w:eastAsia="ru-RU"/>
              </w:rPr>
              <w:t>552,33</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1F7245" w:rsidP="00E802EE">
            <w:pPr>
              <w:autoSpaceDN w:val="0"/>
              <w:jc w:val="right"/>
              <w:rPr>
                <w:rFonts w:ascii="Times New Roman" w:hAnsi="Times New Roman"/>
                <w:lang w:eastAsia="ru-RU"/>
              </w:rPr>
            </w:pPr>
            <w:r>
              <w:rPr>
                <w:rFonts w:ascii="Times New Roman" w:hAnsi="Times New Roman"/>
                <w:lang w:eastAsia="ru-RU"/>
              </w:rPr>
              <w:t>5159,29</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3105,96</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1501,00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1F7245" w:rsidP="00DD7691">
            <w:pPr>
              <w:autoSpaceDN w:val="0"/>
              <w:jc w:val="center"/>
              <w:rPr>
                <w:rFonts w:ascii="Times New Roman" w:hAnsi="Times New Roman"/>
                <w:kern w:val="2"/>
                <w:lang w:eastAsia="ru-RU"/>
              </w:rPr>
            </w:pPr>
            <w:r>
              <w:rPr>
                <w:rFonts w:ascii="Times New Roman" w:hAnsi="Times New Roman"/>
                <w:kern w:val="2"/>
                <w:lang w:eastAsia="ru-RU"/>
              </w:rPr>
              <w:t>552,33</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1F7245" w:rsidP="00E802EE">
            <w:pPr>
              <w:autoSpaceDN w:val="0"/>
              <w:jc w:val="right"/>
              <w:rPr>
                <w:rFonts w:ascii="Times New Roman" w:hAnsi="Times New Roman"/>
                <w:lang w:eastAsia="ru-RU"/>
              </w:rPr>
            </w:pPr>
            <w:r>
              <w:rPr>
                <w:rFonts w:ascii="Times New Roman" w:hAnsi="Times New Roman"/>
                <w:lang w:eastAsia="ru-RU"/>
              </w:rPr>
              <w:t>5159,29</w:t>
            </w:r>
          </w:p>
        </w:tc>
      </w:tr>
      <w:tr w:rsidR="00E802EE" w:rsidRPr="00555B5F" w:rsidTr="00E802EE">
        <w:trPr>
          <w:trHeight w:val="305"/>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val="restart"/>
            <w:tcBorders>
              <w:left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2.3.</w:t>
            </w:r>
          </w:p>
        </w:tc>
        <w:tc>
          <w:tcPr>
            <w:tcW w:w="2277" w:type="dxa"/>
            <w:vMerge w:val="restart"/>
            <w:tcBorders>
              <w:left w:val="single" w:sz="4" w:space="0" w:color="auto"/>
              <w:right w:val="single" w:sz="4" w:space="0" w:color="auto"/>
            </w:tcBorders>
          </w:tcPr>
          <w:p w:rsidR="00E802EE" w:rsidRPr="00555B5F" w:rsidRDefault="00E802EE" w:rsidP="00DD7691">
            <w:pPr>
              <w:rPr>
                <w:rFonts w:ascii="Times New Roman" w:hAnsi="Times New Roman"/>
                <w:b/>
                <w:kern w:val="2"/>
                <w:lang w:eastAsia="ru-RU"/>
              </w:rPr>
            </w:pPr>
            <w:r w:rsidRPr="00555B5F">
              <w:rPr>
                <w:rFonts w:ascii="Times New Roman" w:hAnsi="Times New Roman"/>
                <w:b/>
                <w:lang w:eastAsia="ru-RU"/>
              </w:rPr>
              <w:t>Основное мероприятие «Реализация переданных государственных полномочий по первичному воинскому учету на территориях, где отсутствуют военные комиссариаты»</w:t>
            </w:r>
          </w:p>
        </w:tc>
        <w:tc>
          <w:tcPr>
            <w:tcW w:w="1276" w:type="dxa"/>
            <w:vMerge w:val="restart"/>
            <w:tcBorders>
              <w:left w:val="single" w:sz="4" w:space="0" w:color="auto"/>
              <w:right w:val="single" w:sz="4" w:space="0" w:color="auto"/>
            </w:tcBorders>
          </w:tcPr>
          <w:p w:rsidR="00E802EE" w:rsidRPr="00555B5F" w:rsidRDefault="00E802EE" w:rsidP="00DD7691">
            <w:pPr>
              <w:autoSpaceDE w:val="0"/>
              <w:autoSpaceDN w:val="0"/>
              <w:adjustRightInd w:val="0"/>
              <w:rPr>
                <w:rFonts w:ascii="Times New Roman" w:hAnsi="Times New Roman"/>
                <w:kern w:val="2"/>
                <w:lang w:eastAsia="ru-RU"/>
              </w:rPr>
            </w:pPr>
            <w:r w:rsidRPr="00555B5F">
              <w:rPr>
                <w:rFonts w:ascii="Times New Roman" w:hAnsi="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542485,00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jc w:val="right"/>
              <w:rPr>
                <w:rFonts w:ascii="Times New Roman" w:hAnsi="Times New Roman" w:cs="Times New Roman"/>
              </w:rPr>
            </w:pPr>
            <w:r w:rsidRPr="00D80FD7">
              <w:rPr>
                <w:rFonts w:ascii="Times New Roman" w:hAnsi="Times New Roman" w:cs="Times New Roman"/>
              </w:rPr>
              <w:t>1164932,00</w:t>
            </w:r>
          </w:p>
          <w:p w:rsidR="00E802EE" w:rsidRPr="00D80FD7" w:rsidRDefault="00E802EE" w:rsidP="00E802EE">
            <w:pPr>
              <w:autoSpaceDN w:val="0"/>
              <w:jc w:val="right"/>
              <w:rPr>
                <w:rFonts w:ascii="Times New Roman" w:hAnsi="Times New Roman" w:cs="Times New Roman"/>
                <w:kern w:val="2"/>
                <w:lang w:eastAsia="ru-RU"/>
              </w:rPr>
            </w:pP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542485,00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jc w:val="right"/>
              <w:rPr>
                <w:rFonts w:ascii="Times New Roman" w:hAnsi="Times New Roman" w:cs="Times New Roman"/>
              </w:rPr>
            </w:pPr>
            <w:r w:rsidRPr="00D80FD7">
              <w:rPr>
                <w:rFonts w:ascii="Times New Roman" w:hAnsi="Times New Roman" w:cs="Times New Roman"/>
              </w:rPr>
              <w:t>1164932,00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kern w:val="2"/>
                <w:lang w:eastAsia="ru-RU"/>
              </w:rPr>
            </w:pPr>
            <w:r w:rsidRPr="00555B5F">
              <w:rPr>
                <w:rFonts w:ascii="Times New Roman" w:hAnsi="Times New Roman"/>
                <w:lang w:eastAsia="ru-RU"/>
              </w:rPr>
              <w:t>2.3.1</w:t>
            </w:r>
          </w:p>
        </w:tc>
        <w:tc>
          <w:tcPr>
            <w:tcW w:w="2277"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cs="Times New Roman"/>
                <w:kern w:val="2"/>
                <w:lang w:eastAsia="ru-RU"/>
              </w:rPr>
            </w:pPr>
            <w:r w:rsidRPr="00555B5F">
              <w:rPr>
                <w:rFonts w:ascii="Times New Roman" w:hAnsi="Times New Roman" w:cs="Times New Roman"/>
                <w:lang w:eastAsia="ru-RU"/>
              </w:rPr>
              <w:t xml:space="preserve">Предоставление средств субвенции на осуществление полномочий по первичному воинскому учету на территориях, где отсутствуют военные комиссариаты </w:t>
            </w:r>
          </w:p>
          <w:p w:rsidR="00E802EE" w:rsidRPr="00555B5F" w:rsidRDefault="00E802EE" w:rsidP="00DD7691">
            <w:pPr>
              <w:rPr>
                <w:rFonts w:ascii="Times New Roman" w:hAnsi="Times New Roman" w:cs="Times New Roman"/>
                <w:lang w:eastAsia="ru-RU"/>
              </w:rPr>
            </w:pPr>
          </w:p>
          <w:p w:rsidR="00E802EE" w:rsidRPr="00555B5F" w:rsidRDefault="00E802EE" w:rsidP="00DD7691">
            <w:pPr>
              <w:rPr>
                <w:rFonts w:ascii="Times New Roman" w:hAnsi="Times New Roman" w:cs="Times New Roman"/>
                <w:kern w:val="2"/>
                <w:lang w:eastAsia="ru-RU"/>
              </w:rPr>
            </w:pPr>
          </w:p>
        </w:tc>
        <w:tc>
          <w:tcPr>
            <w:tcW w:w="1276" w:type="dxa"/>
            <w:vMerge w:val="restart"/>
            <w:tcBorders>
              <w:top w:val="single" w:sz="4" w:space="0" w:color="auto"/>
              <w:left w:val="single" w:sz="4" w:space="0" w:color="auto"/>
              <w:right w:val="single" w:sz="4" w:space="0" w:color="auto"/>
            </w:tcBorders>
            <w:vAlign w:val="center"/>
          </w:tcPr>
          <w:p w:rsidR="00E802EE" w:rsidRPr="00555B5F" w:rsidRDefault="00E802EE" w:rsidP="00DD7691">
            <w:pPr>
              <w:rPr>
                <w:rFonts w:ascii="Times New Roman" w:hAnsi="Times New Roman" w:cs="Times New Roman"/>
                <w:kern w:val="2"/>
                <w:lang w:eastAsia="ru-RU"/>
              </w:rPr>
            </w:pPr>
            <w:r w:rsidRPr="00555B5F">
              <w:rPr>
                <w:rFonts w:ascii="Times New Roman" w:hAnsi="Times New Roman" w:cs="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542485,00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1164932,00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542485,00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622447,00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1164932,00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E802EE" w:rsidRPr="00555B5F" w:rsidTr="00E802EE">
        <w:trPr>
          <w:trHeight w:val="305"/>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autoSpaceDN w:val="0"/>
              <w:jc w:val="right"/>
              <w:rPr>
                <w:rFonts w:ascii="Times New Roman" w:hAnsi="Times New Roman"/>
                <w:kern w:val="2"/>
                <w:lang w:eastAsia="ru-RU"/>
              </w:rPr>
            </w:pPr>
            <w:r w:rsidRPr="00D80FD7">
              <w:rPr>
                <w:rFonts w:ascii="Times New Roman" w:hAnsi="Times New Roman"/>
                <w:kern w:val="2"/>
                <w:lang w:eastAsia="ru-RU"/>
              </w:rPr>
              <w:t>0</w:t>
            </w:r>
          </w:p>
        </w:tc>
      </w:tr>
      <w:tr w:rsidR="00AF6977" w:rsidRPr="00555B5F"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F6977" w:rsidRPr="00555B5F" w:rsidRDefault="00AF6977" w:rsidP="00DD7691">
            <w:pPr>
              <w:rPr>
                <w:rFonts w:ascii="Times New Roman" w:hAnsi="Times New Roman"/>
                <w:kern w:val="2"/>
                <w:lang w:eastAsia="ru-RU"/>
              </w:rPr>
            </w:pPr>
            <w:r w:rsidRPr="00555B5F">
              <w:rPr>
                <w:rFonts w:ascii="Times New Roman" w:hAnsi="Times New Roman"/>
                <w:lang w:eastAsia="ru-RU"/>
              </w:rPr>
              <w:t>3.</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AF6977" w:rsidRPr="00555B5F" w:rsidRDefault="00AF6977" w:rsidP="00DD7691">
            <w:pPr>
              <w:rPr>
                <w:rFonts w:ascii="Times New Roman" w:hAnsi="Times New Roman"/>
                <w:b/>
                <w:kern w:val="2"/>
                <w:lang w:eastAsia="ru-RU"/>
              </w:rPr>
            </w:pPr>
            <w:r w:rsidRPr="00555B5F">
              <w:rPr>
                <w:rFonts w:ascii="Times New Roman" w:hAnsi="Times New Roman" w:cs="Times New Roman"/>
                <w:b/>
                <w:lang w:eastAsia="ru-RU"/>
              </w:rPr>
              <w:t>Подпрограмма «</w:t>
            </w:r>
            <w:r w:rsidRPr="00555B5F">
              <w:rPr>
                <w:rFonts w:ascii="Times New Roman" w:hAnsi="Times New Roman" w:cs="Times New Roman"/>
                <w:b/>
              </w:rPr>
              <w:t>Социальная поддержка граждан и реализация демографической политики в Локнянском муниципальном округе»</w:t>
            </w:r>
          </w:p>
        </w:tc>
        <w:tc>
          <w:tcPr>
            <w:tcW w:w="1276" w:type="dxa"/>
            <w:vMerge w:val="restart"/>
            <w:tcBorders>
              <w:top w:val="single" w:sz="4" w:space="0" w:color="auto"/>
              <w:left w:val="single" w:sz="4" w:space="0" w:color="auto"/>
              <w:bottom w:val="single" w:sz="4" w:space="0" w:color="auto"/>
              <w:right w:val="single" w:sz="4" w:space="0" w:color="auto"/>
            </w:tcBorders>
          </w:tcPr>
          <w:p w:rsidR="00AF6977" w:rsidRPr="00555B5F" w:rsidRDefault="00AF6977" w:rsidP="00DD7691">
            <w:pPr>
              <w:autoSpaceDN w:val="0"/>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r w:rsidRPr="00555B5F">
              <w:rPr>
                <w:rFonts w:ascii="Times New Roman" w:hAnsi="Times New Roman"/>
                <w:kern w:val="2"/>
                <w:lang w:eastAsia="ru-RU"/>
              </w:rPr>
              <w:t xml:space="preserve"> </w:t>
            </w:r>
            <w:r w:rsidRPr="00555B5F">
              <w:rPr>
                <w:rFonts w:ascii="Times New Roman" w:hAnsi="Times New Roman"/>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AF6977" w:rsidRPr="00555B5F" w:rsidRDefault="00AF6977"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AF6977" w:rsidRPr="00D80FD7" w:rsidRDefault="00AF6977" w:rsidP="00DD7691">
            <w:pPr>
              <w:autoSpaceDN w:val="0"/>
              <w:jc w:val="center"/>
              <w:rPr>
                <w:rFonts w:ascii="Times New Roman" w:hAnsi="Times New Roman"/>
                <w:lang w:eastAsia="ru-RU"/>
              </w:rPr>
            </w:pPr>
            <w:r w:rsidRPr="00D80FD7">
              <w:rPr>
                <w:rFonts w:ascii="Times New Roman" w:hAnsi="Times New Roman"/>
                <w:lang w:eastAsia="ru-RU"/>
              </w:rPr>
              <w:t>705125,60</w:t>
            </w:r>
          </w:p>
        </w:tc>
        <w:tc>
          <w:tcPr>
            <w:tcW w:w="1276" w:type="dxa"/>
            <w:tcBorders>
              <w:top w:val="single" w:sz="4" w:space="0" w:color="auto"/>
              <w:left w:val="single" w:sz="4" w:space="0" w:color="auto"/>
              <w:bottom w:val="single" w:sz="4" w:space="0" w:color="auto"/>
              <w:right w:val="single" w:sz="4" w:space="0" w:color="auto"/>
            </w:tcBorders>
            <w:noWrap/>
          </w:tcPr>
          <w:p w:rsidR="00AF6977" w:rsidRPr="00D80FD7" w:rsidRDefault="00AF6977" w:rsidP="00DD7691">
            <w:pPr>
              <w:autoSpaceDN w:val="0"/>
              <w:jc w:val="center"/>
              <w:rPr>
                <w:rFonts w:ascii="Times New Roman" w:hAnsi="Times New Roman"/>
                <w:kern w:val="2"/>
                <w:lang w:eastAsia="ru-RU"/>
              </w:rPr>
            </w:pPr>
            <w:r w:rsidRPr="00D80FD7">
              <w:rPr>
                <w:rFonts w:ascii="Times New Roman" w:hAnsi="Times New Roman"/>
                <w:lang w:eastAsia="ru-RU"/>
              </w:rPr>
              <w:t>81602,62</w:t>
            </w:r>
          </w:p>
        </w:tc>
        <w:tc>
          <w:tcPr>
            <w:tcW w:w="1275" w:type="dxa"/>
            <w:tcBorders>
              <w:top w:val="single" w:sz="4" w:space="0" w:color="auto"/>
              <w:left w:val="single" w:sz="4" w:space="0" w:color="auto"/>
              <w:bottom w:val="single" w:sz="4" w:space="0" w:color="auto"/>
              <w:right w:val="single" w:sz="4" w:space="0" w:color="auto"/>
            </w:tcBorders>
            <w:noWrap/>
          </w:tcPr>
          <w:p w:rsidR="00AF6977" w:rsidRPr="00D80FD7" w:rsidRDefault="00AF6977" w:rsidP="00DD7691">
            <w:pPr>
              <w:autoSpaceDE w:val="0"/>
              <w:autoSpaceDN w:val="0"/>
              <w:adjustRightInd w:val="0"/>
              <w:jc w:val="center"/>
              <w:rPr>
                <w:rFonts w:ascii="Times New Roman" w:hAnsi="Times New Roman"/>
                <w:kern w:val="2"/>
              </w:rPr>
            </w:pPr>
            <w:r w:rsidRPr="00D80FD7">
              <w:rPr>
                <w:rFonts w:ascii="Times New Roman" w:hAnsi="Times New Roman"/>
                <w:kern w:val="2"/>
              </w:rPr>
              <w:t>1042680,76</w:t>
            </w:r>
          </w:p>
          <w:p w:rsidR="00AF6977" w:rsidRPr="00D80FD7" w:rsidRDefault="00AF6977" w:rsidP="00DD7691">
            <w:pPr>
              <w:autoSpaceDE w:val="0"/>
              <w:autoSpaceDN w:val="0"/>
              <w:adjustRightInd w:val="0"/>
              <w:jc w:val="center"/>
              <w:rPr>
                <w:rFonts w:ascii="Times New Roman" w:hAnsi="Times New Roman"/>
                <w:kern w:val="2"/>
              </w:rPr>
            </w:pPr>
          </w:p>
          <w:p w:rsidR="00AF6977" w:rsidRPr="00D80FD7" w:rsidRDefault="00AF6977" w:rsidP="00DD7691">
            <w:pPr>
              <w:autoSpaceDE w:val="0"/>
              <w:autoSpaceDN w:val="0"/>
              <w:adjustRightInd w:val="0"/>
              <w:jc w:val="center"/>
              <w:rPr>
                <w:rFonts w:ascii="Times New Roman" w:hAnsi="Times New Roman"/>
                <w:kern w:val="2"/>
              </w:rPr>
            </w:pPr>
          </w:p>
        </w:tc>
        <w:tc>
          <w:tcPr>
            <w:tcW w:w="1276" w:type="dxa"/>
            <w:tcBorders>
              <w:top w:val="single" w:sz="4" w:space="0" w:color="auto"/>
              <w:left w:val="single" w:sz="4" w:space="0" w:color="auto"/>
              <w:bottom w:val="single" w:sz="4" w:space="0" w:color="auto"/>
              <w:right w:val="single" w:sz="4" w:space="0" w:color="auto"/>
            </w:tcBorders>
            <w:noWrap/>
          </w:tcPr>
          <w:p w:rsidR="00AF6977" w:rsidRPr="000F1E91" w:rsidRDefault="00AF6977" w:rsidP="00CF4828">
            <w:pPr>
              <w:autoSpaceDN w:val="0"/>
              <w:jc w:val="center"/>
              <w:rPr>
                <w:rFonts w:ascii="Times New Roman" w:hAnsi="Times New Roman" w:cs="Times New Roman"/>
                <w:kern w:val="2"/>
                <w:highlight w:val="yellow"/>
                <w:lang w:eastAsia="ru-RU"/>
              </w:rPr>
            </w:pPr>
            <w:r w:rsidRPr="000F1E91">
              <w:rPr>
                <w:rFonts w:ascii="Times New Roman" w:hAnsi="Times New Roman" w:cs="Times New Roman"/>
                <w:kern w:val="2"/>
                <w:highlight w:val="yellow"/>
                <w:lang w:eastAsia="ru-RU"/>
              </w:rPr>
              <w:t>1280543,66</w:t>
            </w:r>
          </w:p>
        </w:tc>
        <w:tc>
          <w:tcPr>
            <w:tcW w:w="1266" w:type="dxa"/>
            <w:tcBorders>
              <w:top w:val="single" w:sz="4" w:space="0" w:color="auto"/>
              <w:left w:val="single" w:sz="4" w:space="0" w:color="auto"/>
              <w:bottom w:val="single" w:sz="4" w:space="0" w:color="auto"/>
              <w:right w:val="single" w:sz="4" w:space="0" w:color="auto"/>
            </w:tcBorders>
          </w:tcPr>
          <w:p w:rsidR="00AF6977" w:rsidRPr="000F1E91" w:rsidRDefault="00AF6977" w:rsidP="00CF4828">
            <w:pPr>
              <w:autoSpaceDN w:val="0"/>
              <w:rPr>
                <w:rFonts w:ascii="Times New Roman" w:hAnsi="Times New Roman" w:cs="Times New Roman"/>
                <w:kern w:val="2"/>
                <w:highlight w:val="yellow"/>
                <w:lang w:eastAsia="ru-RU"/>
              </w:rPr>
            </w:pPr>
            <w:r w:rsidRPr="000F1E91">
              <w:rPr>
                <w:rFonts w:ascii="Times New Roman" w:hAnsi="Times New Roman" w:cs="Times New Roman"/>
                <w:kern w:val="2"/>
                <w:highlight w:val="yellow"/>
                <w:lang w:eastAsia="ru-RU"/>
              </w:rPr>
              <w:t>972000,00</w:t>
            </w:r>
          </w:p>
        </w:tc>
        <w:tc>
          <w:tcPr>
            <w:tcW w:w="1266" w:type="dxa"/>
            <w:tcBorders>
              <w:top w:val="single" w:sz="4" w:space="0" w:color="auto"/>
              <w:left w:val="single" w:sz="4" w:space="0" w:color="auto"/>
              <w:bottom w:val="single" w:sz="4" w:space="0" w:color="auto"/>
              <w:right w:val="single" w:sz="4" w:space="0" w:color="auto"/>
            </w:tcBorders>
          </w:tcPr>
          <w:p w:rsidR="00AF6977" w:rsidRPr="000F1E91" w:rsidRDefault="00AF6977" w:rsidP="00CF4828">
            <w:pPr>
              <w:jc w:val="center"/>
              <w:rPr>
                <w:rFonts w:ascii="Times New Roman" w:hAnsi="Times New Roman" w:cs="Times New Roman"/>
                <w:highlight w:val="yellow"/>
              </w:rPr>
            </w:pPr>
            <w:r w:rsidRPr="000F1E91">
              <w:rPr>
                <w:rFonts w:ascii="Times New Roman" w:hAnsi="Times New Roman" w:cs="Times New Roman"/>
                <w:highlight w:val="yellow"/>
              </w:rPr>
              <w:t>992000,0</w:t>
            </w:r>
          </w:p>
        </w:tc>
        <w:tc>
          <w:tcPr>
            <w:tcW w:w="1298" w:type="dxa"/>
            <w:tcBorders>
              <w:top w:val="single" w:sz="4" w:space="0" w:color="auto"/>
              <w:left w:val="single" w:sz="4" w:space="0" w:color="auto"/>
              <w:bottom w:val="single" w:sz="4" w:space="0" w:color="auto"/>
              <w:right w:val="single" w:sz="4" w:space="0" w:color="auto"/>
            </w:tcBorders>
          </w:tcPr>
          <w:p w:rsidR="00AF6977" w:rsidRPr="000F1E91" w:rsidRDefault="00AF6977" w:rsidP="00CF4828">
            <w:pPr>
              <w:jc w:val="center"/>
              <w:rPr>
                <w:rFonts w:ascii="Times New Roman" w:hAnsi="Times New Roman" w:cs="Times New Roman"/>
                <w:kern w:val="2"/>
                <w:highlight w:val="yellow"/>
                <w:lang w:eastAsia="ru-RU"/>
              </w:rPr>
            </w:pPr>
            <w:r w:rsidRPr="000F1E91">
              <w:rPr>
                <w:rFonts w:ascii="Times New Roman" w:hAnsi="Times New Roman" w:cs="Times New Roman"/>
                <w:kern w:val="2"/>
                <w:highlight w:val="yellow"/>
                <w:lang w:eastAsia="ru-RU"/>
              </w:rPr>
              <w:t>992000,0</w:t>
            </w:r>
          </w:p>
          <w:p w:rsidR="00AF6977" w:rsidRPr="000F1E91" w:rsidRDefault="00AF6977" w:rsidP="00CF4828">
            <w:pPr>
              <w:jc w:val="center"/>
              <w:rPr>
                <w:rFonts w:ascii="Times New Roman" w:hAnsi="Times New Roman" w:cs="Times New Roman"/>
                <w:kern w:val="2"/>
                <w:highlight w:val="yellow"/>
                <w:lang w:eastAsia="ru-RU"/>
              </w:rPr>
            </w:pPr>
          </w:p>
        </w:tc>
        <w:tc>
          <w:tcPr>
            <w:tcW w:w="1415" w:type="dxa"/>
            <w:tcBorders>
              <w:top w:val="single" w:sz="4" w:space="0" w:color="auto"/>
              <w:left w:val="single" w:sz="4" w:space="0" w:color="auto"/>
              <w:bottom w:val="single" w:sz="4" w:space="0" w:color="auto"/>
              <w:right w:val="single" w:sz="4" w:space="0" w:color="auto"/>
            </w:tcBorders>
          </w:tcPr>
          <w:p w:rsidR="00AF6977" w:rsidRPr="000F1E91" w:rsidRDefault="00AF6977" w:rsidP="00CF4828">
            <w:pPr>
              <w:jc w:val="right"/>
              <w:rPr>
                <w:rFonts w:ascii="Times New Roman" w:hAnsi="Times New Roman" w:cs="Times New Roman"/>
                <w:highlight w:val="yellow"/>
              </w:rPr>
            </w:pPr>
            <w:r w:rsidRPr="000F1E91">
              <w:rPr>
                <w:rFonts w:ascii="Times New Roman" w:hAnsi="Times New Roman" w:cs="Times New Roman"/>
                <w:kern w:val="2"/>
                <w:highlight w:val="yellow"/>
              </w:rPr>
              <w:t>6065952,64</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 650052,00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E w:val="0"/>
              <w:autoSpaceDN w:val="0"/>
              <w:adjustRightInd w:val="0"/>
              <w:jc w:val="center"/>
              <w:rPr>
                <w:rFonts w:ascii="Times New Roman" w:hAnsi="Times New Roman"/>
                <w:kern w:val="2"/>
              </w:rPr>
            </w:pPr>
            <w:r w:rsidRPr="00D80FD7">
              <w:rPr>
                <w:rFonts w:ascii="Times New Roman" w:hAnsi="Times New Roman"/>
                <w:kern w:val="2"/>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E w:val="0"/>
              <w:autoSpaceDN w:val="0"/>
              <w:adjustRightInd w:val="0"/>
              <w:jc w:val="center"/>
              <w:rPr>
                <w:rFonts w:ascii="Times New Roman" w:hAnsi="Times New Roman"/>
                <w:kern w:val="2"/>
              </w:rPr>
            </w:pPr>
            <w:r w:rsidRPr="00D80FD7">
              <w:rPr>
                <w:rFonts w:ascii="Times New Roman" w:hAnsi="Times New Roman"/>
                <w:kern w:val="2"/>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autoSpaceDE w:val="0"/>
              <w:autoSpaceDN w:val="0"/>
              <w:adjustRightInd w:val="0"/>
              <w:jc w:val="center"/>
              <w:rPr>
                <w:rFonts w:ascii="Times New Roman" w:hAnsi="Times New Roman"/>
                <w:kern w:val="2"/>
              </w:rPr>
            </w:pPr>
            <w:r w:rsidRPr="00D80FD7">
              <w:rPr>
                <w:rFonts w:ascii="Times New Roman" w:hAnsi="Times New Roman"/>
                <w:kern w:val="2"/>
              </w:rPr>
              <w:t>0</w:t>
            </w:r>
          </w:p>
        </w:tc>
        <w:tc>
          <w:tcPr>
            <w:tcW w:w="1266"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r w:rsidRPr="00D80FD7">
              <w:rPr>
                <w:rFonts w:ascii="Times New Roman" w:hAnsi="Times New Roman" w:cs="Times New Roman"/>
              </w:rPr>
              <w:t>0</w:t>
            </w:r>
          </w:p>
        </w:tc>
        <w:tc>
          <w:tcPr>
            <w:tcW w:w="1298" w:type="dxa"/>
            <w:tcBorders>
              <w:top w:val="single" w:sz="4" w:space="0" w:color="auto"/>
              <w:left w:val="single" w:sz="4" w:space="0" w:color="auto"/>
              <w:bottom w:val="single" w:sz="4" w:space="0" w:color="auto"/>
              <w:right w:val="single" w:sz="4" w:space="0" w:color="auto"/>
            </w:tcBorders>
          </w:tcPr>
          <w:p w:rsidR="00E802EE" w:rsidRPr="00D80FD7" w:rsidRDefault="00E802EE" w:rsidP="00DD7691">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D80FD7" w:rsidRDefault="00E802EE" w:rsidP="00E802EE">
            <w:pPr>
              <w:jc w:val="right"/>
              <w:rPr>
                <w:rFonts w:ascii="Times New Roman" w:hAnsi="Times New Roman" w:cs="Times New Roman"/>
              </w:rPr>
            </w:pPr>
            <w:r w:rsidRPr="00D80FD7">
              <w:rPr>
                <w:rFonts w:ascii="Times New Roman" w:hAnsi="Times New Roman" w:cs="Times New Roman"/>
              </w:rPr>
              <w:t>650052,00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37073,60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51602,62</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E w:val="0"/>
              <w:autoSpaceDN w:val="0"/>
              <w:adjustRightInd w:val="0"/>
              <w:jc w:val="center"/>
              <w:rPr>
                <w:rFonts w:ascii="Times New Roman" w:hAnsi="Times New Roman"/>
                <w:kern w:val="2"/>
              </w:rPr>
            </w:pPr>
            <w:r w:rsidRPr="00D80FD7">
              <w:rPr>
                <w:rFonts w:ascii="Times New Roman" w:hAnsi="Times New Roman"/>
                <w:kern w:val="2"/>
              </w:rPr>
              <w:t>64480,76</w:t>
            </w:r>
          </w:p>
        </w:tc>
        <w:tc>
          <w:tcPr>
            <w:tcW w:w="1276" w:type="dxa"/>
            <w:tcBorders>
              <w:top w:val="single" w:sz="4" w:space="0" w:color="auto"/>
              <w:left w:val="single" w:sz="4" w:space="0" w:color="auto"/>
              <w:bottom w:val="single" w:sz="4" w:space="0" w:color="auto"/>
              <w:right w:val="single" w:sz="4" w:space="0" w:color="auto"/>
            </w:tcBorders>
            <w:noWrap/>
          </w:tcPr>
          <w:p w:rsidR="00E802EE" w:rsidRPr="0033389D" w:rsidRDefault="0033389D" w:rsidP="00DD7691">
            <w:pPr>
              <w:autoSpaceDE w:val="0"/>
              <w:autoSpaceDN w:val="0"/>
              <w:adjustRightInd w:val="0"/>
              <w:jc w:val="center"/>
              <w:rPr>
                <w:rFonts w:ascii="Times New Roman" w:hAnsi="Times New Roman"/>
                <w:kern w:val="2"/>
                <w:highlight w:val="yellow"/>
              </w:rPr>
            </w:pPr>
            <w:r w:rsidRPr="0033389D">
              <w:rPr>
                <w:rFonts w:ascii="Times New Roman" w:hAnsi="Times New Roman"/>
                <w:kern w:val="2"/>
                <w:highlight w:val="yellow"/>
              </w:rPr>
              <w:t>46243,66</w:t>
            </w:r>
          </w:p>
        </w:tc>
        <w:tc>
          <w:tcPr>
            <w:tcW w:w="1266" w:type="dxa"/>
            <w:tcBorders>
              <w:top w:val="single" w:sz="4" w:space="0" w:color="auto"/>
              <w:left w:val="single" w:sz="4" w:space="0" w:color="auto"/>
              <w:bottom w:val="single" w:sz="4" w:space="0" w:color="auto"/>
              <w:right w:val="single" w:sz="4" w:space="0" w:color="auto"/>
            </w:tcBorders>
          </w:tcPr>
          <w:p w:rsidR="00E802EE" w:rsidRPr="0033389D" w:rsidRDefault="0033389D" w:rsidP="0033389D">
            <w:pPr>
              <w:autoSpaceDE w:val="0"/>
              <w:autoSpaceDN w:val="0"/>
              <w:adjustRightInd w:val="0"/>
              <w:jc w:val="center"/>
              <w:rPr>
                <w:rFonts w:ascii="Times New Roman" w:hAnsi="Times New Roman"/>
                <w:kern w:val="2"/>
                <w:highlight w:val="yellow"/>
              </w:rPr>
            </w:pPr>
            <w:r w:rsidRPr="0033389D">
              <w:rPr>
                <w:rFonts w:ascii="Times New Roman" w:hAnsi="Times New Roman"/>
                <w:kern w:val="2"/>
                <w:highlight w:val="yellow"/>
              </w:rPr>
              <w:t>106000</w:t>
            </w:r>
            <w:r w:rsidR="00E802EE" w:rsidRPr="0033389D">
              <w:rPr>
                <w:rFonts w:ascii="Times New Roman" w:hAnsi="Times New Roman"/>
                <w:kern w:val="2"/>
                <w:highlight w:val="yellow"/>
              </w:rPr>
              <w:t>,</w:t>
            </w:r>
            <w:r w:rsidRPr="0033389D">
              <w:rPr>
                <w:rFonts w:ascii="Times New Roman" w:hAnsi="Times New Roman"/>
                <w:kern w:val="2"/>
                <w:highlight w:val="yellow"/>
              </w:rPr>
              <w:t>0</w:t>
            </w:r>
            <w:r w:rsidR="00E802EE" w:rsidRPr="0033389D">
              <w:rPr>
                <w:rFonts w:ascii="Times New Roman" w:hAnsi="Times New Roman"/>
                <w:kern w:val="2"/>
                <w:highlight w:val="yellow"/>
              </w:rPr>
              <w:t>0</w:t>
            </w:r>
          </w:p>
        </w:tc>
        <w:tc>
          <w:tcPr>
            <w:tcW w:w="1266" w:type="dxa"/>
            <w:tcBorders>
              <w:top w:val="single" w:sz="4" w:space="0" w:color="auto"/>
              <w:left w:val="single" w:sz="4" w:space="0" w:color="auto"/>
              <w:bottom w:val="single" w:sz="4" w:space="0" w:color="auto"/>
              <w:right w:val="single" w:sz="4" w:space="0" w:color="auto"/>
            </w:tcBorders>
          </w:tcPr>
          <w:p w:rsidR="00E802EE" w:rsidRPr="0033389D" w:rsidRDefault="0033389D" w:rsidP="00DD7691">
            <w:pPr>
              <w:jc w:val="center"/>
              <w:rPr>
                <w:rFonts w:ascii="Times New Roman" w:hAnsi="Times New Roman" w:cs="Times New Roman"/>
                <w:highlight w:val="yellow"/>
              </w:rPr>
            </w:pPr>
            <w:r w:rsidRPr="0033389D">
              <w:rPr>
                <w:rFonts w:ascii="Times New Roman" w:hAnsi="Times New Roman" w:cs="Times New Roman"/>
                <w:highlight w:val="yellow"/>
              </w:rPr>
              <w:t>126</w:t>
            </w:r>
            <w:r w:rsidR="00E802EE" w:rsidRPr="0033389D">
              <w:rPr>
                <w:rFonts w:ascii="Times New Roman" w:hAnsi="Times New Roman" w:cs="Times New Roman"/>
                <w:highlight w:val="yellow"/>
              </w:rPr>
              <w:t>000,00</w:t>
            </w:r>
          </w:p>
        </w:tc>
        <w:tc>
          <w:tcPr>
            <w:tcW w:w="1298" w:type="dxa"/>
            <w:tcBorders>
              <w:top w:val="single" w:sz="4" w:space="0" w:color="auto"/>
              <w:left w:val="single" w:sz="4" w:space="0" w:color="auto"/>
              <w:bottom w:val="single" w:sz="4" w:space="0" w:color="auto"/>
              <w:right w:val="single" w:sz="4" w:space="0" w:color="auto"/>
            </w:tcBorders>
          </w:tcPr>
          <w:p w:rsidR="00E802EE" w:rsidRPr="0033389D" w:rsidRDefault="0033389D" w:rsidP="00DD7691">
            <w:pPr>
              <w:jc w:val="center"/>
              <w:rPr>
                <w:rFonts w:ascii="Times New Roman" w:hAnsi="Times New Roman" w:cs="Times New Roman"/>
                <w:highlight w:val="yellow"/>
              </w:rPr>
            </w:pPr>
            <w:r w:rsidRPr="0033389D">
              <w:rPr>
                <w:rFonts w:ascii="Times New Roman" w:hAnsi="Times New Roman" w:cs="Times New Roman"/>
                <w:highlight w:val="yellow"/>
              </w:rPr>
              <w:t>126000,00</w:t>
            </w:r>
          </w:p>
        </w:tc>
        <w:tc>
          <w:tcPr>
            <w:tcW w:w="1415" w:type="dxa"/>
            <w:tcBorders>
              <w:top w:val="single" w:sz="4" w:space="0" w:color="auto"/>
              <w:left w:val="single" w:sz="4" w:space="0" w:color="auto"/>
              <w:bottom w:val="single" w:sz="4" w:space="0" w:color="auto"/>
              <w:right w:val="single" w:sz="4" w:space="0" w:color="auto"/>
            </w:tcBorders>
          </w:tcPr>
          <w:p w:rsidR="00E802EE" w:rsidRPr="0033389D" w:rsidRDefault="0033389D" w:rsidP="00E802EE">
            <w:pPr>
              <w:jc w:val="right"/>
              <w:rPr>
                <w:rFonts w:ascii="Times New Roman" w:hAnsi="Times New Roman" w:cs="Times New Roman"/>
                <w:highlight w:val="yellow"/>
              </w:rPr>
            </w:pPr>
            <w:r w:rsidRPr="0033389D">
              <w:rPr>
                <w:rFonts w:ascii="Times New Roman" w:hAnsi="Times New Roman" w:cs="Times New Roman"/>
                <w:highlight w:val="yellow"/>
              </w:rPr>
              <w:t>557400,64</w:t>
            </w:r>
          </w:p>
          <w:p w:rsidR="00E802EE" w:rsidRPr="0033389D" w:rsidRDefault="00E802EE" w:rsidP="00E802EE">
            <w:pPr>
              <w:jc w:val="right"/>
              <w:rPr>
                <w:rFonts w:ascii="Times New Roman" w:hAnsi="Times New Roman" w:cs="Times New Roman"/>
                <w:highlight w:val="yellow"/>
              </w:rPr>
            </w:pP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18000,00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30000,00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E w:val="0"/>
              <w:autoSpaceDN w:val="0"/>
              <w:adjustRightInd w:val="0"/>
              <w:jc w:val="center"/>
              <w:rPr>
                <w:rFonts w:ascii="Times New Roman" w:hAnsi="Times New Roman"/>
                <w:kern w:val="2"/>
              </w:rPr>
            </w:pPr>
            <w:r w:rsidRPr="00D80FD7">
              <w:rPr>
                <w:rFonts w:ascii="Times New Roman" w:hAnsi="Times New Roman"/>
                <w:kern w:val="2"/>
              </w:rPr>
              <w:t>978200,00</w:t>
            </w:r>
          </w:p>
        </w:tc>
        <w:tc>
          <w:tcPr>
            <w:tcW w:w="1276" w:type="dxa"/>
            <w:tcBorders>
              <w:top w:val="single" w:sz="4" w:space="0" w:color="auto"/>
              <w:left w:val="single" w:sz="4" w:space="0" w:color="auto"/>
              <w:bottom w:val="single" w:sz="4" w:space="0" w:color="auto"/>
              <w:right w:val="single" w:sz="4" w:space="0" w:color="auto"/>
            </w:tcBorders>
            <w:noWrap/>
          </w:tcPr>
          <w:p w:rsidR="00E802EE" w:rsidRPr="0033389D" w:rsidRDefault="001E2BE7" w:rsidP="009A240B">
            <w:pPr>
              <w:autoSpaceDE w:val="0"/>
              <w:autoSpaceDN w:val="0"/>
              <w:adjustRightInd w:val="0"/>
              <w:jc w:val="center"/>
              <w:rPr>
                <w:rFonts w:ascii="Times New Roman" w:hAnsi="Times New Roman"/>
                <w:kern w:val="2"/>
                <w:highlight w:val="yellow"/>
              </w:rPr>
            </w:pPr>
            <w:r w:rsidRPr="0033389D">
              <w:rPr>
                <w:rFonts w:ascii="Times New Roman" w:hAnsi="Times New Roman"/>
                <w:kern w:val="2"/>
                <w:highlight w:val="yellow"/>
              </w:rPr>
              <w:t>1234300,00</w:t>
            </w:r>
          </w:p>
        </w:tc>
        <w:tc>
          <w:tcPr>
            <w:tcW w:w="1266" w:type="dxa"/>
            <w:tcBorders>
              <w:top w:val="single" w:sz="4" w:space="0" w:color="auto"/>
              <w:left w:val="single" w:sz="4" w:space="0" w:color="auto"/>
              <w:bottom w:val="single" w:sz="4" w:space="0" w:color="auto"/>
              <w:right w:val="single" w:sz="4" w:space="0" w:color="auto"/>
            </w:tcBorders>
          </w:tcPr>
          <w:p w:rsidR="00E802EE" w:rsidRPr="0033389D" w:rsidRDefault="001E2BE7" w:rsidP="00DD7691">
            <w:pPr>
              <w:autoSpaceDE w:val="0"/>
              <w:autoSpaceDN w:val="0"/>
              <w:adjustRightInd w:val="0"/>
              <w:jc w:val="center"/>
              <w:rPr>
                <w:rFonts w:ascii="Times New Roman" w:hAnsi="Times New Roman"/>
                <w:kern w:val="2"/>
                <w:highlight w:val="yellow"/>
              </w:rPr>
            </w:pPr>
            <w:r w:rsidRPr="0033389D">
              <w:rPr>
                <w:rFonts w:ascii="Times New Roman" w:hAnsi="Times New Roman"/>
                <w:kern w:val="2"/>
                <w:highlight w:val="yellow"/>
              </w:rPr>
              <w:t>86</w:t>
            </w:r>
            <w:r w:rsidR="00E802EE" w:rsidRPr="0033389D">
              <w:rPr>
                <w:rFonts w:ascii="Times New Roman" w:hAnsi="Times New Roman"/>
                <w:kern w:val="2"/>
                <w:highlight w:val="yellow"/>
              </w:rPr>
              <w:t>6000,00</w:t>
            </w:r>
          </w:p>
        </w:tc>
        <w:tc>
          <w:tcPr>
            <w:tcW w:w="1266" w:type="dxa"/>
            <w:tcBorders>
              <w:top w:val="single" w:sz="4" w:space="0" w:color="auto"/>
              <w:left w:val="single" w:sz="4" w:space="0" w:color="auto"/>
              <w:bottom w:val="single" w:sz="4" w:space="0" w:color="auto"/>
              <w:right w:val="single" w:sz="4" w:space="0" w:color="auto"/>
            </w:tcBorders>
          </w:tcPr>
          <w:p w:rsidR="00E802EE" w:rsidRPr="0033389D" w:rsidRDefault="001E2BE7" w:rsidP="00DD7691">
            <w:pPr>
              <w:jc w:val="center"/>
              <w:rPr>
                <w:rFonts w:ascii="Times New Roman" w:hAnsi="Times New Roman" w:cs="Times New Roman"/>
                <w:highlight w:val="yellow"/>
              </w:rPr>
            </w:pPr>
            <w:r w:rsidRPr="0033389D">
              <w:rPr>
                <w:rFonts w:ascii="Times New Roman" w:hAnsi="Times New Roman" w:cs="Times New Roman"/>
                <w:highlight w:val="yellow"/>
              </w:rPr>
              <w:t>86</w:t>
            </w:r>
            <w:r w:rsidR="00E802EE" w:rsidRPr="0033389D">
              <w:rPr>
                <w:rFonts w:ascii="Times New Roman" w:hAnsi="Times New Roman" w:cs="Times New Roman"/>
                <w:highlight w:val="yellow"/>
              </w:rPr>
              <w:t>6000,00</w:t>
            </w:r>
          </w:p>
        </w:tc>
        <w:tc>
          <w:tcPr>
            <w:tcW w:w="1298" w:type="dxa"/>
            <w:tcBorders>
              <w:top w:val="single" w:sz="4" w:space="0" w:color="auto"/>
              <w:left w:val="single" w:sz="4" w:space="0" w:color="auto"/>
              <w:bottom w:val="single" w:sz="4" w:space="0" w:color="auto"/>
              <w:right w:val="single" w:sz="4" w:space="0" w:color="auto"/>
            </w:tcBorders>
          </w:tcPr>
          <w:p w:rsidR="00E802EE" w:rsidRPr="0033389D" w:rsidRDefault="001E2BE7" w:rsidP="00E91AC4">
            <w:pPr>
              <w:jc w:val="center"/>
              <w:rPr>
                <w:rFonts w:ascii="Times New Roman" w:hAnsi="Times New Roman" w:cs="Times New Roman"/>
                <w:highlight w:val="yellow"/>
              </w:rPr>
            </w:pPr>
            <w:r w:rsidRPr="0033389D">
              <w:rPr>
                <w:rFonts w:ascii="Times New Roman" w:hAnsi="Times New Roman" w:cs="Times New Roman"/>
                <w:highlight w:val="yellow"/>
              </w:rPr>
              <w:t>866000,00</w:t>
            </w:r>
          </w:p>
        </w:tc>
        <w:tc>
          <w:tcPr>
            <w:tcW w:w="1415" w:type="dxa"/>
            <w:tcBorders>
              <w:top w:val="single" w:sz="4" w:space="0" w:color="auto"/>
              <w:left w:val="single" w:sz="4" w:space="0" w:color="auto"/>
              <w:bottom w:val="single" w:sz="4" w:space="0" w:color="auto"/>
              <w:right w:val="single" w:sz="4" w:space="0" w:color="auto"/>
            </w:tcBorders>
          </w:tcPr>
          <w:p w:rsidR="00E802EE" w:rsidRPr="0033389D" w:rsidRDefault="001E2BE7" w:rsidP="00E802EE">
            <w:pPr>
              <w:jc w:val="right"/>
              <w:rPr>
                <w:rFonts w:ascii="Times New Roman" w:hAnsi="Times New Roman" w:cs="Times New Roman"/>
                <w:highlight w:val="yellow"/>
              </w:rPr>
            </w:pPr>
            <w:r w:rsidRPr="0033389D">
              <w:rPr>
                <w:rFonts w:ascii="Times New Roman" w:hAnsi="Times New Roman" w:cs="Times New Roman"/>
                <w:highlight w:val="yellow"/>
              </w:rPr>
              <w:t>4858500,00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E w:val="0"/>
              <w:autoSpaceDN w:val="0"/>
              <w:adjustRightInd w:val="0"/>
              <w:jc w:val="center"/>
              <w:rPr>
                <w:rFonts w:ascii="Times New Roman" w:hAnsi="Times New Roman"/>
                <w:kern w:val="2"/>
              </w:rPr>
            </w:pPr>
            <w:r w:rsidRPr="00D80FD7">
              <w:rPr>
                <w:rFonts w:ascii="Times New Roman" w:hAnsi="Times New Roman"/>
                <w:kern w:val="2"/>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E w:val="0"/>
              <w:autoSpaceDN w:val="0"/>
              <w:adjustRightInd w:val="0"/>
              <w:jc w:val="center"/>
              <w:rPr>
                <w:rFonts w:ascii="Times New Roman" w:hAnsi="Times New Roman"/>
                <w:kern w:val="2"/>
              </w:rPr>
            </w:pPr>
            <w:r w:rsidRPr="00AF6977">
              <w:rPr>
                <w:rFonts w:ascii="Times New Roman" w:hAnsi="Times New Roman"/>
                <w:kern w:val="2"/>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E w:val="0"/>
              <w:autoSpaceDN w:val="0"/>
              <w:adjustRightInd w:val="0"/>
              <w:jc w:val="center"/>
              <w:rPr>
                <w:rFonts w:ascii="Times New Roman" w:hAnsi="Times New Roman"/>
                <w:kern w:val="2"/>
              </w:rPr>
            </w:pPr>
            <w:r w:rsidRPr="00AF6977">
              <w:rPr>
                <w:rFonts w:ascii="Times New Roman" w:hAnsi="Times New Roman"/>
                <w:kern w:val="2"/>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jc w:val="center"/>
              <w:rPr>
                <w:rFonts w:ascii="Times New Roman" w:hAnsi="Times New Roman" w:cs="Times New Roman"/>
              </w:rPr>
            </w:pPr>
            <w:r w:rsidRPr="00AF6977">
              <w:rPr>
                <w:rFonts w:ascii="Times New Roman" w:hAnsi="Times New Roman" w:cs="Times New Roman"/>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jc w:val="cente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jc w:val="right"/>
              <w:rPr>
                <w:rFonts w:ascii="Times New Roman" w:hAnsi="Times New Roman" w:cs="Times New Roman"/>
              </w:rPr>
            </w:pPr>
            <w:r w:rsidRPr="00AF6977">
              <w:rPr>
                <w:rFonts w:ascii="Times New Roman" w:hAnsi="Times New Roman" w:cs="Times New Roman"/>
              </w:rPr>
              <w:t>0</w:t>
            </w:r>
          </w:p>
        </w:tc>
      </w:tr>
      <w:tr w:rsidR="00EC1E1A" w:rsidRPr="00555B5F" w:rsidTr="000C2ED6">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C1E1A" w:rsidRPr="00555B5F" w:rsidRDefault="00EC1E1A" w:rsidP="00DD7691">
            <w:pPr>
              <w:rPr>
                <w:rFonts w:ascii="Times New Roman" w:hAnsi="Times New Roman"/>
                <w:kern w:val="2"/>
                <w:lang w:eastAsia="ru-RU"/>
              </w:rPr>
            </w:pPr>
            <w:r w:rsidRPr="00555B5F">
              <w:rPr>
                <w:rFonts w:ascii="Times New Roman" w:hAnsi="Times New Roman"/>
                <w:lang w:eastAsia="ru-RU"/>
              </w:rPr>
              <w:t>3.1.</w:t>
            </w:r>
          </w:p>
        </w:tc>
        <w:tc>
          <w:tcPr>
            <w:tcW w:w="2277" w:type="dxa"/>
            <w:vMerge w:val="restart"/>
            <w:tcBorders>
              <w:top w:val="single" w:sz="4" w:space="0" w:color="auto"/>
              <w:left w:val="single" w:sz="4" w:space="0" w:color="auto"/>
              <w:bottom w:val="single" w:sz="4" w:space="0" w:color="auto"/>
              <w:right w:val="single" w:sz="4" w:space="0" w:color="auto"/>
            </w:tcBorders>
          </w:tcPr>
          <w:p w:rsidR="00EC1E1A" w:rsidRPr="00555B5F" w:rsidRDefault="00EC1E1A" w:rsidP="00DD7691">
            <w:pPr>
              <w:autoSpaceDE w:val="0"/>
              <w:autoSpaceDN w:val="0"/>
              <w:adjustRightInd w:val="0"/>
              <w:rPr>
                <w:rFonts w:ascii="Times New Roman" w:hAnsi="Times New Roman"/>
                <w:b/>
                <w:kern w:val="2"/>
              </w:rPr>
            </w:pPr>
            <w:r w:rsidRPr="00555B5F">
              <w:rPr>
                <w:rFonts w:ascii="Times New Roman" w:hAnsi="Times New Roman"/>
                <w:b/>
              </w:rPr>
              <w:t xml:space="preserve">Основное </w:t>
            </w:r>
            <w:r w:rsidRPr="00555B5F">
              <w:rPr>
                <w:rFonts w:ascii="Times New Roman" w:hAnsi="Times New Roman"/>
                <w:b/>
              </w:rPr>
              <w:lastRenderedPageBreak/>
              <w:t>мероприятие   «Социальная поддержка граждан и реализация демографической политики »</w:t>
            </w:r>
          </w:p>
        </w:tc>
        <w:tc>
          <w:tcPr>
            <w:tcW w:w="1276" w:type="dxa"/>
            <w:vMerge w:val="restart"/>
            <w:tcBorders>
              <w:top w:val="single" w:sz="4" w:space="0" w:color="auto"/>
              <w:left w:val="single" w:sz="4" w:space="0" w:color="auto"/>
              <w:bottom w:val="single" w:sz="4" w:space="0" w:color="auto"/>
              <w:right w:val="single" w:sz="4" w:space="0" w:color="auto"/>
            </w:tcBorders>
          </w:tcPr>
          <w:p w:rsidR="00EC1E1A" w:rsidRPr="00555B5F" w:rsidRDefault="00EC1E1A" w:rsidP="00DD7691">
            <w:pPr>
              <w:autoSpaceDN w:val="0"/>
              <w:rPr>
                <w:rFonts w:ascii="Times New Roman" w:hAnsi="Times New Roman"/>
                <w:kern w:val="2"/>
                <w:lang w:eastAsia="ru-RU"/>
              </w:rPr>
            </w:pPr>
            <w:r w:rsidRPr="00555B5F">
              <w:rPr>
                <w:rFonts w:ascii="Times New Roman" w:hAnsi="Times New Roman"/>
                <w:color w:val="000000"/>
                <w:lang w:eastAsia="ru-RU"/>
              </w:rPr>
              <w:lastRenderedPageBreak/>
              <w:t>Администр</w:t>
            </w:r>
            <w:r w:rsidRPr="00555B5F">
              <w:rPr>
                <w:rFonts w:ascii="Times New Roman" w:hAnsi="Times New Roman"/>
                <w:color w:val="000000"/>
                <w:lang w:eastAsia="ru-RU"/>
              </w:rPr>
              <w:lastRenderedPageBreak/>
              <w:t>ация Локнянского округа</w:t>
            </w:r>
            <w:r w:rsidRPr="00555B5F">
              <w:rPr>
                <w:rFonts w:ascii="Times New Roman" w:hAnsi="Times New Roman"/>
                <w:kern w:val="2"/>
                <w:lang w:eastAsia="ru-RU"/>
              </w:rPr>
              <w:t xml:space="preserve"> </w:t>
            </w:r>
            <w:r w:rsidRPr="00555B5F">
              <w:rPr>
                <w:rFonts w:ascii="Times New Roman" w:hAnsi="Times New Roman"/>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C1E1A" w:rsidRPr="00555B5F" w:rsidRDefault="00EC1E1A" w:rsidP="00DD7691">
            <w:pPr>
              <w:autoSpaceDN w:val="0"/>
              <w:rPr>
                <w:rFonts w:ascii="Times New Roman" w:hAnsi="Times New Roman"/>
                <w:kern w:val="2"/>
                <w:lang w:eastAsia="ru-RU"/>
              </w:rPr>
            </w:pPr>
            <w:r w:rsidRPr="00555B5F">
              <w:rPr>
                <w:rFonts w:ascii="Times New Roman" w:hAnsi="Times New Roman"/>
                <w:lang w:eastAsia="ru-RU"/>
              </w:rPr>
              <w:lastRenderedPageBreak/>
              <w:t xml:space="preserve">Всего по </w:t>
            </w:r>
            <w:r w:rsidRPr="00555B5F">
              <w:rPr>
                <w:rFonts w:ascii="Times New Roman" w:hAnsi="Times New Roman"/>
                <w:lang w:eastAsia="ru-RU"/>
              </w:rPr>
              <w:lastRenderedPageBreak/>
              <w:t>источникам</w:t>
            </w:r>
          </w:p>
        </w:tc>
        <w:tc>
          <w:tcPr>
            <w:tcW w:w="1227" w:type="dxa"/>
            <w:tcBorders>
              <w:top w:val="single" w:sz="4" w:space="0" w:color="auto"/>
              <w:left w:val="single" w:sz="4" w:space="0" w:color="auto"/>
              <w:bottom w:val="single" w:sz="4" w:space="0" w:color="auto"/>
              <w:right w:val="single" w:sz="4" w:space="0" w:color="auto"/>
            </w:tcBorders>
            <w:noWrap/>
          </w:tcPr>
          <w:p w:rsidR="00EC1E1A" w:rsidRPr="00D80FD7" w:rsidRDefault="00EC1E1A" w:rsidP="00DD7691">
            <w:pPr>
              <w:autoSpaceDN w:val="0"/>
              <w:jc w:val="center"/>
              <w:rPr>
                <w:rFonts w:ascii="Times New Roman" w:hAnsi="Times New Roman"/>
                <w:lang w:eastAsia="ru-RU"/>
              </w:rPr>
            </w:pPr>
            <w:r w:rsidRPr="00D80FD7">
              <w:rPr>
                <w:rFonts w:ascii="Times New Roman" w:hAnsi="Times New Roman"/>
                <w:lang w:eastAsia="ru-RU"/>
              </w:rPr>
              <w:lastRenderedPageBreak/>
              <w:t>52231,59</w:t>
            </w:r>
          </w:p>
        </w:tc>
        <w:tc>
          <w:tcPr>
            <w:tcW w:w="1276" w:type="dxa"/>
            <w:tcBorders>
              <w:top w:val="single" w:sz="4" w:space="0" w:color="auto"/>
              <w:left w:val="single" w:sz="4" w:space="0" w:color="auto"/>
              <w:bottom w:val="single" w:sz="4" w:space="0" w:color="auto"/>
              <w:right w:val="single" w:sz="4" w:space="0" w:color="auto"/>
            </w:tcBorders>
            <w:noWrap/>
          </w:tcPr>
          <w:p w:rsidR="00EC1E1A" w:rsidRPr="00D80FD7" w:rsidRDefault="00EC1E1A" w:rsidP="00DD7691">
            <w:pPr>
              <w:autoSpaceDN w:val="0"/>
              <w:jc w:val="center"/>
              <w:rPr>
                <w:rFonts w:ascii="Times New Roman" w:hAnsi="Times New Roman"/>
                <w:kern w:val="2"/>
                <w:lang w:eastAsia="ru-RU"/>
              </w:rPr>
            </w:pPr>
            <w:r w:rsidRPr="00D80FD7">
              <w:rPr>
                <w:rFonts w:ascii="Times New Roman" w:hAnsi="Times New Roman"/>
                <w:lang w:eastAsia="ru-RU"/>
              </w:rPr>
              <w:t>72413,61</w:t>
            </w:r>
          </w:p>
        </w:tc>
        <w:tc>
          <w:tcPr>
            <w:tcW w:w="1275" w:type="dxa"/>
            <w:tcBorders>
              <w:top w:val="single" w:sz="4" w:space="0" w:color="auto"/>
              <w:left w:val="single" w:sz="4" w:space="0" w:color="auto"/>
              <w:bottom w:val="single" w:sz="4" w:space="0" w:color="auto"/>
              <w:right w:val="single" w:sz="4" w:space="0" w:color="auto"/>
            </w:tcBorders>
            <w:noWrap/>
          </w:tcPr>
          <w:p w:rsidR="00EC1E1A" w:rsidRPr="00D80FD7" w:rsidRDefault="00EC1E1A" w:rsidP="00DD7691">
            <w:pPr>
              <w:autoSpaceDN w:val="0"/>
              <w:jc w:val="center"/>
              <w:rPr>
                <w:rFonts w:ascii="Times New Roman" w:hAnsi="Times New Roman"/>
                <w:kern w:val="2"/>
                <w:lang w:eastAsia="ru-RU"/>
              </w:rPr>
            </w:pPr>
            <w:r w:rsidRPr="00D80FD7">
              <w:rPr>
                <w:rFonts w:ascii="Times New Roman" w:hAnsi="Times New Roman"/>
                <w:kern w:val="2"/>
                <w:lang w:eastAsia="ru-RU"/>
              </w:rPr>
              <w:t>1042680,76</w:t>
            </w:r>
          </w:p>
        </w:tc>
        <w:tc>
          <w:tcPr>
            <w:tcW w:w="1276" w:type="dxa"/>
            <w:tcBorders>
              <w:top w:val="single" w:sz="4" w:space="0" w:color="auto"/>
              <w:left w:val="single" w:sz="4" w:space="0" w:color="auto"/>
              <w:bottom w:val="single" w:sz="4" w:space="0" w:color="auto"/>
              <w:right w:val="single" w:sz="4" w:space="0" w:color="auto"/>
            </w:tcBorders>
            <w:noWrap/>
          </w:tcPr>
          <w:p w:rsidR="00EC1E1A" w:rsidRPr="006E1D7F" w:rsidRDefault="00EC1E1A" w:rsidP="00EC1E1A">
            <w:pPr>
              <w:autoSpaceDN w:val="0"/>
              <w:jc w:val="right"/>
              <w:rPr>
                <w:rFonts w:ascii="Times New Roman" w:hAnsi="Times New Roman"/>
                <w:kern w:val="2"/>
                <w:highlight w:val="yellow"/>
                <w:lang w:eastAsia="ru-RU"/>
              </w:rPr>
            </w:pPr>
            <w:r w:rsidRPr="006E1D7F">
              <w:rPr>
                <w:rFonts w:ascii="Times New Roman" w:hAnsi="Times New Roman"/>
                <w:kern w:val="2"/>
                <w:highlight w:val="yellow"/>
                <w:lang w:eastAsia="ru-RU"/>
              </w:rPr>
              <w:t>1280543,66</w:t>
            </w:r>
          </w:p>
          <w:p w:rsidR="00EC1E1A" w:rsidRPr="006E1D7F" w:rsidRDefault="00EC1E1A" w:rsidP="00EC1E1A">
            <w:pPr>
              <w:autoSpaceDN w:val="0"/>
              <w:jc w:val="right"/>
              <w:rPr>
                <w:rFonts w:ascii="Times New Roman" w:hAnsi="Times New Roman"/>
                <w:kern w:val="2"/>
                <w:highlight w:val="yellow"/>
                <w:lang w:eastAsia="ru-RU"/>
              </w:rPr>
            </w:pPr>
          </w:p>
        </w:tc>
        <w:tc>
          <w:tcPr>
            <w:tcW w:w="1266" w:type="dxa"/>
            <w:tcBorders>
              <w:top w:val="single" w:sz="4" w:space="0" w:color="auto"/>
              <w:left w:val="single" w:sz="4" w:space="0" w:color="auto"/>
              <w:bottom w:val="single" w:sz="4" w:space="0" w:color="auto"/>
              <w:right w:val="single" w:sz="4" w:space="0" w:color="auto"/>
            </w:tcBorders>
          </w:tcPr>
          <w:p w:rsidR="00EC1E1A" w:rsidRPr="006E1D7F" w:rsidRDefault="00EC1E1A" w:rsidP="00EC1E1A">
            <w:pPr>
              <w:autoSpaceDN w:val="0"/>
              <w:jc w:val="right"/>
              <w:rPr>
                <w:rFonts w:ascii="Times New Roman" w:hAnsi="Times New Roman"/>
                <w:kern w:val="2"/>
                <w:highlight w:val="yellow"/>
                <w:lang w:eastAsia="ru-RU"/>
              </w:rPr>
            </w:pPr>
            <w:r w:rsidRPr="006E1D7F">
              <w:rPr>
                <w:rFonts w:ascii="Times New Roman" w:hAnsi="Times New Roman"/>
                <w:kern w:val="2"/>
                <w:highlight w:val="yellow"/>
                <w:lang w:eastAsia="ru-RU"/>
              </w:rPr>
              <w:lastRenderedPageBreak/>
              <w:t>972000,00</w:t>
            </w:r>
          </w:p>
        </w:tc>
        <w:tc>
          <w:tcPr>
            <w:tcW w:w="1266" w:type="dxa"/>
            <w:tcBorders>
              <w:top w:val="single" w:sz="4" w:space="0" w:color="auto"/>
              <w:left w:val="single" w:sz="4" w:space="0" w:color="auto"/>
              <w:bottom w:val="single" w:sz="4" w:space="0" w:color="auto"/>
              <w:right w:val="single" w:sz="4" w:space="0" w:color="auto"/>
            </w:tcBorders>
          </w:tcPr>
          <w:p w:rsidR="00EC1E1A" w:rsidRPr="006E1D7F" w:rsidRDefault="00EC1E1A" w:rsidP="00EC1E1A">
            <w:pPr>
              <w:jc w:val="right"/>
              <w:rPr>
                <w:rFonts w:ascii="Times New Roman" w:hAnsi="Times New Roman" w:cs="Times New Roman"/>
                <w:highlight w:val="yellow"/>
              </w:rPr>
            </w:pPr>
            <w:r w:rsidRPr="006E1D7F">
              <w:rPr>
                <w:rFonts w:ascii="Times New Roman" w:hAnsi="Times New Roman" w:cs="Times New Roman"/>
                <w:highlight w:val="yellow"/>
              </w:rPr>
              <w:t>992000,00</w:t>
            </w:r>
          </w:p>
        </w:tc>
        <w:tc>
          <w:tcPr>
            <w:tcW w:w="1298" w:type="dxa"/>
            <w:tcBorders>
              <w:top w:val="single" w:sz="4" w:space="0" w:color="auto"/>
              <w:left w:val="single" w:sz="4" w:space="0" w:color="auto"/>
              <w:bottom w:val="single" w:sz="4" w:space="0" w:color="auto"/>
              <w:right w:val="single" w:sz="4" w:space="0" w:color="auto"/>
            </w:tcBorders>
          </w:tcPr>
          <w:p w:rsidR="00EC1E1A" w:rsidRPr="006E1D7F" w:rsidRDefault="00EC1E1A" w:rsidP="00EC1E1A">
            <w:pPr>
              <w:autoSpaceDN w:val="0"/>
              <w:jc w:val="right"/>
              <w:rPr>
                <w:rFonts w:ascii="Times New Roman" w:hAnsi="Times New Roman"/>
                <w:kern w:val="2"/>
                <w:highlight w:val="yellow"/>
                <w:lang w:eastAsia="ru-RU"/>
              </w:rPr>
            </w:pPr>
            <w:r w:rsidRPr="006E1D7F">
              <w:rPr>
                <w:rFonts w:ascii="Times New Roman" w:hAnsi="Times New Roman"/>
                <w:kern w:val="2"/>
                <w:highlight w:val="yellow"/>
                <w:lang w:eastAsia="ru-RU"/>
              </w:rPr>
              <w:t>992000,00</w:t>
            </w:r>
          </w:p>
        </w:tc>
        <w:tc>
          <w:tcPr>
            <w:tcW w:w="1415" w:type="dxa"/>
            <w:tcBorders>
              <w:top w:val="single" w:sz="4" w:space="0" w:color="auto"/>
              <w:left w:val="single" w:sz="4" w:space="0" w:color="auto"/>
              <w:bottom w:val="single" w:sz="4" w:space="0" w:color="auto"/>
              <w:right w:val="single" w:sz="4" w:space="0" w:color="auto"/>
            </w:tcBorders>
            <w:vAlign w:val="center"/>
          </w:tcPr>
          <w:p w:rsidR="00EC1E1A" w:rsidRPr="006E1D7F" w:rsidRDefault="00EC1E1A" w:rsidP="00EC1E1A">
            <w:pPr>
              <w:jc w:val="right"/>
              <w:rPr>
                <w:rFonts w:ascii="Times New Roman" w:hAnsi="Times New Roman" w:cs="Times New Roman"/>
                <w:highlight w:val="yellow"/>
              </w:rPr>
            </w:pPr>
            <w:r w:rsidRPr="006E1D7F">
              <w:rPr>
                <w:rFonts w:ascii="Times New Roman" w:hAnsi="Times New Roman" w:cs="Times New Roman"/>
                <w:highlight w:val="yellow"/>
              </w:rPr>
              <w:t>5403869,62</w:t>
            </w:r>
          </w:p>
          <w:p w:rsidR="00EC1E1A" w:rsidRPr="006E1D7F" w:rsidRDefault="00EC1E1A" w:rsidP="00EC1E1A">
            <w:pPr>
              <w:jc w:val="right"/>
              <w:rPr>
                <w:rFonts w:ascii="Times New Roman" w:hAnsi="Times New Roman" w:cs="Times New Roman"/>
                <w:highlight w:val="yellow"/>
              </w:rPr>
            </w:pPr>
          </w:p>
        </w:tc>
      </w:tr>
      <w:tr w:rsidR="00E802EE" w:rsidRPr="00555B5F" w:rsidTr="00E802EE">
        <w:trPr>
          <w:trHeight w:val="519"/>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B4ACA"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B4ACA" w:rsidP="00DD7691">
            <w:pPr>
              <w:autoSpaceDN w:val="0"/>
              <w:jc w:val="center"/>
              <w:rPr>
                <w:rFonts w:ascii="Times New Roman" w:hAnsi="Times New Roman" w:cs="Times New Roman"/>
                <w:kern w:val="2"/>
                <w:lang w:eastAsia="ru-RU"/>
              </w:rPr>
            </w:pPr>
            <w:r>
              <w:rPr>
                <w:rFonts w:ascii="Times New Roman" w:hAnsi="Times New Roman" w:cs="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cs="Times New Roman"/>
                <w:kern w:val="2"/>
                <w:lang w:eastAsia="ru-RU"/>
              </w:rPr>
            </w:pPr>
            <w:r w:rsidRPr="00AF6977">
              <w:rPr>
                <w:rFonts w:ascii="Times New Roman" w:hAnsi="Times New Roman" w:cs="Times New Roman"/>
                <w:kern w:val="2"/>
                <w:lang w:eastAsia="ru-RU"/>
              </w:rPr>
              <w:t>0</w:t>
            </w:r>
          </w:p>
        </w:tc>
      </w:tr>
      <w:tr w:rsidR="009A240B" w:rsidRPr="009A240B"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9A240B" w:rsidRPr="00555B5F" w:rsidRDefault="009A240B" w:rsidP="009A240B">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9A240B" w:rsidRPr="00555B5F" w:rsidRDefault="009A240B" w:rsidP="009A240B">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A240B" w:rsidRPr="00555B5F" w:rsidRDefault="009A240B" w:rsidP="009A240B">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9A240B" w:rsidRPr="00555B5F" w:rsidRDefault="009A240B" w:rsidP="009A240B">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9A240B" w:rsidRPr="00D80FD7" w:rsidRDefault="009A240B" w:rsidP="009A240B">
            <w:pPr>
              <w:autoSpaceDN w:val="0"/>
              <w:jc w:val="center"/>
              <w:rPr>
                <w:rFonts w:ascii="Times New Roman" w:hAnsi="Times New Roman"/>
                <w:lang w:eastAsia="ru-RU"/>
              </w:rPr>
            </w:pPr>
            <w:r w:rsidRPr="00D80FD7">
              <w:rPr>
                <w:rFonts w:ascii="Times New Roman" w:hAnsi="Times New Roman"/>
                <w:lang w:eastAsia="ru-RU"/>
              </w:rPr>
              <w:t> 34231,59</w:t>
            </w:r>
          </w:p>
        </w:tc>
        <w:tc>
          <w:tcPr>
            <w:tcW w:w="1276" w:type="dxa"/>
            <w:tcBorders>
              <w:top w:val="single" w:sz="4" w:space="0" w:color="auto"/>
              <w:left w:val="single" w:sz="4" w:space="0" w:color="auto"/>
              <w:bottom w:val="single" w:sz="4" w:space="0" w:color="auto"/>
              <w:right w:val="single" w:sz="4" w:space="0" w:color="auto"/>
            </w:tcBorders>
            <w:noWrap/>
          </w:tcPr>
          <w:p w:rsidR="009A240B" w:rsidRPr="00D80FD7" w:rsidRDefault="009A240B" w:rsidP="009A240B">
            <w:pPr>
              <w:autoSpaceDN w:val="0"/>
              <w:jc w:val="center"/>
              <w:rPr>
                <w:rFonts w:ascii="Times New Roman" w:hAnsi="Times New Roman"/>
                <w:kern w:val="2"/>
                <w:lang w:eastAsia="ru-RU"/>
              </w:rPr>
            </w:pPr>
            <w:r w:rsidRPr="00D80FD7">
              <w:rPr>
                <w:rFonts w:ascii="Times New Roman" w:hAnsi="Times New Roman"/>
                <w:kern w:val="2"/>
                <w:lang w:eastAsia="ru-RU"/>
              </w:rPr>
              <w:t>42413,61</w:t>
            </w:r>
          </w:p>
        </w:tc>
        <w:tc>
          <w:tcPr>
            <w:tcW w:w="1275" w:type="dxa"/>
            <w:tcBorders>
              <w:top w:val="single" w:sz="4" w:space="0" w:color="auto"/>
              <w:left w:val="single" w:sz="4" w:space="0" w:color="auto"/>
              <w:bottom w:val="single" w:sz="4" w:space="0" w:color="auto"/>
              <w:right w:val="single" w:sz="4" w:space="0" w:color="auto"/>
            </w:tcBorders>
            <w:noWrap/>
          </w:tcPr>
          <w:p w:rsidR="009A240B" w:rsidRPr="00D80FD7" w:rsidRDefault="009A240B" w:rsidP="009A240B">
            <w:pPr>
              <w:autoSpaceDN w:val="0"/>
              <w:jc w:val="center"/>
              <w:rPr>
                <w:rFonts w:ascii="Times New Roman" w:hAnsi="Times New Roman"/>
                <w:color w:val="000000" w:themeColor="text1"/>
                <w:kern w:val="2"/>
                <w:lang w:eastAsia="ru-RU"/>
              </w:rPr>
            </w:pPr>
            <w:r w:rsidRPr="00D80FD7">
              <w:rPr>
                <w:rFonts w:ascii="Times New Roman" w:hAnsi="Times New Roman"/>
                <w:color w:val="000000" w:themeColor="text1"/>
                <w:kern w:val="2"/>
                <w:lang w:eastAsia="ru-RU"/>
              </w:rPr>
              <w:t>64480,76</w:t>
            </w:r>
          </w:p>
        </w:tc>
        <w:tc>
          <w:tcPr>
            <w:tcW w:w="1276" w:type="dxa"/>
            <w:tcBorders>
              <w:top w:val="single" w:sz="4" w:space="0" w:color="auto"/>
              <w:left w:val="single" w:sz="4" w:space="0" w:color="auto"/>
              <w:bottom w:val="single" w:sz="4" w:space="0" w:color="auto"/>
              <w:right w:val="single" w:sz="4" w:space="0" w:color="auto"/>
            </w:tcBorders>
            <w:noWrap/>
          </w:tcPr>
          <w:p w:rsidR="009A240B" w:rsidRPr="007B47F4" w:rsidRDefault="009A240B" w:rsidP="009A240B">
            <w:pPr>
              <w:autoSpaceDE w:val="0"/>
              <w:autoSpaceDN w:val="0"/>
              <w:adjustRightInd w:val="0"/>
              <w:jc w:val="center"/>
              <w:rPr>
                <w:rFonts w:ascii="Times New Roman" w:hAnsi="Times New Roman"/>
                <w:kern w:val="2"/>
              </w:rPr>
            </w:pPr>
            <w:r w:rsidRPr="007B47F4">
              <w:rPr>
                <w:rFonts w:ascii="Times New Roman" w:hAnsi="Times New Roman"/>
                <w:kern w:val="2"/>
              </w:rPr>
              <w:t>46243,66</w:t>
            </w:r>
          </w:p>
        </w:tc>
        <w:tc>
          <w:tcPr>
            <w:tcW w:w="1266" w:type="dxa"/>
            <w:tcBorders>
              <w:top w:val="single" w:sz="4" w:space="0" w:color="auto"/>
              <w:left w:val="single" w:sz="4" w:space="0" w:color="auto"/>
              <w:bottom w:val="single" w:sz="4" w:space="0" w:color="auto"/>
              <w:right w:val="single" w:sz="4" w:space="0" w:color="auto"/>
            </w:tcBorders>
          </w:tcPr>
          <w:p w:rsidR="009A240B" w:rsidRPr="007B47F4" w:rsidRDefault="009A240B" w:rsidP="009A240B">
            <w:pPr>
              <w:autoSpaceDE w:val="0"/>
              <w:autoSpaceDN w:val="0"/>
              <w:adjustRightInd w:val="0"/>
              <w:jc w:val="center"/>
              <w:rPr>
                <w:rFonts w:ascii="Times New Roman" w:hAnsi="Times New Roman"/>
                <w:kern w:val="2"/>
              </w:rPr>
            </w:pPr>
            <w:r w:rsidRPr="007B47F4">
              <w:rPr>
                <w:rFonts w:ascii="Times New Roman" w:hAnsi="Times New Roman"/>
                <w:kern w:val="2"/>
              </w:rPr>
              <w:t>106000,00</w:t>
            </w:r>
          </w:p>
        </w:tc>
        <w:tc>
          <w:tcPr>
            <w:tcW w:w="1266" w:type="dxa"/>
            <w:tcBorders>
              <w:top w:val="single" w:sz="4" w:space="0" w:color="auto"/>
              <w:left w:val="single" w:sz="4" w:space="0" w:color="auto"/>
              <w:bottom w:val="single" w:sz="4" w:space="0" w:color="auto"/>
              <w:right w:val="single" w:sz="4" w:space="0" w:color="auto"/>
            </w:tcBorders>
          </w:tcPr>
          <w:p w:rsidR="009A240B" w:rsidRPr="007B47F4" w:rsidRDefault="009A240B" w:rsidP="009A240B">
            <w:pPr>
              <w:jc w:val="center"/>
              <w:rPr>
                <w:rFonts w:ascii="Times New Roman" w:hAnsi="Times New Roman" w:cs="Times New Roman"/>
              </w:rPr>
            </w:pPr>
            <w:r w:rsidRPr="007B47F4">
              <w:rPr>
                <w:rFonts w:ascii="Times New Roman" w:hAnsi="Times New Roman" w:cs="Times New Roman"/>
              </w:rPr>
              <w:t>126000,00</w:t>
            </w:r>
          </w:p>
        </w:tc>
        <w:tc>
          <w:tcPr>
            <w:tcW w:w="1298" w:type="dxa"/>
            <w:tcBorders>
              <w:top w:val="single" w:sz="4" w:space="0" w:color="auto"/>
              <w:left w:val="single" w:sz="4" w:space="0" w:color="auto"/>
              <w:bottom w:val="single" w:sz="4" w:space="0" w:color="auto"/>
              <w:right w:val="single" w:sz="4" w:space="0" w:color="auto"/>
            </w:tcBorders>
          </w:tcPr>
          <w:p w:rsidR="009A240B" w:rsidRPr="007B47F4" w:rsidRDefault="009A240B" w:rsidP="009A240B">
            <w:pPr>
              <w:jc w:val="center"/>
              <w:rPr>
                <w:rFonts w:ascii="Times New Roman" w:hAnsi="Times New Roman" w:cs="Times New Roman"/>
              </w:rPr>
            </w:pPr>
            <w:r w:rsidRPr="007B47F4">
              <w:rPr>
                <w:rFonts w:ascii="Times New Roman" w:hAnsi="Times New Roman" w:cs="Times New Roman"/>
              </w:rPr>
              <w:t>126000,00</w:t>
            </w:r>
          </w:p>
        </w:tc>
        <w:tc>
          <w:tcPr>
            <w:tcW w:w="1415" w:type="dxa"/>
            <w:tcBorders>
              <w:top w:val="single" w:sz="4" w:space="0" w:color="auto"/>
              <w:left w:val="single" w:sz="4" w:space="0" w:color="auto"/>
              <w:bottom w:val="single" w:sz="4" w:space="0" w:color="auto"/>
              <w:right w:val="single" w:sz="4" w:space="0" w:color="auto"/>
            </w:tcBorders>
          </w:tcPr>
          <w:p w:rsidR="00BA362C" w:rsidRDefault="00BA362C" w:rsidP="00BA362C">
            <w:pPr>
              <w:jc w:val="right"/>
              <w:rPr>
                <w:rFonts w:ascii="Calibri" w:hAnsi="Calibri" w:cs="Calibri"/>
                <w:sz w:val="22"/>
                <w:szCs w:val="22"/>
              </w:rPr>
            </w:pPr>
            <w:r w:rsidRPr="00BA362C">
              <w:rPr>
                <w:rFonts w:ascii="Calibri" w:hAnsi="Calibri" w:cs="Calibri"/>
                <w:sz w:val="22"/>
                <w:szCs w:val="22"/>
                <w:highlight w:val="yellow"/>
              </w:rPr>
              <w:t>545369,62</w:t>
            </w:r>
          </w:p>
          <w:p w:rsidR="009A240B" w:rsidRPr="009A240B" w:rsidRDefault="009A240B" w:rsidP="007B47F4">
            <w:pPr>
              <w:jc w:val="right"/>
              <w:rPr>
                <w:rFonts w:ascii="Times New Roman" w:hAnsi="Times New Roman" w:cs="Times New Roman"/>
                <w:highlight w:val="yellow"/>
              </w:rPr>
            </w:pPr>
          </w:p>
        </w:tc>
      </w:tr>
      <w:tr w:rsidR="009A240B" w:rsidRPr="009A240B"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9A240B" w:rsidRPr="00555B5F" w:rsidRDefault="009A240B" w:rsidP="009A240B">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9A240B" w:rsidRPr="00555B5F" w:rsidRDefault="009A240B" w:rsidP="009A240B">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A240B" w:rsidRPr="00555B5F" w:rsidRDefault="009A240B" w:rsidP="009A240B">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9A240B" w:rsidRPr="00555B5F" w:rsidRDefault="009A240B" w:rsidP="009A240B">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9A240B" w:rsidRPr="00D80FD7" w:rsidRDefault="009A240B" w:rsidP="009A240B">
            <w:pPr>
              <w:autoSpaceDN w:val="0"/>
              <w:jc w:val="center"/>
              <w:rPr>
                <w:rFonts w:ascii="Times New Roman" w:hAnsi="Times New Roman"/>
                <w:kern w:val="2"/>
                <w:lang w:eastAsia="ru-RU"/>
              </w:rPr>
            </w:pPr>
            <w:r w:rsidRPr="00D80FD7">
              <w:rPr>
                <w:rFonts w:ascii="Times New Roman" w:hAnsi="Times New Roman"/>
                <w:lang w:eastAsia="ru-RU"/>
              </w:rPr>
              <w:t>18000,00</w:t>
            </w:r>
          </w:p>
        </w:tc>
        <w:tc>
          <w:tcPr>
            <w:tcW w:w="1276" w:type="dxa"/>
            <w:tcBorders>
              <w:top w:val="single" w:sz="4" w:space="0" w:color="auto"/>
              <w:left w:val="single" w:sz="4" w:space="0" w:color="auto"/>
              <w:bottom w:val="single" w:sz="4" w:space="0" w:color="auto"/>
              <w:right w:val="single" w:sz="4" w:space="0" w:color="auto"/>
            </w:tcBorders>
            <w:noWrap/>
          </w:tcPr>
          <w:p w:rsidR="009A240B" w:rsidRPr="00D80FD7" w:rsidRDefault="009A240B" w:rsidP="009A240B">
            <w:pPr>
              <w:autoSpaceDN w:val="0"/>
              <w:jc w:val="center"/>
              <w:rPr>
                <w:rFonts w:ascii="Times New Roman" w:hAnsi="Times New Roman"/>
                <w:kern w:val="2"/>
                <w:lang w:eastAsia="ru-RU"/>
              </w:rPr>
            </w:pPr>
            <w:r w:rsidRPr="00D80FD7">
              <w:rPr>
                <w:rFonts w:ascii="Times New Roman" w:hAnsi="Times New Roman"/>
                <w:lang w:eastAsia="ru-RU"/>
              </w:rPr>
              <w:t>30000,00</w:t>
            </w:r>
          </w:p>
        </w:tc>
        <w:tc>
          <w:tcPr>
            <w:tcW w:w="1275" w:type="dxa"/>
            <w:tcBorders>
              <w:top w:val="single" w:sz="4" w:space="0" w:color="auto"/>
              <w:left w:val="single" w:sz="4" w:space="0" w:color="auto"/>
              <w:bottom w:val="single" w:sz="4" w:space="0" w:color="auto"/>
              <w:right w:val="single" w:sz="4" w:space="0" w:color="auto"/>
            </w:tcBorders>
            <w:noWrap/>
          </w:tcPr>
          <w:p w:rsidR="009A240B" w:rsidRPr="00D80FD7" w:rsidRDefault="009A240B" w:rsidP="009A240B">
            <w:pPr>
              <w:autoSpaceDN w:val="0"/>
              <w:jc w:val="center"/>
              <w:rPr>
                <w:rFonts w:ascii="Times New Roman" w:hAnsi="Times New Roman"/>
                <w:color w:val="000000" w:themeColor="text1"/>
                <w:kern w:val="2"/>
                <w:lang w:eastAsia="ru-RU"/>
              </w:rPr>
            </w:pPr>
            <w:r w:rsidRPr="00D80FD7">
              <w:rPr>
                <w:rFonts w:ascii="Times New Roman" w:hAnsi="Times New Roman"/>
                <w:color w:val="000000" w:themeColor="text1"/>
                <w:kern w:val="2"/>
                <w:lang w:eastAsia="ru-RU"/>
              </w:rPr>
              <w:t>978200,00</w:t>
            </w:r>
          </w:p>
        </w:tc>
        <w:tc>
          <w:tcPr>
            <w:tcW w:w="1276" w:type="dxa"/>
            <w:tcBorders>
              <w:top w:val="single" w:sz="4" w:space="0" w:color="auto"/>
              <w:left w:val="single" w:sz="4" w:space="0" w:color="auto"/>
              <w:bottom w:val="single" w:sz="4" w:space="0" w:color="auto"/>
              <w:right w:val="single" w:sz="4" w:space="0" w:color="auto"/>
            </w:tcBorders>
            <w:noWrap/>
          </w:tcPr>
          <w:p w:rsidR="009A240B" w:rsidRPr="0033389D" w:rsidRDefault="009A240B" w:rsidP="009A240B">
            <w:pPr>
              <w:autoSpaceDE w:val="0"/>
              <w:autoSpaceDN w:val="0"/>
              <w:adjustRightInd w:val="0"/>
              <w:jc w:val="center"/>
              <w:rPr>
                <w:rFonts w:ascii="Times New Roman" w:hAnsi="Times New Roman"/>
                <w:kern w:val="2"/>
                <w:highlight w:val="yellow"/>
              </w:rPr>
            </w:pPr>
            <w:r w:rsidRPr="0033389D">
              <w:rPr>
                <w:rFonts w:ascii="Times New Roman" w:hAnsi="Times New Roman"/>
                <w:kern w:val="2"/>
                <w:highlight w:val="yellow"/>
              </w:rPr>
              <w:t>1234300,00</w:t>
            </w:r>
          </w:p>
        </w:tc>
        <w:tc>
          <w:tcPr>
            <w:tcW w:w="1266" w:type="dxa"/>
            <w:tcBorders>
              <w:top w:val="single" w:sz="4" w:space="0" w:color="auto"/>
              <w:left w:val="single" w:sz="4" w:space="0" w:color="auto"/>
              <w:bottom w:val="single" w:sz="4" w:space="0" w:color="auto"/>
              <w:right w:val="single" w:sz="4" w:space="0" w:color="auto"/>
            </w:tcBorders>
          </w:tcPr>
          <w:p w:rsidR="009A240B" w:rsidRPr="0033389D" w:rsidRDefault="009A240B" w:rsidP="009A240B">
            <w:pPr>
              <w:autoSpaceDE w:val="0"/>
              <w:autoSpaceDN w:val="0"/>
              <w:adjustRightInd w:val="0"/>
              <w:jc w:val="center"/>
              <w:rPr>
                <w:rFonts w:ascii="Times New Roman" w:hAnsi="Times New Roman"/>
                <w:kern w:val="2"/>
                <w:highlight w:val="yellow"/>
              </w:rPr>
            </w:pPr>
            <w:r w:rsidRPr="0033389D">
              <w:rPr>
                <w:rFonts w:ascii="Times New Roman" w:hAnsi="Times New Roman"/>
                <w:kern w:val="2"/>
                <w:highlight w:val="yellow"/>
              </w:rPr>
              <w:t>866000,00</w:t>
            </w:r>
          </w:p>
        </w:tc>
        <w:tc>
          <w:tcPr>
            <w:tcW w:w="1266" w:type="dxa"/>
            <w:tcBorders>
              <w:top w:val="single" w:sz="4" w:space="0" w:color="auto"/>
              <w:left w:val="single" w:sz="4" w:space="0" w:color="auto"/>
              <w:bottom w:val="single" w:sz="4" w:space="0" w:color="auto"/>
              <w:right w:val="single" w:sz="4" w:space="0" w:color="auto"/>
            </w:tcBorders>
          </w:tcPr>
          <w:p w:rsidR="009A240B" w:rsidRPr="0033389D" w:rsidRDefault="009A240B" w:rsidP="009A240B">
            <w:pPr>
              <w:jc w:val="center"/>
              <w:rPr>
                <w:rFonts w:ascii="Times New Roman" w:hAnsi="Times New Roman" w:cs="Times New Roman"/>
                <w:highlight w:val="yellow"/>
              </w:rPr>
            </w:pPr>
            <w:r w:rsidRPr="0033389D">
              <w:rPr>
                <w:rFonts w:ascii="Times New Roman" w:hAnsi="Times New Roman" w:cs="Times New Roman"/>
                <w:highlight w:val="yellow"/>
              </w:rPr>
              <w:t>866000,00</w:t>
            </w:r>
          </w:p>
        </w:tc>
        <w:tc>
          <w:tcPr>
            <w:tcW w:w="1298" w:type="dxa"/>
            <w:tcBorders>
              <w:top w:val="single" w:sz="4" w:space="0" w:color="auto"/>
              <w:left w:val="single" w:sz="4" w:space="0" w:color="auto"/>
              <w:bottom w:val="single" w:sz="4" w:space="0" w:color="auto"/>
              <w:right w:val="single" w:sz="4" w:space="0" w:color="auto"/>
            </w:tcBorders>
          </w:tcPr>
          <w:p w:rsidR="009A240B" w:rsidRPr="0033389D" w:rsidRDefault="009A240B" w:rsidP="009A240B">
            <w:pPr>
              <w:jc w:val="center"/>
              <w:rPr>
                <w:rFonts w:ascii="Times New Roman" w:hAnsi="Times New Roman" w:cs="Times New Roman"/>
                <w:highlight w:val="yellow"/>
              </w:rPr>
            </w:pPr>
            <w:r w:rsidRPr="0033389D">
              <w:rPr>
                <w:rFonts w:ascii="Times New Roman" w:hAnsi="Times New Roman" w:cs="Times New Roman"/>
                <w:highlight w:val="yellow"/>
              </w:rPr>
              <w:t>866000,00</w:t>
            </w:r>
          </w:p>
        </w:tc>
        <w:tc>
          <w:tcPr>
            <w:tcW w:w="1415" w:type="dxa"/>
            <w:tcBorders>
              <w:top w:val="single" w:sz="4" w:space="0" w:color="auto"/>
              <w:left w:val="single" w:sz="4" w:space="0" w:color="auto"/>
              <w:bottom w:val="single" w:sz="4" w:space="0" w:color="auto"/>
              <w:right w:val="single" w:sz="4" w:space="0" w:color="auto"/>
            </w:tcBorders>
          </w:tcPr>
          <w:p w:rsidR="009A240B" w:rsidRPr="009A240B" w:rsidRDefault="00910845" w:rsidP="009A240B">
            <w:pPr>
              <w:jc w:val="right"/>
              <w:rPr>
                <w:rFonts w:ascii="Times New Roman" w:hAnsi="Times New Roman" w:cs="Times New Roman"/>
                <w:highlight w:val="yellow"/>
              </w:rPr>
            </w:pPr>
            <w:r w:rsidRPr="0033389D">
              <w:rPr>
                <w:rFonts w:ascii="Times New Roman" w:hAnsi="Times New Roman" w:cs="Times New Roman"/>
                <w:highlight w:val="yellow"/>
              </w:rPr>
              <w:t>4858500,00</w:t>
            </w:r>
          </w:p>
        </w:tc>
      </w:tr>
      <w:tr w:rsidR="00E802EE" w:rsidRPr="00555B5F"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p>
        </w:tc>
      </w:tr>
      <w:tr w:rsidR="002434E1"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lang w:eastAsia="ru-RU"/>
              </w:rPr>
            </w:pPr>
            <w:r w:rsidRPr="00555B5F">
              <w:rPr>
                <w:rFonts w:ascii="Times New Roman" w:hAnsi="Times New Roman"/>
                <w:lang w:eastAsia="ru-RU"/>
              </w:rPr>
              <w:t>3.1.1</w:t>
            </w:r>
          </w:p>
        </w:tc>
        <w:tc>
          <w:tcPr>
            <w:tcW w:w="2277" w:type="dxa"/>
            <w:vMerge w:val="restart"/>
            <w:tcBorders>
              <w:top w:val="single" w:sz="4" w:space="0" w:color="auto"/>
              <w:left w:val="single" w:sz="4" w:space="0" w:color="auto"/>
              <w:right w:val="single" w:sz="4" w:space="0" w:color="auto"/>
            </w:tcBorders>
            <w:vAlign w:val="center"/>
          </w:tcPr>
          <w:p w:rsidR="002434E1" w:rsidRPr="005162B1" w:rsidRDefault="002434E1" w:rsidP="00DD7691">
            <w:pPr>
              <w:widowControl/>
              <w:suppressAutoHyphens w:val="0"/>
              <w:rPr>
                <w:rFonts w:ascii="Times New Roman" w:hAnsi="Times New Roman"/>
                <w:kern w:val="2"/>
              </w:rPr>
            </w:pPr>
            <w:r w:rsidRPr="005162B1">
              <w:rPr>
                <w:rFonts w:ascii="Times New Roman" w:hAnsi="Times New Roman" w:cs="Times New Roman"/>
              </w:rPr>
              <w:t>Временное трудоустройство несовершеннолетних граждан  в возрасте от 14 до 18 лет, в том числе состоящих на учете в комиссии</w:t>
            </w:r>
          </w:p>
        </w:tc>
        <w:tc>
          <w:tcPr>
            <w:tcW w:w="1276" w:type="dxa"/>
            <w:vMerge w:val="restart"/>
            <w:tcBorders>
              <w:top w:val="single" w:sz="4" w:space="0" w:color="auto"/>
              <w:left w:val="single" w:sz="4" w:space="0" w:color="auto"/>
              <w:right w:val="single" w:sz="4" w:space="0" w:color="auto"/>
            </w:tcBorders>
            <w:vAlign w:val="center"/>
          </w:tcPr>
          <w:p w:rsidR="002434E1" w:rsidRPr="005162B1" w:rsidRDefault="002434E1" w:rsidP="00DD7691">
            <w:pPr>
              <w:widowControl/>
              <w:suppressAutoHyphens w:val="0"/>
              <w:rPr>
                <w:rFonts w:ascii="Times New Roman" w:hAnsi="Times New Roman"/>
                <w:kern w:val="2"/>
                <w:lang w:eastAsia="ru-RU"/>
              </w:rPr>
            </w:pPr>
            <w:r w:rsidRPr="005162B1">
              <w:rPr>
                <w:rFonts w:ascii="Times New Roman" w:hAnsi="Times New Roman" w:cs="Times New Roman"/>
                <w:lang w:eastAsia="ru-RU"/>
              </w:rPr>
              <w:t>ФУ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2434E1" w:rsidRPr="00555B5F" w:rsidRDefault="002434E1"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2434E1" w:rsidRPr="00D80FD7" w:rsidRDefault="002434E1"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2434E1" w:rsidRPr="00D80FD7" w:rsidRDefault="002434E1"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2434E1" w:rsidRPr="00D80FD7" w:rsidRDefault="002434E1"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2434E1" w:rsidRPr="004142DF" w:rsidRDefault="002434E1" w:rsidP="00CF4828">
            <w:pPr>
              <w:autoSpaceDN w:val="0"/>
              <w:jc w:val="center"/>
              <w:rPr>
                <w:rFonts w:ascii="Times New Roman" w:hAnsi="Times New Roman"/>
                <w:kern w:val="2"/>
                <w:highlight w:val="yellow"/>
                <w:lang w:eastAsia="ru-RU"/>
              </w:rPr>
            </w:pPr>
            <w:r w:rsidRPr="004142DF">
              <w:rPr>
                <w:rFonts w:ascii="Times New Roman" w:hAnsi="Times New Roman"/>
                <w:kern w:val="2"/>
                <w:highlight w:val="yellow"/>
                <w:lang w:eastAsia="ru-RU"/>
              </w:rPr>
              <w:t>20000,00</w:t>
            </w:r>
          </w:p>
        </w:tc>
        <w:tc>
          <w:tcPr>
            <w:tcW w:w="1266"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autoSpaceDN w:val="0"/>
              <w:jc w:val="center"/>
              <w:rPr>
                <w:rFonts w:ascii="Times New Roman" w:hAnsi="Times New Roman"/>
                <w:kern w:val="2"/>
                <w:highlight w:val="yellow"/>
                <w:lang w:eastAsia="ru-RU"/>
              </w:rPr>
            </w:pPr>
            <w:r w:rsidRPr="004142DF">
              <w:rPr>
                <w:rFonts w:ascii="Times New Roman" w:hAnsi="Times New Roman"/>
                <w:kern w:val="2"/>
                <w:highlight w:val="yellow"/>
                <w:lang w:eastAsia="ru-RU"/>
              </w:rPr>
              <w:t>20000,00</w:t>
            </w:r>
          </w:p>
        </w:tc>
        <w:tc>
          <w:tcPr>
            <w:tcW w:w="1266"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jc w:val="center"/>
              <w:rPr>
                <w:rFonts w:ascii="Times New Roman" w:hAnsi="Times New Roman" w:cs="Times New Roman"/>
                <w:highlight w:val="yellow"/>
              </w:rPr>
            </w:pPr>
            <w:r w:rsidRPr="004142DF">
              <w:rPr>
                <w:rFonts w:ascii="Times New Roman" w:hAnsi="Times New Roman" w:cs="Times New Roman"/>
                <w:highlight w:val="yellow"/>
              </w:rPr>
              <w:t>20000,0</w:t>
            </w:r>
          </w:p>
        </w:tc>
        <w:tc>
          <w:tcPr>
            <w:tcW w:w="1298"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jc w:val="center"/>
              <w:rPr>
                <w:rFonts w:ascii="Times New Roman" w:hAnsi="Times New Roman" w:cs="Times New Roman"/>
                <w:highlight w:val="yellow"/>
              </w:rPr>
            </w:pPr>
            <w:r w:rsidRPr="004142DF">
              <w:rPr>
                <w:rFonts w:ascii="Times New Roman" w:hAnsi="Times New Roman" w:cs="Times New Roman"/>
                <w:highlight w:val="yellow"/>
              </w:rPr>
              <w:t>20000,00</w:t>
            </w:r>
          </w:p>
        </w:tc>
        <w:tc>
          <w:tcPr>
            <w:tcW w:w="1415"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jc w:val="right"/>
              <w:rPr>
                <w:rFonts w:ascii="Times New Roman" w:hAnsi="Times New Roman" w:cs="Times New Roman"/>
                <w:highlight w:val="yellow"/>
              </w:rPr>
            </w:pPr>
            <w:r w:rsidRPr="004142DF">
              <w:rPr>
                <w:rFonts w:ascii="Times New Roman" w:hAnsi="Times New Roman" w:cs="Times New Roman"/>
                <w:highlight w:val="yellow"/>
              </w:rPr>
              <w:t>80000,00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2434E1" w:rsidRPr="00555B5F" w:rsidTr="00E802EE">
        <w:trPr>
          <w:trHeight w:val="20"/>
        </w:trPr>
        <w:tc>
          <w:tcPr>
            <w:tcW w:w="534" w:type="dxa"/>
            <w:vMerge/>
            <w:tcBorders>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2434E1" w:rsidRPr="00555B5F" w:rsidRDefault="002434E1"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2434E1" w:rsidRPr="00555B5F" w:rsidRDefault="002434E1"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2434E1" w:rsidRPr="00555B5F" w:rsidRDefault="002434E1"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2434E1" w:rsidRPr="00555B5F" w:rsidRDefault="002434E1"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2434E1" w:rsidRPr="004142DF" w:rsidRDefault="002434E1" w:rsidP="00CF4828">
            <w:pPr>
              <w:autoSpaceDN w:val="0"/>
              <w:jc w:val="center"/>
              <w:rPr>
                <w:rFonts w:ascii="Times New Roman" w:hAnsi="Times New Roman"/>
                <w:kern w:val="2"/>
                <w:highlight w:val="yellow"/>
                <w:lang w:eastAsia="ru-RU"/>
              </w:rPr>
            </w:pPr>
            <w:r w:rsidRPr="004142DF">
              <w:rPr>
                <w:rFonts w:ascii="Times New Roman" w:hAnsi="Times New Roman"/>
                <w:kern w:val="2"/>
                <w:highlight w:val="yellow"/>
                <w:lang w:eastAsia="ru-RU"/>
              </w:rPr>
              <w:t>20000,00</w:t>
            </w:r>
          </w:p>
        </w:tc>
        <w:tc>
          <w:tcPr>
            <w:tcW w:w="1266"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autoSpaceDN w:val="0"/>
              <w:jc w:val="center"/>
              <w:rPr>
                <w:rFonts w:ascii="Times New Roman" w:hAnsi="Times New Roman"/>
                <w:kern w:val="2"/>
                <w:highlight w:val="yellow"/>
                <w:lang w:eastAsia="ru-RU"/>
              </w:rPr>
            </w:pPr>
            <w:r w:rsidRPr="004142DF">
              <w:rPr>
                <w:rFonts w:ascii="Times New Roman" w:hAnsi="Times New Roman"/>
                <w:kern w:val="2"/>
                <w:highlight w:val="yellow"/>
                <w:lang w:eastAsia="ru-RU"/>
              </w:rPr>
              <w:t>20000,00</w:t>
            </w:r>
          </w:p>
        </w:tc>
        <w:tc>
          <w:tcPr>
            <w:tcW w:w="1266"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jc w:val="center"/>
              <w:rPr>
                <w:rFonts w:ascii="Times New Roman" w:hAnsi="Times New Roman" w:cs="Times New Roman"/>
                <w:highlight w:val="yellow"/>
              </w:rPr>
            </w:pPr>
            <w:r w:rsidRPr="004142DF">
              <w:rPr>
                <w:rFonts w:ascii="Times New Roman" w:hAnsi="Times New Roman" w:cs="Times New Roman"/>
                <w:highlight w:val="yellow"/>
              </w:rPr>
              <w:t>20000,0</w:t>
            </w:r>
          </w:p>
        </w:tc>
        <w:tc>
          <w:tcPr>
            <w:tcW w:w="1298"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jc w:val="center"/>
              <w:rPr>
                <w:rFonts w:ascii="Times New Roman" w:hAnsi="Times New Roman" w:cs="Times New Roman"/>
                <w:highlight w:val="yellow"/>
              </w:rPr>
            </w:pPr>
            <w:r w:rsidRPr="004142DF">
              <w:rPr>
                <w:rFonts w:ascii="Times New Roman" w:hAnsi="Times New Roman" w:cs="Times New Roman"/>
                <w:highlight w:val="yellow"/>
              </w:rPr>
              <w:t>20000,00</w:t>
            </w:r>
          </w:p>
        </w:tc>
        <w:tc>
          <w:tcPr>
            <w:tcW w:w="1415" w:type="dxa"/>
            <w:tcBorders>
              <w:top w:val="single" w:sz="4" w:space="0" w:color="auto"/>
              <w:left w:val="single" w:sz="4" w:space="0" w:color="auto"/>
              <w:bottom w:val="single" w:sz="4" w:space="0" w:color="auto"/>
              <w:right w:val="single" w:sz="4" w:space="0" w:color="auto"/>
            </w:tcBorders>
          </w:tcPr>
          <w:p w:rsidR="002434E1" w:rsidRPr="004142DF" w:rsidRDefault="002434E1" w:rsidP="00CF4828">
            <w:pPr>
              <w:jc w:val="right"/>
              <w:rPr>
                <w:rFonts w:ascii="Times New Roman" w:hAnsi="Times New Roman" w:cs="Times New Roman"/>
                <w:highlight w:val="yellow"/>
              </w:rPr>
            </w:pPr>
            <w:r w:rsidRPr="004142DF">
              <w:rPr>
                <w:rFonts w:ascii="Times New Roman" w:hAnsi="Times New Roman" w:cs="Times New Roman"/>
                <w:highlight w:val="yellow"/>
              </w:rPr>
              <w:t>80000,00</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p>
        </w:tc>
      </w:tr>
      <w:tr w:rsidR="002434E1"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lang w:eastAsia="ru-RU"/>
              </w:rPr>
            </w:pPr>
            <w:r w:rsidRPr="00555B5F">
              <w:rPr>
                <w:rFonts w:ascii="Times New Roman" w:hAnsi="Times New Roman"/>
                <w:lang w:eastAsia="ru-RU"/>
              </w:rPr>
              <w:t>3.1.</w:t>
            </w:r>
            <w:r>
              <w:rPr>
                <w:rFonts w:ascii="Times New Roman" w:hAnsi="Times New Roman"/>
                <w:lang w:eastAsia="ru-RU"/>
              </w:rPr>
              <w:t>2</w:t>
            </w:r>
          </w:p>
        </w:tc>
        <w:tc>
          <w:tcPr>
            <w:tcW w:w="2277" w:type="dxa"/>
            <w:vMerge w:val="restart"/>
            <w:tcBorders>
              <w:top w:val="single" w:sz="4" w:space="0" w:color="auto"/>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rPr>
            </w:pPr>
            <w:r w:rsidRPr="00555B5F">
              <w:rPr>
                <w:rFonts w:ascii="Times New Roman" w:hAnsi="Times New Roman"/>
                <w:kern w:val="2"/>
              </w:rPr>
              <w:t>Расходы на ежемесячное материальное обеспечение (муниципальная выплата)</w:t>
            </w:r>
          </w:p>
        </w:tc>
        <w:tc>
          <w:tcPr>
            <w:tcW w:w="1276" w:type="dxa"/>
            <w:vMerge w:val="restart"/>
            <w:tcBorders>
              <w:top w:val="single" w:sz="4" w:space="0" w:color="auto"/>
              <w:left w:val="single" w:sz="4" w:space="0" w:color="auto"/>
              <w:right w:val="single" w:sz="4" w:space="0" w:color="auto"/>
            </w:tcBorders>
            <w:vAlign w:val="center"/>
          </w:tcPr>
          <w:p w:rsidR="002434E1" w:rsidRPr="00555B5F" w:rsidRDefault="002434E1" w:rsidP="00DD7691">
            <w:pPr>
              <w:widowControl/>
              <w:suppressAutoHyphens w:val="0"/>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2434E1" w:rsidRPr="00555B5F" w:rsidRDefault="002434E1" w:rsidP="00DD7691">
            <w:pPr>
              <w:autoSpaceDN w:val="0"/>
              <w:rPr>
                <w:rFonts w:ascii="Times New Roman" w:hAnsi="Times New Roman"/>
                <w:lang w:eastAsia="ru-RU"/>
              </w:rPr>
            </w:pPr>
            <w:r w:rsidRPr="00555B5F">
              <w:rPr>
                <w:rFonts w:ascii="Times New Roman" w:hAnsi="Times New Roman"/>
                <w:lang w:eastAsia="ru-RU"/>
              </w:rPr>
              <w:t>Всего по источникам</w:t>
            </w:r>
          </w:p>
          <w:p w:rsidR="002434E1" w:rsidRPr="00555B5F" w:rsidRDefault="002434E1" w:rsidP="00DD7691">
            <w:pPr>
              <w:autoSpaceDN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2434E1" w:rsidRPr="00555B5F" w:rsidRDefault="002434E1"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2434E1" w:rsidRPr="00555B5F" w:rsidRDefault="002434E1"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2434E1" w:rsidRPr="00555B5F" w:rsidRDefault="002434E1" w:rsidP="00CF4828">
            <w:pPr>
              <w:autoSpaceDN w:val="0"/>
              <w:jc w:val="center"/>
              <w:rPr>
                <w:rFonts w:ascii="Times New Roman" w:hAnsi="Times New Roman"/>
                <w:kern w:val="2"/>
                <w:lang w:eastAsia="ru-RU"/>
              </w:rPr>
            </w:pPr>
            <w:r w:rsidRPr="00555B5F">
              <w:rPr>
                <w:rFonts w:ascii="Times New Roman" w:hAnsi="Times New Roman"/>
                <w:kern w:val="2"/>
                <w:lang w:eastAsia="ru-RU"/>
              </w:rPr>
              <w:t>12000,00</w:t>
            </w:r>
          </w:p>
        </w:tc>
        <w:tc>
          <w:tcPr>
            <w:tcW w:w="1276" w:type="dxa"/>
            <w:tcBorders>
              <w:top w:val="single" w:sz="4" w:space="0" w:color="auto"/>
              <w:left w:val="single" w:sz="4" w:space="0" w:color="auto"/>
              <w:bottom w:val="single" w:sz="4" w:space="0" w:color="auto"/>
              <w:right w:val="single" w:sz="4" w:space="0" w:color="auto"/>
            </w:tcBorders>
            <w:noWrap/>
          </w:tcPr>
          <w:p w:rsidR="002434E1" w:rsidRPr="00DD5625" w:rsidRDefault="002434E1" w:rsidP="00CF4828">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2434E1" w:rsidRPr="00237464" w:rsidRDefault="002434E1" w:rsidP="00CF4828">
            <w:pPr>
              <w:autoSpaceDN w:val="0"/>
              <w:jc w:val="center"/>
              <w:rPr>
                <w:rFonts w:ascii="Times New Roman" w:hAnsi="Times New Roman"/>
                <w:kern w:val="2"/>
                <w:highlight w:val="yellow"/>
                <w:lang w:eastAsia="ru-RU"/>
              </w:rPr>
            </w:pPr>
            <w:r w:rsidRPr="00237464">
              <w:rPr>
                <w:rFonts w:ascii="Times New Roman" w:hAnsi="Times New Roman"/>
                <w:kern w:val="2"/>
                <w:highlight w:val="yellow"/>
                <w:lang w:eastAsia="ru-RU"/>
              </w:rPr>
              <w:t>36000,00</w:t>
            </w:r>
          </w:p>
        </w:tc>
        <w:tc>
          <w:tcPr>
            <w:tcW w:w="1266" w:type="dxa"/>
            <w:tcBorders>
              <w:top w:val="single" w:sz="4" w:space="0" w:color="auto"/>
              <w:left w:val="single" w:sz="4" w:space="0" w:color="auto"/>
              <w:bottom w:val="single" w:sz="4" w:space="0" w:color="auto"/>
              <w:right w:val="single" w:sz="4" w:space="0" w:color="auto"/>
            </w:tcBorders>
          </w:tcPr>
          <w:p w:rsidR="002434E1" w:rsidRPr="00237464" w:rsidRDefault="002434E1" w:rsidP="00CF4828">
            <w:pPr>
              <w:jc w:val="center"/>
              <w:rPr>
                <w:rFonts w:ascii="Times New Roman" w:hAnsi="Times New Roman" w:cs="Times New Roman"/>
                <w:highlight w:val="yellow"/>
              </w:rPr>
            </w:pPr>
            <w:r w:rsidRPr="00237464">
              <w:rPr>
                <w:rFonts w:ascii="Times New Roman" w:hAnsi="Times New Roman" w:cs="Times New Roman"/>
                <w:highlight w:val="yellow"/>
              </w:rPr>
              <w:t>36000,00</w:t>
            </w:r>
          </w:p>
        </w:tc>
        <w:tc>
          <w:tcPr>
            <w:tcW w:w="1298" w:type="dxa"/>
            <w:tcBorders>
              <w:top w:val="single" w:sz="4" w:space="0" w:color="auto"/>
              <w:left w:val="single" w:sz="4" w:space="0" w:color="auto"/>
              <w:bottom w:val="single" w:sz="4" w:space="0" w:color="auto"/>
              <w:right w:val="single" w:sz="4" w:space="0" w:color="auto"/>
            </w:tcBorders>
          </w:tcPr>
          <w:p w:rsidR="002434E1" w:rsidRPr="00237464" w:rsidRDefault="002434E1" w:rsidP="00CF4828">
            <w:pPr>
              <w:jc w:val="center"/>
              <w:rPr>
                <w:rFonts w:ascii="Times New Roman" w:hAnsi="Times New Roman" w:cs="Times New Roman"/>
                <w:highlight w:val="yellow"/>
              </w:rPr>
            </w:pPr>
            <w:r w:rsidRPr="00237464">
              <w:rPr>
                <w:rFonts w:ascii="Times New Roman" w:hAnsi="Times New Roman" w:cs="Times New Roman"/>
                <w:highlight w:val="yellow"/>
              </w:rPr>
              <w:t>36000,00</w:t>
            </w:r>
          </w:p>
        </w:tc>
        <w:tc>
          <w:tcPr>
            <w:tcW w:w="1415" w:type="dxa"/>
            <w:tcBorders>
              <w:top w:val="single" w:sz="4" w:space="0" w:color="auto"/>
              <w:left w:val="single" w:sz="4" w:space="0" w:color="auto"/>
              <w:bottom w:val="single" w:sz="4" w:space="0" w:color="auto"/>
              <w:right w:val="single" w:sz="4" w:space="0" w:color="auto"/>
            </w:tcBorders>
          </w:tcPr>
          <w:p w:rsidR="002434E1" w:rsidRPr="00237464" w:rsidRDefault="002434E1" w:rsidP="00CF4828">
            <w:pPr>
              <w:jc w:val="right"/>
              <w:rPr>
                <w:rFonts w:ascii="Times New Roman" w:hAnsi="Times New Roman" w:cs="Times New Roman"/>
                <w:highlight w:val="yellow"/>
              </w:rPr>
            </w:pPr>
            <w:r w:rsidRPr="00237464">
              <w:rPr>
                <w:rFonts w:ascii="Times New Roman" w:hAnsi="Times New Roman" w:cs="Times New Roman"/>
                <w:highlight w:val="yellow"/>
              </w:rPr>
              <w:t>120000,0</w:t>
            </w:r>
          </w:p>
          <w:p w:rsidR="002434E1" w:rsidRPr="00237464" w:rsidRDefault="002434E1" w:rsidP="00CF4828">
            <w:pPr>
              <w:jc w:val="right"/>
              <w:rPr>
                <w:rFonts w:ascii="Times New Roman" w:hAnsi="Times New Roman" w:cs="Times New Roman"/>
                <w:highlight w:val="yellow"/>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F96A06" w:rsidRPr="00555B5F" w:rsidTr="00E802EE">
        <w:trPr>
          <w:trHeight w:val="20"/>
        </w:trPr>
        <w:tc>
          <w:tcPr>
            <w:tcW w:w="534" w:type="dxa"/>
            <w:vMerge/>
            <w:tcBorders>
              <w:left w:val="single" w:sz="4" w:space="0" w:color="auto"/>
              <w:right w:val="single" w:sz="4" w:space="0" w:color="auto"/>
            </w:tcBorders>
            <w:vAlign w:val="center"/>
          </w:tcPr>
          <w:p w:rsidR="00F96A06" w:rsidRPr="00555B5F" w:rsidRDefault="00F96A06"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F96A06" w:rsidRPr="00555B5F" w:rsidRDefault="00F96A06"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F96A06" w:rsidRPr="00555B5F" w:rsidRDefault="00F96A06"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F96A06" w:rsidRPr="00555B5F" w:rsidRDefault="00F96A06"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F96A06" w:rsidRPr="00555B5F" w:rsidRDefault="00F96A06"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F96A06" w:rsidRPr="00555B5F" w:rsidRDefault="00F96A06"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F96A06" w:rsidRPr="00555B5F" w:rsidRDefault="00F96A06" w:rsidP="00CF4828">
            <w:pPr>
              <w:autoSpaceDN w:val="0"/>
              <w:jc w:val="center"/>
              <w:rPr>
                <w:rFonts w:ascii="Times New Roman" w:hAnsi="Times New Roman"/>
                <w:kern w:val="2"/>
                <w:lang w:eastAsia="ru-RU"/>
              </w:rPr>
            </w:pPr>
            <w:r w:rsidRPr="00555B5F">
              <w:rPr>
                <w:rFonts w:ascii="Times New Roman" w:hAnsi="Times New Roman"/>
                <w:kern w:val="2"/>
                <w:lang w:eastAsia="ru-RU"/>
              </w:rPr>
              <w:t>12000,00</w:t>
            </w:r>
          </w:p>
        </w:tc>
        <w:tc>
          <w:tcPr>
            <w:tcW w:w="1276" w:type="dxa"/>
            <w:tcBorders>
              <w:top w:val="single" w:sz="4" w:space="0" w:color="auto"/>
              <w:left w:val="single" w:sz="4" w:space="0" w:color="auto"/>
              <w:bottom w:val="single" w:sz="4" w:space="0" w:color="auto"/>
              <w:right w:val="single" w:sz="4" w:space="0" w:color="auto"/>
            </w:tcBorders>
            <w:noWrap/>
          </w:tcPr>
          <w:p w:rsidR="00F96A06" w:rsidRPr="00DD5625" w:rsidRDefault="00F066C1" w:rsidP="00CF4828">
            <w:pPr>
              <w:autoSpaceDN w:val="0"/>
              <w:jc w:val="center"/>
              <w:rPr>
                <w:rFonts w:ascii="Times New Roman" w:hAnsi="Times New Roman"/>
                <w:kern w:val="2"/>
                <w:lang w:eastAsia="ru-RU"/>
              </w:rPr>
            </w:pPr>
            <w:r>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F96A06" w:rsidRPr="00237464" w:rsidRDefault="00F96A06" w:rsidP="00CF4828">
            <w:pPr>
              <w:autoSpaceDN w:val="0"/>
              <w:jc w:val="center"/>
              <w:rPr>
                <w:rFonts w:ascii="Times New Roman" w:hAnsi="Times New Roman"/>
                <w:kern w:val="2"/>
                <w:highlight w:val="yellow"/>
                <w:lang w:eastAsia="ru-RU"/>
              </w:rPr>
            </w:pPr>
            <w:r w:rsidRPr="00237464">
              <w:rPr>
                <w:rFonts w:ascii="Times New Roman" w:hAnsi="Times New Roman"/>
                <w:kern w:val="2"/>
                <w:highlight w:val="yellow"/>
                <w:lang w:eastAsia="ru-RU"/>
              </w:rPr>
              <w:t>36000,00</w:t>
            </w:r>
          </w:p>
        </w:tc>
        <w:tc>
          <w:tcPr>
            <w:tcW w:w="1266" w:type="dxa"/>
            <w:tcBorders>
              <w:top w:val="single" w:sz="4" w:space="0" w:color="auto"/>
              <w:left w:val="single" w:sz="4" w:space="0" w:color="auto"/>
              <w:bottom w:val="single" w:sz="4" w:space="0" w:color="auto"/>
              <w:right w:val="single" w:sz="4" w:space="0" w:color="auto"/>
            </w:tcBorders>
          </w:tcPr>
          <w:p w:rsidR="00F96A06" w:rsidRPr="00237464" w:rsidRDefault="00F96A06" w:rsidP="00CF4828">
            <w:pPr>
              <w:jc w:val="center"/>
              <w:rPr>
                <w:rFonts w:ascii="Times New Roman" w:hAnsi="Times New Roman" w:cs="Times New Roman"/>
                <w:highlight w:val="yellow"/>
              </w:rPr>
            </w:pPr>
            <w:r w:rsidRPr="00237464">
              <w:rPr>
                <w:rFonts w:ascii="Times New Roman" w:hAnsi="Times New Roman" w:cs="Times New Roman"/>
                <w:highlight w:val="yellow"/>
              </w:rPr>
              <w:t>36000,00</w:t>
            </w:r>
          </w:p>
        </w:tc>
        <w:tc>
          <w:tcPr>
            <w:tcW w:w="1298" w:type="dxa"/>
            <w:tcBorders>
              <w:top w:val="single" w:sz="4" w:space="0" w:color="auto"/>
              <w:left w:val="single" w:sz="4" w:space="0" w:color="auto"/>
              <w:bottom w:val="single" w:sz="4" w:space="0" w:color="auto"/>
              <w:right w:val="single" w:sz="4" w:space="0" w:color="auto"/>
            </w:tcBorders>
          </w:tcPr>
          <w:p w:rsidR="00F96A06" w:rsidRPr="00237464" w:rsidRDefault="00F96A06" w:rsidP="00CF4828">
            <w:pPr>
              <w:jc w:val="center"/>
              <w:rPr>
                <w:rFonts w:ascii="Times New Roman" w:hAnsi="Times New Roman" w:cs="Times New Roman"/>
                <w:highlight w:val="yellow"/>
              </w:rPr>
            </w:pPr>
            <w:r w:rsidRPr="00237464">
              <w:rPr>
                <w:rFonts w:ascii="Times New Roman" w:hAnsi="Times New Roman" w:cs="Times New Roman"/>
                <w:highlight w:val="yellow"/>
              </w:rPr>
              <w:t>36000,00</w:t>
            </w:r>
          </w:p>
        </w:tc>
        <w:tc>
          <w:tcPr>
            <w:tcW w:w="1415" w:type="dxa"/>
            <w:tcBorders>
              <w:top w:val="single" w:sz="4" w:space="0" w:color="auto"/>
              <w:left w:val="single" w:sz="4" w:space="0" w:color="auto"/>
              <w:bottom w:val="single" w:sz="4" w:space="0" w:color="auto"/>
              <w:right w:val="single" w:sz="4" w:space="0" w:color="auto"/>
            </w:tcBorders>
          </w:tcPr>
          <w:p w:rsidR="00F96A06" w:rsidRPr="00237464" w:rsidRDefault="00F96A06" w:rsidP="00F96A06">
            <w:pPr>
              <w:jc w:val="right"/>
              <w:rPr>
                <w:rFonts w:ascii="Times New Roman" w:hAnsi="Times New Roman" w:cs="Times New Roman"/>
                <w:highlight w:val="yellow"/>
              </w:rPr>
            </w:pPr>
            <w:r w:rsidRPr="00237464">
              <w:rPr>
                <w:rFonts w:ascii="Times New Roman" w:hAnsi="Times New Roman" w:cs="Times New Roman"/>
                <w:highlight w:val="yellow"/>
              </w:rPr>
              <w:t>120000,0</w:t>
            </w: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p>
        </w:tc>
      </w:tr>
      <w:tr w:rsidR="00EC745C" w:rsidRPr="00555B5F" w:rsidTr="00E802EE">
        <w:trPr>
          <w:trHeight w:val="410"/>
        </w:trPr>
        <w:tc>
          <w:tcPr>
            <w:tcW w:w="534" w:type="dxa"/>
            <w:vMerge w:val="restart"/>
            <w:tcBorders>
              <w:top w:val="single" w:sz="4" w:space="0" w:color="auto"/>
              <w:left w:val="single" w:sz="4" w:space="0" w:color="auto"/>
              <w:right w:val="single" w:sz="4" w:space="0" w:color="auto"/>
            </w:tcBorders>
          </w:tcPr>
          <w:p w:rsidR="00EC745C" w:rsidRPr="00555B5F" w:rsidRDefault="00EC745C" w:rsidP="00DD7691">
            <w:pPr>
              <w:jc w:val="right"/>
              <w:rPr>
                <w:rFonts w:ascii="Times New Roman" w:hAnsi="Times New Roman"/>
                <w:kern w:val="2"/>
                <w:lang w:eastAsia="ru-RU"/>
              </w:rPr>
            </w:pPr>
            <w:r w:rsidRPr="00555B5F">
              <w:rPr>
                <w:rFonts w:ascii="Times New Roman" w:hAnsi="Times New Roman"/>
                <w:lang w:eastAsia="ru-RU"/>
              </w:rPr>
              <w:t>3.1.</w:t>
            </w:r>
            <w:r>
              <w:rPr>
                <w:rFonts w:ascii="Times New Roman" w:hAnsi="Times New Roman"/>
                <w:lang w:eastAsia="ru-RU"/>
              </w:rPr>
              <w:t>3</w:t>
            </w:r>
          </w:p>
        </w:tc>
        <w:tc>
          <w:tcPr>
            <w:tcW w:w="2277" w:type="dxa"/>
            <w:vMerge w:val="restart"/>
            <w:tcBorders>
              <w:top w:val="single" w:sz="4" w:space="0" w:color="auto"/>
              <w:left w:val="single" w:sz="4" w:space="0" w:color="auto"/>
              <w:right w:val="single" w:sz="4" w:space="0" w:color="auto"/>
            </w:tcBorders>
          </w:tcPr>
          <w:p w:rsidR="00EC745C" w:rsidRPr="00555B5F" w:rsidRDefault="00EC745C" w:rsidP="00DD7691">
            <w:pPr>
              <w:autoSpaceDE w:val="0"/>
              <w:autoSpaceDN w:val="0"/>
              <w:adjustRightInd w:val="0"/>
              <w:rPr>
                <w:rFonts w:ascii="Times New Roman" w:hAnsi="Times New Roman" w:cs="Times New Roman"/>
              </w:rPr>
            </w:pPr>
            <w:r w:rsidRPr="00555B5F">
              <w:t xml:space="preserve"> </w:t>
            </w:r>
            <w:r w:rsidRPr="00555B5F">
              <w:rPr>
                <w:rFonts w:ascii="Times New Roman" w:hAnsi="Times New Roman" w:cs="Times New Roman"/>
              </w:rPr>
              <w:t>Проведение приемов, встреч, конкурсов, выставок и семинаров по вопросам местного значения, празднований в честь особо значимых дат муниципалитета, а также юбилейных дат муниципальных учреждений и предприятий</w:t>
            </w:r>
          </w:p>
        </w:tc>
        <w:tc>
          <w:tcPr>
            <w:tcW w:w="1276" w:type="dxa"/>
            <w:vMerge w:val="restart"/>
            <w:tcBorders>
              <w:top w:val="single" w:sz="4" w:space="0" w:color="auto"/>
              <w:left w:val="single" w:sz="4" w:space="0" w:color="auto"/>
              <w:right w:val="single" w:sz="4" w:space="0" w:color="auto"/>
            </w:tcBorders>
            <w:vAlign w:val="center"/>
          </w:tcPr>
          <w:p w:rsidR="00EC745C" w:rsidRPr="00555B5F" w:rsidRDefault="00EC745C" w:rsidP="00DD7691">
            <w:pPr>
              <w:widowControl/>
              <w:suppressAutoHyphens w:val="0"/>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C745C" w:rsidRPr="00555B5F" w:rsidRDefault="00EC745C" w:rsidP="00DD7691">
            <w:pPr>
              <w:autoSpaceDN w:val="0"/>
              <w:rPr>
                <w:rFonts w:ascii="Times New Roman" w:hAnsi="Times New Roman"/>
                <w:lang w:eastAsia="ru-RU"/>
              </w:rPr>
            </w:pPr>
            <w:r w:rsidRPr="00555B5F">
              <w:rPr>
                <w:rFonts w:ascii="Times New Roman" w:hAnsi="Times New Roman"/>
                <w:lang w:eastAsia="ru-RU"/>
              </w:rPr>
              <w:t>Всего по источникам</w:t>
            </w:r>
          </w:p>
          <w:p w:rsidR="00EC745C" w:rsidRPr="00555B5F" w:rsidRDefault="00EC745C" w:rsidP="00DD7691">
            <w:pPr>
              <w:autoSpaceDN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EC745C" w:rsidRPr="00555B5F" w:rsidRDefault="00EC745C"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C745C" w:rsidRPr="00555B5F" w:rsidRDefault="00EC745C"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C745C" w:rsidRPr="00F32290" w:rsidRDefault="00EC745C" w:rsidP="00CF4828">
            <w:pPr>
              <w:autoSpaceDN w:val="0"/>
              <w:jc w:val="center"/>
              <w:rPr>
                <w:rFonts w:ascii="Times New Roman" w:hAnsi="Times New Roman"/>
                <w:kern w:val="2"/>
                <w:lang w:eastAsia="ru-RU"/>
              </w:rPr>
            </w:pPr>
            <w:r w:rsidRPr="00F32290">
              <w:rPr>
                <w:rFonts w:ascii="Times New Roman" w:hAnsi="Times New Roman"/>
                <w:kern w:val="2"/>
                <w:lang w:eastAsia="ru-RU"/>
              </w:rPr>
              <w:t>437300,00</w:t>
            </w:r>
          </w:p>
        </w:tc>
        <w:tc>
          <w:tcPr>
            <w:tcW w:w="1276" w:type="dxa"/>
            <w:tcBorders>
              <w:top w:val="single" w:sz="4" w:space="0" w:color="auto"/>
              <w:left w:val="single" w:sz="4" w:space="0" w:color="auto"/>
              <w:bottom w:val="single" w:sz="4" w:space="0" w:color="auto"/>
              <w:right w:val="single" w:sz="4" w:space="0" w:color="auto"/>
            </w:tcBorders>
            <w:noWrap/>
          </w:tcPr>
          <w:p w:rsidR="00EC745C" w:rsidRPr="00F53742" w:rsidRDefault="00EC745C" w:rsidP="00CF4828">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339300,00</w:t>
            </w:r>
          </w:p>
        </w:tc>
        <w:tc>
          <w:tcPr>
            <w:tcW w:w="1266" w:type="dxa"/>
            <w:tcBorders>
              <w:top w:val="single" w:sz="4" w:space="0" w:color="auto"/>
              <w:left w:val="single" w:sz="4" w:space="0" w:color="auto"/>
              <w:bottom w:val="single" w:sz="4" w:space="0" w:color="auto"/>
              <w:right w:val="single" w:sz="4" w:space="0" w:color="auto"/>
            </w:tcBorders>
          </w:tcPr>
          <w:p w:rsidR="00EC745C" w:rsidRPr="00F53742" w:rsidRDefault="00EC745C" w:rsidP="00CF4828">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tc>
        <w:tc>
          <w:tcPr>
            <w:tcW w:w="1266" w:type="dxa"/>
            <w:tcBorders>
              <w:top w:val="single" w:sz="4" w:space="0" w:color="auto"/>
              <w:left w:val="single" w:sz="4" w:space="0" w:color="auto"/>
              <w:bottom w:val="single" w:sz="4" w:space="0" w:color="auto"/>
              <w:right w:val="single" w:sz="4" w:space="0" w:color="auto"/>
            </w:tcBorders>
          </w:tcPr>
          <w:p w:rsidR="00EC745C" w:rsidRPr="00F53742" w:rsidRDefault="00EC745C" w:rsidP="00CF4828">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p w:rsidR="00EC745C" w:rsidRPr="00F53742" w:rsidRDefault="00EC745C" w:rsidP="00CF4828">
            <w:pPr>
              <w:autoSpaceDN w:val="0"/>
              <w:jc w:val="center"/>
              <w:rPr>
                <w:rFonts w:ascii="Times New Roman" w:hAnsi="Times New Roman"/>
                <w:kern w:val="2"/>
                <w:highlight w:val="yellow"/>
                <w:lang w:eastAsia="ru-RU"/>
              </w:rPr>
            </w:pPr>
          </w:p>
        </w:tc>
        <w:tc>
          <w:tcPr>
            <w:tcW w:w="1298" w:type="dxa"/>
            <w:tcBorders>
              <w:top w:val="single" w:sz="4" w:space="0" w:color="auto"/>
              <w:left w:val="single" w:sz="4" w:space="0" w:color="auto"/>
              <w:bottom w:val="single" w:sz="4" w:space="0" w:color="auto"/>
              <w:right w:val="single" w:sz="4" w:space="0" w:color="auto"/>
            </w:tcBorders>
          </w:tcPr>
          <w:p w:rsidR="00EC745C" w:rsidRPr="00F53742" w:rsidRDefault="00EC745C" w:rsidP="00CF4828">
            <w:pPr>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tc>
        <w:tc>
          <w:tcPr>
            <w:tcW w:w="1415" w:type="dxa"/>
            <w:tcBorders>
              <w:top w:val="single" w:sz="4" w:space="0" w:color="auto"/>
              <w:left w:val="single" w:sz="4" w:space="0" w:color="auto"/>
              <w:bottom w:val="single" w:sz="4" w:space="0" w:color="auto"/>
              <w:right w:val="single" w:sz="4" w:space="0" w:color="auto"/>
            </w:tcBorders>
          </w:tcPr>
          <w:p w:rsidR="00EC745C" w:rsidRDefault="00EC745C" w:rsidP="00CF4828">
            <w:pPr>
              <w:jc w:val="right"/>
              <w:rPr>
                <w:rFonts w:ascii="Calibri" w:hAnsi="Calibri" w:cs="Calibri"/>
                <w:sz w:val="22"/>
                <w:szCs w:val="22"/>
              </w:rPr>
            </w:pPr>
            <w:r w:rsidRPr="006B4F02">
              <w:rPr>
                <w:rFonts w:ascii="Calibri" w:hAnsi="Calibri" w:cs="Calibri"/>
                <w:sz w:val="22"/>
                <w:szCs w:val="22"/>
                <w:highlight w:val="yellow"/>
              </w:rPr>
              <w:t>1256600,0</w:t>
            </w:r>
          </w:p>
          <w:p w:rsidR="00EC745C" w:rsidRPr="00DD5625" w:rsidRDefault="00EC745C" w:rsidP="00CF4828">
            <w:pPr>
              <w:jc w:val="right"/>
              <w:rPr>
                <w:rFonts w:ascii="Times New Roman" w:hAnsi="Times New Roman"/>
                <w:kern w:val="2"/>
                <w:lang w:eastAsia="ru-RU"/>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r w:rsidRPr="00555B5F">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C22956"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r w:rsidRPr="00555B5F">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C22956"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C745C" w:rsidRPr="00555B5F" w:rsidTr="00E802EE">
        <w:trPr>
          <w:trHeight w:val="20"/>
        </w:trPr>
        <w:tc>
          <w:tcPr>
            <w:tcW w:w="534" w:type="dxa"/>
            <w:vMerge/>
            <w:tcBorders>
              <w:left w:val="single" w:sz="4" w:space="0" w:color="auto"/>
              <w:right w:val="single" w:sz="4" w:space="0" w:color="auto"/>
            </w:tcBorders>
            <w:vAlign w:val="center"/>
          </w:tcPr>
          <w:p w:rsidR="00EC745C" w:rsidRPr="00555B5F" w:rsidRDefault="00EC745C"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C745C" w:rsidRPr="00555B5F" w:rsidRDefault="00EC745C"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C745C" w:rsidRPr="00555B5F" w:rsidRDefault="00EC745C"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C745C" w:rsidRPr="00555B5F" w:rsidRDefault="00EC745C"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C745C" w:rsidRPr="00555B5F" w:rsidRDefault="00EC745C"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C745C" w:rsidRPr="00555B5F" w:rsidRDefault="00EC745C"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C745C" w:rsidRPr="00F32290" w:rsidRDefault="00EC745C" w:rsidP="00CF4828">
            <w:pPr>
              <w:autoSpaceDN w:val="0"/>
              <w:jc w:val="center"/>
              <w:rPr>
                <w:rFonts w:ascii="Times New Roman" w:hAnsi="Times New Roman"/>
                <w:kern w:val="2"/>
                <w:lang w:eastAsia="ru-RU"/>
              </w:rPr>
            </w:pPr>
            <w:r w:rsidRPr="00F32290">
              <w:rPr>
                <w:rFonts w:ascii="Times New Roman" w:hAnsi="Times New Roman"/>
                <w:kern w:val="2"/>
                <w:lang w:eastAsia="ru-RU"/>
              </w:rPr>
              <w:t>437300,00</w:t>
            </w:r>
          </w:p>
        </w:tc>
        <w:tc>
          <w:tcPr>
            <w:tcW w:w="1276" w:type="dxa"/>
            <w:tcBorders>
              <w:top w:val="single" w:sz="4" w:space="0" w:color="auto"/>
              <w:left w:val="single" w:sz="4" w:space="0" w:color="auto"/>
              <w:bottom w:val="single" w:sz="4" w:space="0" w:color="auto"/>
              <w:right w:val="single" w:sz="4" w:space="0" w:color="auto"/>
            </w:tcBorders>
            <w:noWrap/>
          </w:tcPr>
          <w:p w:rsidR="00EC745C" w:rsidRPr="00F53742" w:rsidRDefault="00EC745C" w:rsidP="00CF4828">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339300,00</w:t>
            </w:r>
          </w:p>
        </w:tc>
        <w:tc>
          <w:tcPr>
            <w:tcW w:w="1266" w:type="dxa"/>
            <w:tcBorders>
              <w:top w:val="single" w:sz="4" w:space="0" w:color="auto"/>
              <w:left w:val="single" w:sz="4" w:space="0" w:color="auto"/>
              <w:bottom w:val="single" w:sz="4" w:space="0" w:color="auto"/>
              <w:right w:val="single" w:sz="4" w:space="0" w:color="auto"/>
            </w:tcBorders>
          </w:tcPr>
          <w:p w:rsidR="00EC745C" w:rsidRPr="00F53742" w:rsidRDefault="00EC745C" w:rsidP="00CF4828">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tc>
        <w:tc>
          <w:tcPr>
            <w:tcW w:w="1266" w:type="dxa"/>
            <w:tcBorders>
              <w:top w:val="single" w:sz="4" w:space="0" w:color="auto"/>
              <w:left w:val="single" w:sz="4" w:space="0" w:color="auto"/>
              <w:bottom w:val="single" w:sz="4" w:space="0" w:color="auto"/>
              <w:right w:val="single" w:sz="4" w:space="0" w:color="auto"/>
            </w:tcBorders>
          </w:tcPr>
          <w:p w:rsidR="00EC745C" w:rsidRPr="00F53742" w:rsidRDefault="00EC745C" w:rsidP="00CF4828">
            <w:pPr>
              <w:autoSpaceDN w:val="0"/>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p w:rsidR="00EC745C" w:rsidRPr="00F53742" w:rsidRDefault="00EC745C" w:rsidP="00CF4828">
            <w:pPr>
              <w:autoSpaceDN w:val="0"/>
              <w:jc w:val="center"/>
              <w:rPr>
                <w:rFonts w:ascii="Times New Roman" w:hAnsi="Times New Roman"/>
                <w:kern w:val="2"/>
                <w:highlight w:val="yellow"/>
                <w:lang w:eastAsia="ru-RU"/>
              </w:rPr>
            </w:pPr>
          </w:p>
        </w:tc>
        <w:tc>
          <w:tcPr>
            <w:tcW w:w="1298" w:type="dxa"/>
            <w:tcBorders>
              <w:top w:val="single" w:sz="4" w:space="0" w:color="auto"/>
              <w:left w:val="single" w:sz="4" w:space="0" w:color="auto"/>
              <w:bottom w:val="single" w:sz="4" w:space="0" w:color="auto"/>
              <w:right w:val="single" w:sz="4" w:space="0" w:color="auto"/>
            </w:tcBorders>
          </w:tcPr>
          <w:p w:rsidR="00EC745C" w:rsidRPr="00F53742" w:rsidRDefault="00EC745C" w:rsidP="00CF4828">
            <w:pPr>
              <w:jc w:val="center"/>
              <w:rPr>
                <w:rFonts w:ascii="Times New Roman" w:hAnsi="Times New Roman"/>
                <w:kern w:val="2"/>
                <w:highlight w:val="yellow"/>
                <w:lang w:eastAsia="ru-RU"/>
              </w:rPr>
            </w:pPr>
            <w:r w:rsidRPr="00F53742">
              <w:rPr>
                <w:rFonts w:ascii="Times New Roman" w:hAnsi="Times New Roman"/>
                <w:kern w:val="2"/>
                <w:highlight w:val="yellow"/>
                <w:lang w:eastAsia="ru-RU"/>
              </w:rPr>
              <w:t>160000,00</w:t>
            </w:r>
          </w:p>
        </w:tc>
        <w:tc>
          <w:tcPr>
            <w:tcW w:w="1415" w:type="dxa"/>
            <w:tcBorders>
              <w:top w:val="single" w:sz="4" w:space="0" w:color="auto"/>
              <w:left w:val="single" w:sz="4" w:space="0" w:color="auto"/>
              <w:bottom w:val="single" w:sz="4" w:space="0" w:color="auto"/>
              <w:right w:val="single" w:sz="4" w:space="0" w:color="auto"/>
            </w:tcBorders>
          </w:tcPr>
          <w:p w:rsidR="00EC745C" w:rsidRDefault="00EC745C" w:rsidP="00CF4828">
            <w:pPr>
              <w:jc w:val="right"/>
              <w:rPr>
                <w:rFonts w:ascii="Calibri" w:hAnsi="Calibri" w:cs="Calibri"/>
                <w:sz w:val="22"/>
                <w:szCs w:val="22"/>
              </w:rPr>
            </w:pPr>
            <w:r w:rsidRPr="006B4F02">
              <w:rPr>
                <w:rFonts w:ascii="Calibri" w:hAnsi="Calibri" w:cs="Calibri"/>
                <w:sz w:val="22"/>
                <w:szCs w:val="22"/>
                <w:highlight w:val="yellow"/>
              </w:rPr>
              <w:t>1256600,0</w:t>
            </w:r>
          </w:p>
          <w:p w:rsidR="00EC745C" w:rsidRPr="00DD5625" w:rsidRDefault="00EC745C" w:rsidP="00CF4828">
            <w:pPr>
              <w:jc w:val="right"/>
              <w:rPr>
                <w:rFonts w:ascii="Times New Roman" w:hAnsi="Times New Roman"/>
                <w:kern w:val="2"/>
                <w:lang w:eastAsia="ru-RU"/>
              </w:rPr>
            </w:pPr>
          </w:p>
        </w:tc>
      </w:tr>
      <w:tr w:rsidR="00E802EE" w:rsidRPr="00555B5F" w:rsidTr="00E802EE">
        <w:trPr>
          <w:trHeight w:val="374"/>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8C219D" w:rsidRPr="00555B5F" w:rsidTr="00E802EE">
        <w:trPr>
          <w:trHeight w:val="20"/>
        </w:trPr>
        <w:tc>
          <w:tcPr>
            <w:tcW w:w="534" w:type="dxa"/>
            <w:vMerge w:val="restart"/>
            <w:tcBorders>
              <w:top w:val="single" w:sz="4" w:space="0" w:color="auto"/>
              <w:left w:val="single" w:sz="4" w:space="0" w:color="auto"/>
              <w:right w:val="single" w:sz="4" w:space="0" w:color="auto"/>
            </w:tcBorders>
            <w:vAlign w:val="center"/>
          </w:tcPr>
          <w:p w:rsidR="008C219D" w:rsidRPr="00555B5F" w:rsidRDefault="008C219D" w:rsidP="00DD7691">
            <w:pPr>
              <w:rPr>
                <w:rFonts w:ascii="Times New Roman" w:hAnsi="Times New Roman"/>
                <w:kern w:val="2"/>
                <w:lang w:eastAsia="ru-RU"/>
              </w:rPr>
            </w:pPr>
            <w:r>
              <w:rPr>
                <w:rFonts w:ascii="Times New Roman" w:hAnsi="Times New Roman"/>
                <w:lang w:eastAsia="ru-RU"/>
              </w:rPr>
              <w:t>3.1.4</w:t>
            </w:r>
            <w:r w:rsidRPr="00555B5F">
              <w:rPr>
                <w:rFonts w:ascii="Times New Roman" w:hAnsi="Times New Roman"/>
                <w:lang w:eastAsia="ru-RU"/>
              </w:rPr>
              <w:t>.</w:t>
            </w:r>
          </w:p>
        </w:tc>
        <w:tc>
          <w:tcPr>
            <w:tcW w:w="2277" w:type="dxa"/>
            <w:vMerge w:val="restart"/>
            <w:tcBorders>
              <w:top w:val="single" w:sz="4" w:space="0" w:color="auto"/>
              <w:left w:val="single" w:sz="4" w:space="0" w:color="auto"/>
              <w:right w:val="single" w:sz="4" w:space="0" w:color="auto"/>
            </w:tcBorders>
            <w:vAlign w:val="center"/>
          </w:tcPr>
          <w:p w:rsidR="008C219D" w:rsidRPr="00DD3C56" w:rsidRDefault="008C219D" w:rsidP="00DD7691">
            <w:pPr>
              <w:widowControl/>
              <w:suppressAutoHyphens w:val="0"/>
              <w:rPr>
                <w:rFonts w:ascii="Times New Roman" w:hAnsi="Times New Roman"/>
                <w:kern w:val="2"/>
              </w:rPr>
            </w:pPr>
            <w:r w:rsidRPr="00DD3C56">
              <w:rPr>
                <w:rFonts w:ascii="Times New Roman" w:hAnsi="Times New Roman" w:cs="Times New Roman"/>
              </w:rPr>
              <w:t xml:space="preserve">Поощрение граждан, должностных лиц муниципальных учреждений и предприятий района, должностных лиц предприятий, учреждений и организаций, </w:t>
            </w:r>
            <w:r w:rsidRPr="00DD3C56">
              <w:rPr>
                <w:rFonts w:ascii="Times New Roman" w:hAnsi="Times New Roman" w:cs="Times New Roman"/>
              </w:rPr>
              <w:lastRenderedPageBreak/>
              <w:t>расположенных на территории округа, а также муниципальных служащих разовыми премиями за заслуги перед округом, в том числе победителей международных, всероссийских, областных и окружных  конкурсов и соревнований, приобретение памятных подарков в связи с юбилейными датами</w:t>
            </w:r>
          </w:p>
        </w:tc>
        <w:tc>
          <w:tcPr>
            <w:tcW w:w="1276" w:type="dxa"/>
            <w:vMerge w:val="restart"/>
            <w:tcBorders>
              <w:top w:val="single" w:sz="4" w:space="0" w:color="auto"/>
              <w:left w:val="single" w:sz="4" w:space="0" w:color="auto"/>
              <w:right w:val="single" w:sz="4" w:space="0" w:color="auto"/>
            </w:tcBorders>
            <w:vAlign w:val="center"/>
          </w:tcPr>
          <w:p w:rsidR="008C219D" w:rsidRPr="00555B5F" w:rsidRDefault="008C219D" w:rsidP="00DD7691">
            <w:pPr>
              <w:widowControl/>
              <w:suppressAutoHyphens w:val="0"/>
              <w:rPr>
                <w:rFonts w:ascii="Times New Roman" w:hAnsi="Times New Roman"/>
                <w:kern w:val="2"/>
                <w:lang w:eastAsia="ru-RU"/>
              </w:rPr>
            </w:pPr>
            <w:r w:rsidRPr="00555B5F">
              <w:rPr>
                <w:rFonts w:ascii="Times New Roman" w:hAnsi="Times New Roman"/>
                <w:color w:val="000000"/>
                <w:lang w:eastAsia="ru-RU"/>
              </w:rPr>
              <w:lastRenderedPageBreak/>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8C219D" w:rsidRPr="00555B5F" w:rsidRDefault="008C219D"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8C219D" w:rsidRPr="00555B5F" w:rsidRDefault="008C219D"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8C219D" w:rsidRPr="00555B5F" w:rsidRDefault="008C219D"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166400,00</w:t>
            </w:r>
          </w:p>
          <w:p w:rsidR="008C219D" w:rsidRPr="00A55EAE" w:rsidRDefault="008C219D" w:rsidP="00CF4828">
            <w:pPr>
              <w:autoSpaceDN w:val="0"/>
              <w:jc w:val="center"/>
              <w:rPr>
                <w:rFonts w:ascii="Times New Roman" w:hAnsi="Times New Roman"/>
                <w:kern w:val="2"/>
                <w:highlight w:val="yellow"/>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310000,00</w:t>
            </w:r>
          </w:p>
        </w:tc>
        <w:tc>
          <w:tcPr>
            <w:tcW w:w="1266"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120000,00</w:t>
            </w:r>
          </w:p>
        </w:tc>
        <w:tc>
          <w:tcPr>
            <w:tcW w:w="1266"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120000,00</w:t>
            </w:r>
          </w:p>
        </w:tc>
        <w:tc>
          <w:tcPr>
            <w:tcW w:w="1298"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jc w:val="right"/>
              <w:rPr>
                <w:rFonts w:ascii="Times New Roman" w:hAnsi="Times New Roman" w:cs="Times New Roman"/>
                <w:highlight w:val="yellow"/>
              </w:rPr>
            </w:pPr>
            <w:r w:rsidRPr="00A55EAE">
              <w:rPr>
                <w:rFonts w:ascii="Times New Roman" w:hAnsi="Times New Roman" w:cs="Times New Roman"/>
                <w:highlight w:val="yellow"/>
              </w:rPr>
              <w:t>120000,00</w:t>
            </w:r>
          </w:p>
        </w:tc>
        <w:tc>
          <w:tcPr>
            <w:tcW w:w="1415"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jc w:val="right"/>
              <w:rPr>
                <w:rFonts w:ascii="Calibri" w:hAnsi="Calibri" w:cs="Calibri"/>
                <w:sz w:val="22"/>
                <w:szCs w:val="22"/>
                <w:highlight w:val="yellow"/>
              </w:rPr>
            </w:pPr>
            <w:r w:rsidRPr="00A55EAE">
              <w:rPr>
                <w:rFonts w:ascii="Calibri" w:hAnsi="Calibri" w:cs="Calibri"/>
                <w:sz w:val="22"/>
                <w:szCs w:val="22"/>
                <w:highlight w:val="yellow"/>
              </w:rPr>
              <w:t>836400,0</w:t>
            </w:r>
          </w:p>
          <w:p w:rsidR="008C219D" w:rsidRPr="00A55EAE" w:rsidRDefault="008C219D" w:rsidP="00CF4828">
            <w:pPr>
              <w:jc w:val="right"/>
              <w:rPr>
                <w:rFonts w:ascii="Times New Roman" w:hAnsi="Times New Roman" w:cs="Times New Roman"/>
                <w:highlight w:val="yellow"/>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C22956" w:rsidP="00DD7691">
            <w:pPr>
              <w:autoSpaceDN w:val="0"/>
              <w:jc w:val="center"/>
              <w:rPr>
                <w:rFonts w:ascii="Times New Roman" w:hAnsi="Times New Roman" w:cs="Times New Roman"/>
                <w:kern w:val="2"/>
                <w:lang w:eastAsia="ru-RU"/>
              </w:rPr>
            </w:pPr>
            <w:r>
              <w:rPr>
                <w:rFonts w:ascii="Times New Roman" w:hAnsi="Times New Roman" w:cs="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cs="Times New Roman"/>
                <w:kern w:val="2"/>
                <w:lang w:eastAsia="ru-RU"/>
              </w:rPr>
            </w:pPr>
            <w:r w:rsidRPr="00AF6977">
              <w:rPr>
                <w:rFonts w:ascii="Times New Roman" w:hAnsi="Times New Roman" w:cs="Times New Roman"/>
                <w:kern w:val="2"/>
                <w:lang w:eastAsia="ru-RU"/>
              </w:rPr>
              <w:t>0</w:t>
            </w: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lang w:eastAsia="ru-RU"/>
              </w:rPr>
            </w:pPr>
            <w:r w:rsidRPr="00555B5F">
              <w:rPr>
                <w:rFonts w:ascii="Times New Roman" w:hAnsi="Times New Roman"/>
                <w:lang w:eastAsia="ru-RU"/>
              </w:rPr>
              <w:t xml:space="preserve">областной бюджет </w:t>
            </w:r>
          </w:p>
          <w:p w:rsidR="00E802EE" w:rsidRPr="00555B5F" w:rsidRDefault="00E802EE" w:rsidP="00DD7691">
            <w:pPr>
              <w:autoSpaceDN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C22956" w:rsidP="00DD7691">
            <w:pPr>
              <w:autoSpaceDN w:val="0"/>
              <w:jc w:val="center"/>
              <w:rPr>
                <w:rFonts w:ascii="Times New Roman" w:hAnsi="Times New Roman" w:cs="Times New Roman"/>
                <w:kern w:val="2"/>
                <w:lang w:eastAsia="ru-RU"/>
              </w:rPr>
            </w:pPr>
            <w:r>
              <w:rPr>
                <w:rFonts w:ascii="Times New Roman" w:hAnsi="Times New Roman" w:cs="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cs="Times New Roman"/>
                <w:kern w:val="2"/>
                <w:lang w:eastAsia="ru-RU"/>
              </w:rPr>
            </w:pPr>
            <w:r w:rsidRPr="00AF6977">
              <w:rPr>
                <w:rFonts w:ascii="Times New Roman" w:hAnsi="Times New Roman" w:cs="Times New Roman"/>
                <w:kern w:val="2"/>
                <w:lang w:eastAsia="ru-RU"/>
              </w:rPr>
              <w:t>0</w:t>
            </w:r>
          </w:p>
        </w:tc>
      </w:tr>
      <w:tr w:rsidR="008C219D" w:rsidRPr="00555B5F" w:rsidTr="00E802EE">
        <w:trPr>
          <w:trHeight w:val="20"/>
        </w:trPr>
        <w:tc>
          <w:tcPr>
            <w:tcW w:w="534" w:type="dxa"/>
            <w:vMerge/>
            <w:tcBorders>
              <w:left w:val="single" w:sz="4" w:space="0" w:color="auto"/>
              <w:right w:val="single" w:sz="4" w:space="0" w:color="auto"/>
            </w:tcBorders>
            <w:vAlign w:val="center"/>
          </w:tcPr>
          <w:p w:rsidR="008C219D" w:rsidRPr="00555B5F" w:rsidRDefault="008C219D"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8C219D" w:rsidRPr="00555B5F" w:rsidRDefault="008C219D"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8C219D" w:rsidRPr="00555B5F" w:rsidRDefault="008C219D"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8C219D" w:rsidRPr="00555B5F" w:rsidRDefault="008C219D" w:rsidP="00DD7691">
            <w:pPr>
              <w:autoSpaceDN w:val="0"/>
              <w:rPr>
                <w:rFonts w:ascii="Times New Roman" w:hAnsi="Times New Roman"/>
                <w:lang w:eastAsia="ru-RU"/>
              </w:rPr>
            </w:pPr>
            <w:r w:rsidRPr="00555B5F">
              <w:rPr>
                <w:rFonts w:ascii="Times New Roman" w:hAnsi="Times New Roman"/>
                <w:lang w:eastAsia="ru-RU"/>
              </w:rPr>
              <w:t>местный бюджет</w:t>
            </w:r>
          </w:p>
          <w:p w:rsidR="008C219D" w:rsidRPr="00555B5F" w:rsidRDefault="008C219D" w:rsidP="00DD7691">
            <w:pPr>
              <w:autoSpaceDN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8C219D" w:rsidRPr="00555B5F" w:rsidRDefault="008C219D"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8C219D" w:rsidRPr="00555B5F" w:rsidRDefault="008C219D"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166400,00</w:t>
            </w:r>
          </w:p>
          <w:p w:rsidR="008C219D" w:rsidRPr="00A55EAE" w:rsidRDefault="008C219D" w:rsidP="00CF4828">
            <w:pPr>
              <w:autoSpaceDN w:val="0"/>
              <w:jc w:val="center"/>
              <w:rPr>
                <w:rFonts w:ascii="Times New Roman" w:hAnsi="Times New Roman"/>
                <w:kern w:val="2"/>
                <w:highlight w:val="yellow"/>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310000,00</w:t>
            </w:r>
          </w:p>
        </w:tc>
        <w:tc>
          <w:tcPr>
            <w:tcW w:w="1266"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120000,00</w:t>
            </w:r>
          </w:p>
        </w:tc>
        <w:tc>
          <w:tcPr>
            <w:tcW w:w="1266"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autoSpaceDN w:val="0"/>
              <w:jc w:val="center"/>
              <w:rPr>
                <w:rFonts w:ascii="Times New Roman" w:hAnsi="Times New Roman"/>
                <w:kern w:val="2"/>
                <w:highlight w:val="yellow"/>
                <w:lang w:eastAsia="ru-RU"/>
              </w:rPr>
            </w:pPr>
            <w:r w:rsidRPr="00A55EAE">
              <w:rPr>
                <w:rFonts w:ascii="Times New Roman" w:hAnsi="Times New Roman"/>
                <w:kern w:val="2"/>
                <w:highlight w:val="yellow"/>
                <w:lang w:eastAsia="ru-RU"/>
              </w:rPr>
              <w:t>120000,00</w:t>
            </w:r>
          </w:p>
        </w:tc>
        <w:tc>
          <w:tcPr>
            <w:tcW w:w="1298"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jc w:val="right"/>
              <w:rPr>
                <w:rFonts w:ascii="Times New Roman" w:hAnsi="Times New Roman" w:cs="Times New Roman"/>
                <w:highlight w:val="yellow"/>
              </w:rPr>
            </w:pPr>
            <w:r w:rsidRPr="00A55EAE">
              <w:rPr>
                <w:rFonts w:ascii="Times New Roman" w:hAnsi="Times New Roman" w:cs="Times New Roman"/>
                <w:highlight w:val="yellow"/>
              </w:rPr>
              <w:t>120000,00</w:t>
            </w:r>
          </w:p>
        </w:tc>
        <w:tc>
          <w:tcPr>
            <w:tcW w:w="1415" w:type="dxa"/>
            <w:tcBorders>
              <w:top w:val="single" w:sz="4" w:space="0" w:color="auto"/>
              <w:left w:val="single" w:sz="4" w:space="0" w:color="auto"/>
              <w:bottom w:val="single" w:sz="4" w:space="0" w:color="auto"/>
              <w:right w:val="single" w:sz="4" w:space="0" w:color="auto"/>
            </w:tcBorders>
          </w:tcPr>
          <w:p w:rsidR="008C219D" w:rsidRPr="00A55EAE" w:rsidRDefault="008C219D" w:rsidP="00CF4828">
            <w:pPr>
              <w:jc w:val="right"/>
              <w:rPr>
                <w:rFonts w:ascii="Calibri" w:hAnsi="Calibri" w:cs="Calibri"/>
                <w:sz w:val="22"/>
                <w:szCs w:val="22"/>
                <w:highlight w:val="yellow"/>
              </w:rPr>
            </w:pPr>
            <w:r w:rsidRPr="00A55EAE">
              <w:rPr>
                <w:rFonts w:ascii="Calibri" w:hAnsi="Calibri" w:cs="Calibri"/>
                <w:sz w:val="22"/>
                <w:szCs w:val="22"/>
                <w:highlight w:val="yellow"/>
              </w:rPr>
              <w:t>836400,0</w:t>
            </w:r>
          </w:p>
          <w:p w:rsidR="008C219D" w:rsidRPr="00A55EAE" w:rsidRDefault="008C219D" w:rsidP="00CF4828">
            <w:pPr>
              <w:jc w:val="right"/>
              <w:rPr>
                <w:rFonts w:ascii="Times New Roman" w:hAnsi="Times New Roman" w:cs="Times New Roman"/>
                <w:highlight w:val="yellow"/>
              </w:rPr>
            </w:pPr>
          </w:p>
        </w:tc>
      </w:tr>
      <w:tr w:rsidR="00E802EE" w:rsidRPr="00555B5F"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F066C1" w:rsidRPr="00555B5F" w:rsidTr="00E802EE">
        <w:trPr>
          <w:trHeight w:val="20"/>
        </w:trPr>
        <w:tc>
          <w:tcPr>
            <w:tcW w:w="534" w:type="dxa"/>
            <w:vMerge w:val="restart"/>
            <w:tcBorders>
              <w:left w:val="single" w:sz="4" w:space="0" w:color="auto"/>
              <w:right w:val="single" w:sz="4" w:space="0" w:color="auto"/>
            </w:tcBorders>
            <w:vAlign w:val="center"/>
          </w:tcPr>
          <w:p w:rsidR="00F066C1" w:rsidRPr="00555B5F" w:rsidRDefault="00F066C1" w:rsidP="00DD7691">
            <w:pPr>
              <w:rPr>
                <w:rFonts w:ascii="Times New Roman" w:hAnsi="Times New Roman"/>
                <w:kern w:val="2"/>
                <w:lang w:eastAsia="ru-RU"/>
              </w:rPr>
            </w:pPr>
            <w:r w:rsidRPr="00555B5F">
              <w:rPr>
                <w:rFonts w:ascii="Times New Roman" w:hAnsi="Times New Roman"/>
                <w:lang w:eastAsia="ru-RU"/>
              </w:rPr>
              <w:lastRenderedPageBreak/>
              <w:t>3.1.</w:t>
            </w:r>
            <w:r>
              <w:rPr>
                <w:rFonts w:ascii="Times New Roman" w:hAnsi="Times New Roman"/>
                <w:lang w:eastAsia="ru-RU"/>
              </w:rPr>
              <w:t>5</w:t>
            </w:r>
          </w:p>
        </w:tc>
        <w:tc>
          <w:tcPr>
            <w:tcW w:w="2277" w:type="dxa"/>
            <w:vMerge w:val="restart"/>
            <w:tcBorders>
              <w:left w:val="single" w:sz="4" w:space="0" w:color="auto"/>
              <w:right w:val="single" w:sz="4" w:space="0" w:color="auto"/>
            </w:tcBorders>
            <w:vAlign w:val="center"/>
          </w:tcPr>
          <w:p w:rsidR="00F066C1" w:rsidRPr="000E4C1A" w:rsidRDefault="00F066C1" w:rsidP="00DD7691">
            <w:pPr>
              <w:widowControl/>
              <w:suppressAutoHyphens w:val="0"/>
              <w:rPr>
                <w:rFonts w:ascii="Times New Roman" w:hAnsi="Times New Roman"/>
                <w:kern w:val="2"/>
              </w:rPr>
            </w:pPr>
            <w:r w:rsidRPr="000E4C1A">
              <w:rPr>
                <w:rFonts w:ascii="Times New Roman" w:hAnsi="Times New Roman" w:cs="Times New Roman"/>
              </w:rPr>
              <w:t>Осуществление единовременной выплаты гражданам РФ, постоянно проживающим на территории муниципального образования, в связи с празднованием очередной годовщины Победы</w:t>
            </w:r>
          </w:p>
        </w:tc>
        <w:tc>
          <w:tcPr>
            <w:tcW w:w="1276" w:type="dxa"/>
            <w:vMerge w:val="restart"/>
            <w:tcBorders>
              <w:left w:val="single" w:sz="4" w:space="0" w:color="auto"/>
              <w:right w:val="single" w:sz="4" w:space="0" w:color="auto"/>
            </w:tcBorders>
            <w:vAlign w:val="center"/>
          </w:tcPr>
          <w:p w:rsidR="00F066C1" w:rsidRPr="00555B5F" w:rsidRDefault="00F066C1" w:rsidP="00DD7691">
            <w:pPr>
              <w:widowControl/>
              <w:suppressAutoHyphens w:val="0"/>
              <w:rPr>
                <w:rFonts w:ascii="Times New Roman" w:hAnsi="Times New Roman"/>
                <w:kern w:val="2"/>
                <w:lang w:eastAsia="ru-RU"/>
              </w:rPr>
            </w:pPr>
            <w:r w:rsidRPr="00555B5F">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F066C1" w:rsidRPr="00555B5F" w:rsidRDefault="00F066C1" w:rsidP="00DD7691">
            <w:pPr>
              <w:autoSpaceDN w:val="0"/>
              <w:rPr>
                <w:rFonts w:ascii="Times New Roman" w:hAnsi="Times New Roman"/>
                <w:kern w:val="2"/>
                <w:lang w:eastAsia="ru-RU"/>
              </w:rPr>
            </w:pPr>
            <w:r w:rsidRPr="00555B5F">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F066C1" w:rsidRPr="00555B5F" w:rsidRDefault="00F066C1"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F066C1" w:rsidRPr="00555B5F" w:rsidRDefault="00F066C1"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332500,00</w:t>
            </w:r>
          </w:p>
        </w:tc>
        <w:tc>
          <w:tcPr>
            <w:tcW w:w="1276" w:type="dxa"/>
            <w:tcBorders>
              <w:top w:val="single" w:sz="4" w:space="0" w:color="auto"/>
              <w:left w:val="single" w:sz="4" w:space="0" w:color="auto"/>
              <w:bottom w:val="single" w:sz="4" w:space="0" w:color="auto"/>
              <w:right w:val="single" w:sz="4" w:space="0" w:color="auto"/>
            </w:tcBorders>
            <w:noWrap/>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545000,00</w:t>
            </w:r>
          </w:p>
        </w:tc>
        <w:tc>
          <w:tcPr>
            <w:tcW w:w="1266"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266"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298"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415"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jc w:val="right"/>
              <w:rPr>
                <w:rFonts w:ascii="Times New Roman" w:hAnsi="Times New Roman" w:cs="Times New Roman"/>
                <w:sz w:val="18"/>
                <w:szCs w:val="18"/>
              </w:rPr>
            </w:pPr>
            <w:r w:rsidRPr="00205EB5">
              <w:rPr>
                <w:rFonts w:ascii="Times New Roman" w:hAnsi="Times New Roman" w:cs="Times New Roman"/>
                <w:sz w:val="18"/>
                <w:szCs w:val="18"/>
                <w:highlight w:val="yellow"/>
              </w:rPr>
              <w:t>2377500,0</w:t>
            </w:r>
          </w:p>
          <w:p w:rsidR="00F066C1" w:rsidRPr="00DD5625" w:rsidRDefault="00F066C1" w:rsidP="00CF4828">
            <w:pPr>
              <w:autoSpaceDN w:val="0"/>
              <w:jc w:val="right"/>
              <w:rPr>
                <w:rFonts w:ascii="Times New Roman" w:hAnsi="Times New Roman"/>
                <w:kern w:val="2"/>
                <w:lang w:eastAsia="ru-RU"/>
              </w:rPr>
            </w:pPr>
          </w:p>
        </w:tc>
      </w:tr>
      <w:tr w:rsidR="00E802EE" w:rsidRPr="00555B5F" w:rsidTr="00E802EE">
        <w:trPr>
          <w:trHeight w:val="20"/>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r w:rsidRPr="00555B5F">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F066C1"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55B5F" w:rsidTr="00E802EE">
        <w:trPr>
          <w:trHeight w:val="347"/>
        </w:trPr>
        <w:tc>
          <w:tcPr>
            <w:tcW w:w="534"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55B5F" w:rsidRDefault="00E802EE" w:rsidP="00DD7691">
            <w:pPr>
              <w:autoSpaceDN w:val="0"/>
              <w:rPr>
                <w:rFonts w:ascii="Times New Roman" w:hAnsi="Times New Roman"/>
                <w:kern w:val="2"/>
                <w:lang w:eastAsia="ru-RU"/>
              </w:rPr>
            </w:pPr>
            <w:r w:rsidRPr="00555B5F">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555B5F" w:rsidRDefault="00E802EE" w:rsidP="00DD7691">
            <w:pPr>
              <w:autoSpaceDN w:val="0"/>
              <w:jc w:val="center"/>
              <w:rPr>
                <w:rFonts w:ascii="Times New Roman" w:hAnsi="Times New Roman"/>
                <w:kern w:val="2"/>
                <w:lang w:eastAsia="ru-RU"/>
              </w:rPr>
            </w:pPr>
            <w:r w:rsidRPr="00555B5F">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F066C1"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F066C1" w:rsidRPr="00555B5F" w:rsidTr="00E802EE">
        <w:trPr>
          <w:trHeight w:val="297"/>
        </w:trPr>
        <w:tc>
          <w:tcPr>
            <w:tcW w:w="534" w:type="dxa"/>
            <w:vMerge/>
            <w:tcBorders>
              <w:left w:val="single" w:sz="4" w:space="0" w:color="auto"/>
              <w:right w:val="single" w:sz="4" w:space="0" w:color="auto"/>
            </w:tcBorders>
            <w:vAlign w:val="center"/>
          </w:tcPr>
          <w:p w:rsidR="00F066C1" w:rsidRPr="00555B5F" w:rsidRDefault="00F066C1"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F066C1" w:rsidRPr="00555B5F" w:rsidRDefault="00F066C1"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F066C1" w:rsidRPr="00555B5F" w:rsidRDefault="00F066C1"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F066C1" w:rsidRPr="00555B5F" w:rsidRDefault="00F066C1" w:rsidP="00DD7691">
            <w:pPr>
              <w:autoSpaceDN w:val="0"/>
              <w:rPr>
                <w:rFonts w:ascii="Times New Roman" w:hAnsi="Times New Roman"/>
                <w:kern w:val="2"/>
                <w:lang w:eastAsia="ru-RU"/>
              </w:rPr>
            </w:pPr>
            <w:r w:rsidRPr="00555B5F">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F066C1" w:rsidRPr="00555B5F" w:rsidRDefault="00F066C1"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F066C1" w:rsidRPr="00555B5F" w:rsidRDefault="00F066C1"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332500,00</w:t>
            </w:r>
          </w:p>
        </w:tc>
        <w:tc>
          <w:tcPr>
            <w:tcW w:w="1276" w:type="dxa"/>
            <w:tcBorders>
              <w:top w:val="single" w:sz="4" w:space="0" w:color="auto"/>
              <w:left w:val="single" w:sz="4" w:space="0" w:color="auto"/>
              <w:bottom w:val="single" w:sz="4" w:space="0" w:color="auto"/>
              <w:right w:val="single" w:sz="4" w:space="0" w:color="auto"/>
            </w:tcBorders>
            <w:noWrap/>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545000,00</w:t>
            </w:r>
          </w:p>
        </w:tc>
        <w:tc>
          <w:tcPr>
            <w:tcW w:w="1266"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266"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298"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autoSpaceDN w:val="0"/>
              <w:jc w:val="center"/>
              <w:rPr>
                <w:rFonts w:ascii="Times New Roman" w:hAnsi="Times New Roman"/>
                <w:kern w:val="2"/>
                <w:highlight w:val="yellow"/>
                <w:lang w:eastAsia="ru-RU"/>
              </w:rPr>
            </w:pPr>
            <w:r w:rsidRPr="00205EB5">
              <w:rPr>
                <w:rFonts w:ascii="Times New Roman" w:hAnsi="Times New Roman"/>
                <w:kern w:val="2"/>
                <w:highlight w:val="yellow"/>
                <w:lang w:eastAsia="ru-RU"/>
              </w:rPr>
              <w:t>500000,00</w:t>
            </w:r>
          </w:p>
        </w:tc>
        <w:tc>
          <w:tcPr>
            <w:tcW w:w="1415" w:type="dxa"/>
            <w:tcBorders>
              <w:top w:val="single" w:sz="4" w:space="0" w:color="auto"/>
              <w:left w:val="single" w:sz="4" w:space="0" w:color="auto"/>
              <w:bottom w:val="single" w:sz="4" w:space="0" w:color="auto"/>
              <w:right w:val="single" w:sz="4" w:space="0" w:color="auto"/>
            </w:tcBorders>
          </w:tcPr>
          <w:p w:rsidR="00F066C1" w:rsidRPr="00205EB5" w:rsidRDefault="00F066C1" w:rsidP="00CF4828">
            <w:pPr>
              <w:jc w:val="right"/>
              <w:rPr>
                <w:rFonts w:ascii="Times New Roman" w:hAnsi="Times New Roman" w:cs="Times New Roman"/>
                <w:sz w:val="18"/>
                <w:szCs w:val="18"/>
              </w:rPr>
            </w:pPr>
            <w:r w:rsidRPr="00205EB5">
              <w:rPr>
                <w:rFonts w:ascii="Times New Roman" w:hAnsi="Times New Roman" w:cs="Times New Roman"/>
                <w:sz w:val="18"/>
                <w:szCs w:val="18"/>
                <w:highlight w:val="yellow"/>
              </w:rPr>
              <w:t>2377500,0</w:t>
            </w:r>
          </w:p>
          <w:p w:rsidR="00F066C1" w:rsidRPr="00DD5625" w:rsidRDefault="00F066C1" w:rsidP="00CF4828">
            <w:pPr>
              <w:autoSpaceDN w:val="0"/>
              <w:jc w:val="right"/>
              <w:rPr>
                <w:rFonts w:ascii="Times New Roman" w:hAnsi="Times New Roman"/>
                <w:kern w:val="2"/>
                <w:lang w:eastAsia="ru-RU"/>
              </w:rPr>
            </w:pPr>
          </w:p>
        </w:tc>
      </w:tr>
      <w:tr w:rsidR="00E802EE" w:rsidRPr="005162B1"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rPr>
            </w:pPr>
          </w:p>
        </w:tc>
        <w:tc>
          <w:tcPr>
            <w:tcW w:w="1276" w:type="dxa"/>
            <w:vMerge/>
            <w:tcBorders>
              <w:left w:val="single" w:sz="4" w:space="0" w:color="auto"/>
              <w:bottom w:val="single" w:sz="4" w:space="0" w:color="auto"/>
              <w:right w:val="single" w:sz="4" w:space="0" w:color="auto"/>
            </w:tcBorders>
            <w:vAlign w:val="center"/>
          </w:tcPr>
          <w:p w:rsidR="00E802EE" w:rsidRPr="00555B5F"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val="restart"/>
            <w:tcBorders>
              <w:top w:val="single" w:sz="4" w:space="0" w:color="auto"/>
              <w:left w:val="single" w:sz="4" w:space="0" w:color="auto"/>
              <w:right w:val="single" w:sz="4" w:space="0" w:color="auto"/>
            </w:tcBorders>
          </w:tcPr>
          <w:p w:rsidR="00E802EE" w:rsidRPr="005162B1" w:rsidRDefault="00E802EE" w:rsidP="00DD7691">
            <w:pPr>
              <w:jc w:val="right"/>
              <w:rPr>
                <w:rFonts w:ascii="Times New Roman" w:hAnsi="Times New Roman"/>
                <w:kern w:val="2"/>
                <w:lang w:eastAsia="ru-RU"/>
              </w:rPr>
            </w:pPr>
            <w:r w:rsidRPr="005162B1">
              <w:rPr>
                <w:rFonts w:ascii="Times New Roman" w:hAnsi="Times New Roman"/>
                <w:lang w:eastAsia="ru-RU"/>
              </w:rPr>
              <w:t>3.1.6</w:t>
            </w:r>
          </w:p>
        </w:tc>
        <w:tc>
          <w:tcPr>
            <w:tcW w:w="2277" w:type="dxa"/>
            <w:vMerge w:val="restart"/>
            <w:tcBorders>
              <w:top w:val="single" w:sz="4" w:space="0" w:color="auto"/>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kern w:val="2"/>
              </w:rPr>
            </w:pPr>
            <w:r w:rsidRPr="005162B1">
              <w:rPr>
                <w:rFonts w:ascii="Times New Roman" w:hAnsi="Times New Roman"/>
              </w:rPr>
              <w:t xml:space="preserve">Организация содействия в проведении ремонта жилых помещений инвалидам, участникам ВОВ, ветеранам ВОВ из числа лиц, награжденных знаком «Жителю блокадного Ленинграда», не имеющих оснований для обеспечения жильем в соответствии с Указом президента РФ от 07.05.2018г «Об обеспечении жильем ветеранов ВОВ 1941-1945гг.»  </w:t>
            </w:r>
          </w:p>
        </w:tc>
        <w:tc>
          <w:tcPr>
            <w:tcW w:w="1276" w:type="dxa"/>
            <w:vMerge w:val="restart"/>
            <w:tcBorders>
              <w:top w:val="single" w:sz="4" w:space="0" w:color="auto"/>
              <w:left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r w:rsidRPr="005162B1">
              <w:rPr>
                <w:rFonts w:ascii="Times New Roman" w:hAnsi="Times New Roman"/>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lang w:eastAsia="ru-RU"/>
              </w:rPr>
            </w:pPr>
            <w:r w:rsidRPr="005162B1">
              <w:rPr>
                <w:rFonts w:ascii="Times New Roman" w:hAnsi="Times New Roman"/>
                <w:lang w:eastAsia="ru-RU"/>
              </w:rPr>
              <w:t>Всего по источникам</w:t>
            </w:r>
          </w:p>
          <w:p w:rsidR="00E802EE" w:rsidRPr="005162B1" w:rsidRDefault="00E802EE" w:rsidP="00DD7691">
            <w:pPr>
              <w:autoSpaceDN w:val="0"/>
              <w:rPr>
                <w:rFonts w:ascii="Times New Roman" w:hAnsi="Times New Roman"/>
                <w:kern w:val="2"/>
                <w:lang w:eastAsia="ru-RU"/>
              </w:rPr>
            </w:pP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4D1A2B"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0,0</w:t>
            </w:r>
          </w:p>
        </w:tc>
      </w:tr>
      <w:tr w:rsidR="00E802EE" w:rsidRPr="005162B1" w:rsidTr="00E802EE">
        <w:trPr>
          <w:trHeight w:val="20"/>
        </w:trPr>
        <w:tc>
          <w:tcPr>
            <w:tcW w:w="534"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4D1A2B"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4D1A2B"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left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4D1A2B"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0,0</w:t>
            </w:r>
          </w:p>
        </w:tc>
      </w:tr>
      <w:tr w:rsidR="00E802EE" w:rsidRPr="005162B1"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4D1A2B"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29752C" w:rsidRPr="005162B1"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29752C" w:rsidRPr="005162B1" w:rsidRDefault="0029752C" w:rsidP="00DD7691">
            <w:pPr>
              <w:rPr>
                <w:rFonts w:ascii="Times New Roman" w:hAnsi="Times New Roman"/>
                <w:kern w:val="2"/>
                <w:lang w:eastAsia="ru-RU"/>
              </w:rPr>
            </w:pPr>
            <w:r w:rsidRPr="005162B1">
              <w:rPr>
                <w:rFonts w:ascii="Times New Roman" w:hAnsi="Times New Roman"/>
                <w:lang w:eastAsia="ru-RU"/>
              </w:rPr>
              <w:lastRenderedPageBreak/>
              <w:t>3.1.7</w:t>
            </w:r>
          </w:p>
        </w:tc>
        <w:tc>
          <w:tcPr>
            <w:tcW w:w="2277" w:type="dxa"/>
            <w:vMerge w:val="restart"/>
            <w:tcBorders>
              <w:top w:val="single" w:sz="4" w:space="0" w:color="auto"/>
              <w:left w:val="single" w:sz="4" w:space="0" w:color="auto"/>
              <w:bottom w:val="single" w:sz="4" w:space="0" w:color="auto"/>
              <w:right w:val="single" w:sz="4" w:space="0" w:color="auto"/>
            </w:tcBorders>
          </w:tcPr>
          <w:p w:rsidR="0029752C" w:rsidRPr="005162B1" w:rsidRDefault="0029752C" w:rsidP="00DD7691">
            <w:pPr>
              <w:autoSpaceDE w:val="0"/>
              <w:autoSpaceDN w:val="0"/>
              <w:adjustRightInd w:val="0"/>
              <w:rPr>
                <w:rFonts w:ascii="Times New Roman" w:hAnsi="Times New Roman"/>
                <w:kern w:val="2"/>
              </w:rPr>
            </w:pPr>
            <w:r w:rsidRPr="005162B1">
              <w:rPr>
                <w:rFonts w:ascii="Times New Roman" w:hAnsi="Times New Roman"/>
              </w:rPr>
              <w:t>Содействие активному участию пожилых людей в жизни общества</w:t>
            </w:r>
          </w:p>
          <w:p w:rsidR="0029752C" w:rsidRPr="005162B1" w:rsidRDefault="0029752C" w:rsidP="00DD7691">
            <w:pPr>
              <w:autoSpaceDE w:val="0"/>
              <w:autoSpaceDN w:val="0"/>
              <w:adjustRightInd w:val="0"/>
              <w:rPr>
                <w:rFonts w:ascii="Times New Roman" w:hAnsi="Times New Roman"/>
                <w:kern w:val="2"/>
              </w:rPr>
            </w:pPr>
            <w:r w:rsidRPr="005162B1">
              <w:rPr>
                <w:rFonts w:ascii="Times New Roman" w:hAnsi="Times New Roman"/>
              </w:rPr>
              <w:t>(Проведение конкурсов, организованных Советом ветеранов Локнянского района)</w:t>
            </w:r>
          </w:p>
          <w:p w:rsidR="0029752C" w:rsidRPr="005162B1" w:rsidRDefault="0029752C" w:rsidP="00DD7691">
            <w:pPr>
              <w:autoSpaceDE w:val="0"/>
              <w:rPr>
                <w:rFonts w:ascii="Times New Roman" w:hAnsi="Times New Roman"/>
                <w:kern w:val="2"/>
              </w:rPr>
            </w:pPr>
          </w:p>
        </w:tc>
        <w:tc>
          <w:tcPr>
            <w:tcW w:w="1276" w:type="dxa"/>
            <w:vMerge w:val="restart"/>
            <w:tcBorders>
              <w:top w:val="single" w:sz="4" w:space="0" w:color="auto"/>
              <w:left w:val="single" w:sz="4" w:space="0" w:color="auto"/>
              <w:bottom w:val="single" w:sz="4" w:space="0" w:color="auto"/>
              <w:right w:val="single" w:sz="4" w:space="0" w:color="auto"/>
            </w:tcBorders>
          </w:tcPr>
          <w:p w:rsidR="0029752C" w:rsidRPr="005162B1" w:rsidRDefault="0029752C" w:rsidP="00DD7691">
            <w:pPr>
              <w:autoSpaceDN w:val="0"/>
              <w:rPr>
                <w:rFonts w:ascii="Times New Roman" w:hAnsi="Times New Roman"/>
                <w:kern w:val="2"/>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r w:rsidRPr="005162B1">
              <w:rPr>
                <w:rFonts w:ascii="Times New Roman" w:hAnsi="Times New Roman"/>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29752C" w:rsidRPr="005162B1" w:rsidRDefault="0029752C"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29752C" w:rsidRPr="005162B1" w:rsidRDefault="0029752C" w:rsidP="00DD7691">
            <w:pPr>
              <w:autoSpaceDN w:val="0"/>
              <w:jc w:val="center"/>
              <w:rPr>
                <w:rFonts w:ascii="Times New Roman" w:hAnsi="Times New Roman"/>
                <w:kern w:val="2"/>
                <w:lang w:eastAsia="ru-RU"/>
              </w:rPr>
            </w:pPr>
            <w:r w:rsidRPr="005162B1">
              <w:rPr>
                <w:rFonts w:ascii="Times New Roman" w:hAnsi="Times New Roman"/>
                <w:lang w:eastAsia="ru-RU"/>
              </w:rPr>
              <w:t>18000,00</w:t>
            </w:r>
          </w:p>
        </w:tc>
        <w:tc>
          <w:tcPr>
            <w:tcW w:w="1276" w:type="dxa"/>
            <w:tcBorders>
              <w:top w:val="single" w:sz="4" w:space="0" w:color="auto"/>
              <w:left w:val="single" w:sz="4" w:space="0" w:color="auto"/>
              <w:bottom w:val="single" w:sz="4" w:space="0" w:color="auto"/>
              <w:right w:val="single" w:sz="4" w:space="0" w:color="auto"/>
            </w:tcBorders>
            <w:noWrap/>
          </w:tcPr>
          <w:p w:rsidR="0029752C" w:rsidRPr="005162B1" w:rsidRDefault="0029752C" w:rsidP="00DD7691">
            <w:pPr>
              <w:autoSpaceDN w:val="0"/>
              <w:jc w:val="center"/>
              <w:rPr>
                <w:rFonts w:ascii="Times New Roman" w:hAnsi="Times New Roman"/>
                <w:kern w:val="2"/>
                <w:lang w:eastAsia="ru-RU"/>
              </w:rPr>
            </w:pPr>
            <w:r w:rsidRPr="005162B1">
              <w:rPr>
                <w:rFonts w:ascii="Times New Roman" w:hAnsi="Times New Roman"/>
                <w:lang w:eastAsia="ru-RU"/>
              </w:rPr>
              <w:t>30000,00 </w:t>
            </w:r>
          </w:p>
        </w:tc>
        <w:tc>
          <w:tcPr>
            <w:tcW w:w="1275" w:type="dxa"/>
            <w:tcBorders>
              <w:top w:val="single" w:sz="4" w:space="0" w:color="auto"/>
              <w:left w:val="single" w:sz="4" w:space="0" w:color="auto"/>
              <w:bottom w:val="single" w:sz="4" w:space="0" w:color="auto"/>
              <w:right w:val="single" w:sz="4" w:space="0" w:color="auto"/>
            </w:tcBorders>
            <w:noWrap/>
          </w:tcPr>
          <w:p w:rsidR="0029752C" w:rsidRPr="00D80FD7" w:rsidRDefault="0029752C" w:rsidP="00DD7691">
            <w:pPr>
              <w:autoSpaceDN w:val="0"/>
              <w:jc w:val="center"/>
              <w:rPr>
                <w:rFonts w:ascii="Times New Roman" w:hAnsi="Times New Roman"/>
                <w:kern w:val="2"/>
                <w:lang w:eastAsia="ru-RU"/>
              </w:rPr>
            </w:pPr>
            <w:r w:rsidRPr="00D80FD7">
              <w:rPr>
                <w:rFonts w:ascii="Times New Roman" w:hAnsi="Times New Roman"/>
                <w:kern w:val="2"/>
                <w:lang w:eastAsia="ru-RU"/>
              </w:rPr>
              <w:t>30000,00</w:t>
            </w:r>
          </w:p>
        </w:tc>
        <w:tc>
          <w:tcPr>
            <w:tcW w:w="1276" w:type="dxa"/>
            <w:tcBorders>
              <w:top w:val="single" w:sz="4" w:space="0" w:color="auto"/>
              <w:left w:val="single" w:sz="4" w:space="0" w:color="auto"/>
              <w:bottom w:val="single" w:sz="4" w:space="0" w:color="auto"/>
              <w:right w:val="single" w:sz="4" w:space="0" w:color="auto"/>
            </w:tcBorders>
            <w:noWrap/>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20000,00</w:t>
            </w:r>
          </w:p>
        </w:tc>
        <w:tc>
          <w:tcPr>
            <w:tcW w:w="1266"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266"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298"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415"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jc w:val="right"/>
              <w:rPr>
                <w:rFonts w:ascii="Calibri" w:hAnsi="Calibri" w:cs="Calibri"/>
                <w:sz w:val="22"/>
                <w:szCs w:val="22"/>
                <w:highlight w:val="yellow"/>
              </w:rPr>
            </w:pPr>
            <w:r w:rsidRPr="00DA4B10">
              <w:rPr>
                <w:rFonts w:ascii="Calibri" w:hAnsi="Calibri" w:cs="Calibri"/>
                <w:sz w:val="22"/>
                <w:szCs w:val="22"/>
                <w:highlight w:val="yellow"/>
              </w:rPr>
              <w:t>188000,0</w:t>
            </w:r>
          </w:p>
          <w:p w:rsidR="0029752C" w:rsidRPr="00DA4B10" w:rsidRDefault="0029752C" w:rsidP="00CF4828">
            <w:pPr>
              <w:jc w:val="right"/>
              <w:rPr>
                <w:rFonts w:ascii="Times New Roman" w:hAnsi="Times New Roman"/>
                <w:kern w:val="2"/>
                <w:highlight w:val="yellow"/>
                <w:lang w:eastAsia="ru-RU"/>
              </w:rPr>
            </w:pP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640151"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640151" w:rsidP="00DD7691">
            <w:pPr>
              <w:autoSpaceDN w:val="0"/>
              <w:jc w:val="center"/>
              <w:rPr>
                <w:rFonts w:ascii="Times New Roman" w:hAnsi="Times New Roman"/>
                <w:kern w:val="2"/>
                <w:lang w:eastAsia="ru-RU"/>
              </w:rPr>
            </w:pPr>
            <w:r>
              <w:rPr>
                <w:rFonts w:ascii="Times New Roman" w:hAnsi="Times New Roman"/>
                <w:kern w:val="2"/>
                <w:lang w:eastAsia="ru-RU"/>
              </w:rPr>
              <w:t>0</w:t>
            </w: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29752C" w:rsidRPr="005162B1" w:rsidTr="00E802EE">
        <w:trPr>
          <w:trHeight w:val="305"/>
        </w:trPr>
        <w:tc>
          <w:tcPr>
            <w:tcW w:w="534" w:type="dxa"/>
            <w:vMerge/>
            <w:tcBorders>
              <w:top w:val="single" w:sz="4" w:space="0" w:color="auto"/>
              <w:left w:val="single" w:sz="4" w:space="0" w:color="auto"/>
              <w:bottom w:val="single" w:sz="4" w:space="0" w:color="auto"/>
              <w:right w:val="single" w:sz="4" w:space="0" w:color="auto"/>
            </w:tcBorders>
            <w:vAlign w:val="center"/>
          </w:tcPr>
          <w:p w:rsidR="0029752C" w:rsidRPr="005162B1" w:rsidRDefault="0029752C"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29752C" w:rsidRPr="005162B1" w:rsidRDefault="0029752C"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752C" w:rsidRPr="005162B1" w:rsidRDefault="0029752C"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29752C" w:rsidRPr="005162B1" w:rsidRDefault="0029752C"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29752C" w:rsidRPr="005162B1" w:rsidRDefault="0029752C" w:rsidP="00DD7691">
            <w:pPr>
              <w:autoSpaceDN w:val="0"/>
              <w:jc w:val="center"/>
              <w:rPr>
                <w:rFonts w:ascii="Times New Roman" w:hAnsi="Times New Roman"/>
                <w:kern w:val="2"/>
                <w:lang w:eastAsia="ru-RU"/>
              </w:rPr>
            </w:pPr>
            <w:r w:rsidRPr="005162B1">
              <w:rPr>
                <w:rFonts w:ascii="Times New Roman" w:hAnsi="Times New Roman"/>
                <w:lang w:eastAsia="ru-RU"/>
              </w:rPr>
              <w:t>18000,00</w:t>
            </w:r>
          </w:p>
        </w:tc>
        <w:tc>
          <w:tcPr>
            <w:tcW w:w="1276" w:type="dxa"/>
            <w:tcBorders>
              <w:top w:val="single" w:sz="4" w:space="0" w:color="auto"/>
              <w:left w:val="single" w:sz="4" w:space="0" w:color="auto"/>
              <w:bottom w:val="single" w:sz="4" w:space="0" w:color="auto"/>
              <w:right w:val="single" w:sz="4" w:space="0" w:color="auto"/>
            </w:tcBorders>
            <w:noWrap/>
          </w:tcPr>
          <w:p w:rsidR="0029752C" w:rsidRPr="005162B1" w:rsidRDefault="0029752C" w:rsidP="00DD7691">
            <w:pPr>
              <w:autoSpaceDN w:val="0"/>
              <w:jc w:val="center"/>
              <w:rPr>
                <w:rFonts w:ascii="Times New Roman" w:hAnsi="Times New Roman"/>
                <w:kern w:val="2"/>
                <w:lang w:eastAsia="ru-RU"/>
              </w:rPr>
            </w:pPr>
            <w:r w:rsidRPr="005162B1">
              <w:rPr>
                <w:rFonts w:ascii="Times New Roman" w:hAnsi="Times New Roman"/>
                <w:lang w:eastAsia="ru-RU"/>
              </w:rPr>
              <w:t>30000,00 </w:t>
            </w:r>
          </w:p>
        </w:tc>
        <w:tc>
          <w:tcPr>
            <w:tcW w:w="1275" w:type="dxa"/>
            <w:tcBorders>
              <w:top w:val="single" w:sz="4" w:space="0" w:color="auto"/>
              <w:left w:val="single" w:sz="4" w:space="0" w:color="auto"/>
              <w:bottom w:val="single" w:sz="4" w:space="0" w:color="auto"/>
              <w:right w:val="single" w:sz="4" w:space="0" w:color="auto"/>
            </w:tcBorders>
            <w:noWrap/>
          </w:tcPr>
          <w:p w:rsidR="0029752C" w:rsidRPr="00D80FD7" w:rsidRDefault="0029752C" w:rsidP="00DD7691">
            <w:pPr>
              <w:autoSpaceDN w:val="0"/>
              <w:jc w:val="center"/>
              <w:rPr>
                <w:rFonts w:ascii="Times New Roman" w:hAnsi="Times New Roman"/>
                <w:kern w:val="2"/>
                <w:lang w:eastAsia="ru-RU"/>
              </w:rPr>
            </w:pPr>
            <w:r w:rsidRPr="00D80FD7">
              <w:rPr>
                <w:rFonts w:ascii="Times New Roman" w:hAnsi="Times New Roman"/>
                <w:kern w:val="2"/>
                <w:lang w:eastAsia="ru-RU"/>
              </w:rPr>
              <w:t>30000,00</w:t>
            </w:r>
          </w:p>
        </w:tc>
        <w:tc>
          <w:tcPr>
            <w:tcW w:w="1276" w:type="dxa"/>
            <w:tcBorders>
              <w:top w:val="single" w:sz="4" w:space="0" w:color="auto"/>
              <w:left w:val="single" w:sz="4" w:space="0" w:color="auto"/>
              <w:bottom w:val="single" w:sz="4" w:space="0" w:color="auto"/>
              <w:right w:val="single" w:sz="4" w:space="0" w:color="auto"/>
            </w:tcBorders>
            <w:noWrap/>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20000,00</w:t>
            </w:r>
          </w:p>
        </w:tc>
        <w:tc>
          <w:tcPr>
            <w:tcW w:w="1266"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266"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298"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autoSpaceDN w:val="0"/>
              <w:jc w:val="center"/>
              <w:rPr>
                <w:rFonts w:ascii="Times New Roman" w:hAnsi="Times New Roman"/>
                <w:kern w:val="2"/>
                <w:highlight w:val="yellow"/>
                <w:lang w:eastAsia="ru-RU"/>
              </w:rPr>
            </w:pPr>
            <w:r w:rsidRPr="00DA4B10">
              <w:rPr>
                <w:rFonts w:ascii="Times New Roman" w:hAnsi="Times New Roman"/>
                <w:kern w:val="2"/>
                <w:highlight w:val="yellow"/>
                <w:lang w:eastAsia="ru-RU"/>
              </w:rPr>
              <w:t>30000,00</w:t>
            </w:r>
          </w:p>
        </w:tc>
        <w:tc>
          <w:tcPr>
            <w:tcW w:w="1415" w:type="dxa"/>
            <w:tcBorders>
              <w:top w:val="single" w:sz="4" w:space="0" w:color="auto"/>
              <w:left w:val="single" w:sz="4" w:space="0" w:color="auto"/>
              <w:bottom w:val="single" w:sz="4" w:space="0" w:color="auto"/>
              <w:right w:val="single" w:sz="4" w:space="0" w:color="auto"/>
            </w:tcBorders>
          </w:tcPr>
          <w:p w:rsidR="0029752C" w:rsidRPr="00DA4B10" w:rsidRDefault="0029752C" w:rsidP="00CF4828">
            <w:pPr>
              <w:jc w:val="right"/>
              <w:rPr>
                <w:rFonts w:ascii="Calibri" w:hAnsi="Calibri" w:cs="Calibri"/>
                <w:sz w:val="22"/>
                <w:szCs w:val="22"/>
                <w:highlight w:val="yellow"/>
              </w:rPr>
            </w:pPr>
            <w:r w:rsidRPr="00DA4B10">
              <w:rPr>
                <w:rFonts w:ascii="Calibri" w:hAnsi="Calibri" w:cs="Calibri"/>
                <w:sz w:val="22"/>
                <w:szCs w:val="22"/>
                <w:highlight w:val="yellow"/>
              </w:rPr>
              <w:t>188000,0</w:t>
            </w:r>
          </w:p>
          <w:p w:rsidR="0029752C" w:rsidRPr="00DA4B10" w:rsidRDefault="0029752C" w:rsidP="00CF4828">
            <w:pPr>
              <w:jc w:val="right"/>
              <w:rPr>
                <w:rFonts w:ascii="Times New Roman" w:hAnsi="Times New Roman"/>
                <w:kern w:val="2"/>
                <w:highlight w:val="yellow"/>
                <w:lang w:eastAsia="ru-RU"/>
              </w:rPr>
            </w:pP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0 </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p>
        </w:tc>
      </w:tr>
      <w:tr w:rsidR="00376759" w:rsidRPr="005162B1" w:rsidTr="00E802EE">
        <w:trPr>
          <w:trHeight w:val="537"/>
        </w:trPr>
        <w:tc>
          <w:tcPr>
            <w:tcW w:w="534" w:type="dxa"/>
            <w:vMerge w:val="restart"/>
            <w:tcBorders>
              <w:top w:val="single" w:sz="4" w:space="0" w:color="auto"/>
              <w:left w:val="single" w:sz="4" w:space="0" w:color="auto"/>
              <w:right w:val="single" w:sz="4" w:space="0" w:color="auto"/>
            </w:tcBorders>
            <w:vAlign w:val="center"/>
          </w:tcPr>
          <w:p w:rsidR="00376759" w:rsidRPr="005162B1" w:rsidRDefault="00376759" w:rsidP="00DD7691">
            <w:pPr>
              <w:rPr>
                <w:rFonts w:ascii="Times New Roman" w:hAnsi="Times New Roman" w:cs="Times New Roman"/>
              </w:rPr>
            </w:pPr>
            <w:r w:rsidRPr="005162B1">
              <w:rPr>
                <w:rFonts w:ascii="Times New Roman" w:hAnsi="Times New Roman" w:cs="Times New Roman"/>
              </w:rPr>
              <w:t>3.1.</w:t>
            </w:r>
          </w:p>
        </w:tc>
        <w:tc>
          <w:tcPr>
            <w:tcW w:w="2277" w:type="dxa"/>
            <w:vMerge w:val="restart"/>
            <w:tcBorders>
              <w:top w:val="single" w:sz="4" w:space="0" w:color="auto"/>
              <w:left w:val="single" w:sz="4" w:space="0" w:color="auto"/>
              <w:right w:val="single" w:sz="4" w:space="0" w:color="auto"/>
            </w:tcBorders>
          </w:tcPr>
          <w:p w:rsidR="00376759" w:rsidRPr="005162B1" w:rsidRDefault="00376759" w:rsidP="00DD7691">
            <w:pPr>
              <w:autoSpaceDE w:val="0"/>
              <w:autoSpaceDN w:val="0"/>
              <w:adjustRightInd w:val="0"/>
              <w:rPr>
                <w:rFonts w:ascii="Times New Roman" w:hAnsi="Times New Roman"/>
                <w:kern w:val="2"/>
              </w:rPr>
            </w:pPr>
            <w:r w:rsidRPr="005162B1">
              <w:rPr>
                <w:rFonts w:ascii="Times New Roman" w:hAnsi="Times New Roman"/>
              </w:rPr>
              <w:t>Расходы на реализацию мероприятий в рамках комплекса процессных мероприятий "Активная политика занятости населения и социальная поддержка безработных граждан"</w:t>
            </w:r>
          </w:p>
        </w:tc>
        <w:tc>
          <w:tcPr>
            <w:tcW w:w="1276" w:type="dxa"/>
            <w:vMerge w:val="restart"/>
            <w:tcBorders>
              <w:top w:val="single" w:sz="4" w:space="0" w:color="auto"/>
              <w:left w:val="single" w:sz="4" w:space="0" w:color="auto"/>
              <w:right w:val="single" w:sz="4" w:space="0" w:color="auto"/>
            </w:tcBorders>
          </w:tcPr>
          <w:p w:rsidR="00376759" w:rsidRPr="005162B1" w:rsidRDefault="00376759" w:rsidP="00DD7691">
            <w:pPr>
              <w:autoSpaceDN w:val="0"/>
              <w:rPr>
                <w:rFonts w:ascii="Times New Roman" w:hAnsi="Times New Roman"/>
                <w:kern w:val="2"/>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r w:rsidRPr="005162B1">
              <w:rPr>
                <w:rFonts w:ascii="Times New Roman" w:hAnsi="Times New Roman"/>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376759" w:rsidRPr="005162B1" w:rsidRDefault="00376759"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376759" w:rsidRPr="005162B1" w:rsidRDefault="00376759" w:rsidP="00DD7691">
            <w:pPr>
              <w:autoSpaceDN w:val="0"/>
              <w:jc w:val="center"/>
              <w:rPr>
                <w:rFonts w:ascii="Times New Roman" w:hAnsi="Times New Roman"/>
                <w:lang w:eastAsia="ru-RU"/>
              </w:rPr>
            </w:pPr>
            <w:r w:rsidRPr="005162B1">
              <w:rPr>
                <w:rFonts w:ascii="Times New Roman" w:hAnsi="Times New Roman"/>
                <w:lang w:eastAsia="ru-RU"/>
              </w:rPr>
              <w:t>34231,59</w:t>
            </w:r>
          </w:p>
        </w:tc>
        <w:tc>
          <w:tcPr>
            <w:tcW w:w="1276" w:type="dxa"/>
            <w:tcBorders>
              <w:top w:val="single" w:sz="4" w:space="0" w:color="auto"/>
              <w:left w:val="single" w:sz="4" w:space="0" w:color="auto"/>
              <w:bottom w:val="single" w:sz="4" w:space="0" w:color="auto"/>
              <w:right w:val="single" w:sz="4" w:space="0" w:color="auto"/>
            </w:tcBorders>
            <w:noWrap/>
          </w:tcPr>
          <w:p w:rsidR="00376759" w:rsidRPr="005162B1" w:rsidRDefault="00376759" w:rsidP="00DD7691">
            <w:pPr>
              <w:autoSpaceDN w:val="0"/>
              <w:jc w:val="center"/>
              <w:rPr>
                <w:rFonts w:ascii="Times New Roman" w:hAnsi="Times New Roman"/>
                <w:kern w:val="2"/>
                <w:lang w:eastAsia="ru-RU"/>
              </w:rPr>
            </w:pPr>
            <w:r w:rsidRPr="005162B1">
              <w:rPr>
                <w:rFonts w:ascii="Times New Roman" w:hAnsi="Times New Roman"/>
                <w:lang w:eastAsia="ru-RU"/>
              </w:rPr>
              <w:t>42413,61</w:t>
            </w:r>
          </w:p>
        </w:tc>
        <w:tc>
          <w:tcPr>
            <w:tcW w:w="1275" w:type="dxa"/>
            <w:tcBorders>
              <w:top w:val="single" w:sz="4" w:space="0" w:color="auto"/>
              <w:left w:val="single" w:sz="4" w:space="0" w:color="auto"/>
              <w:bottom w:val="single" w:sz="4" w:space="0" w:color="auto"/>
              <w:right w:val="single" w:sz="4" w:space="0" w:color="auto"/>
            </w:tcBorders>
            <w:noWrap/>
          </w:tcPr>
          <w:p w:rsidR="00376759" w:rsidRPr="00D80FD7" w:rsidRDefault="00376759" w:rsidP="00DD7691">
            <w:pPr>
              <w:autoSpaceDN w:val="0"/>
              <w:jc w:val="center"/>
              <w:rPr>
                <w:rFonts w:ascii="Times New Roman" w:hAnsi="Times New Roman"/>
                <w:kern w:val="2"/>
                <w:lang w:eastAsia="ru-RU"/>
              </w:rPr>
            </w:pPr>
            <w:r w:rsidRPr="00D80FD7">
              <w:rPr>
                <w:rFonts w:ascii="Times New Roman" w:hAnsi="Times New Roman"/>
                <w:kern w:val="2"/>
                <w:lang w:eastAsia="ru-RU"/>
              </w:rPr>
              <w:t>64480,76</w:t>
            </w:r>
          </w:p>
        </w:tc>
        <w:tc>
          <w:tcPr>
            <w:tcW w:w="1276" w:type="dxa"/>
            <w:tcBorders>
              <w:top w:val="single" w:sz="4" w:space="0" w:color="auto"/>
              <w:left w:val="single" w:sz="4" w:space="0" w:color="auto"/>
              <w:bottom w:val="single" w:sz="4" w:space="0" w:color="auto"/>
              <w:right w:val="single" w:sz="4" w:space="0" w:color="auto"/>
            </w:tcBorders>
            <w:noWrap/>
          </w:tcPr>
          <w:p w:rsidR="00376759" w:rsidRPr="007C600E" w:rsidRDefault="00376759" w:rsidP="00CF4828">
            <w:pPr>
              <w:autoSpaceDN w:val="0"/>
              <w:jc w:val="center"/>
              <w:rPr>
                <w:rFonts w:ascii="Times New Roman" w:hAnsi="Times New Roman"/>
                <w:kern w:val="2"/>
                <w:highlight w:val="yellow"/>
                <w:lang w:eastAsia="ru-RU"/>
              </w:rPr>
            </w:pPr>
            <w:r w:rsidRPr="007C600E">
              <w:rPr>
                <w:rFonts w:ascii="Times New Roman" w:hAnsi="Times New Roman"/>
                <w:highlight w:val="yellow"/>
                <w:lang w:eastAsia="ru-RU"/>
              </w:rPr>
              <w:t>46243,66</w:t>
            </w:r>
          </w:p>
        </w:tc>
        <w:tc>
          <w:tcPr>
            <w:tcW w:w="1266"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autoSpaceDN w:val="0"/>
              <w:jc w:val="center"/>
              <w:rPr>
                <w:rFonts w:ascii="Times New Roman" w:hAnsi="Times New Roman"/>
                <w:kern w:val="2"/>
                <w:highlight w:val="yellow"/>
                <w:lang w:eastAsia="ru-RU"/>
              </w:rPr>
            </w:pPr>
            <w:r w:rsidRPr="007C600E">
              <w:rPr>
                <w:rFonts w:ascii="Times New Roman" w:hAnsi="Times New Roman"/>
                <w:kern w:val="2"/>
                <w:highlight w:val="yellow"/>
                <w:lang w:eastAsia="ru-RU"/>
              </w:rPr>
              <w:t>106000,00</w:t>
            </w:r>
          </w:p>
        </w:tc>
        <w:tc>
          <w:tcPr>
            <w:tcW w:w="1266"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jc w:val="center"/>
              <w:rPr>
                <w:rFonts w:ascii="Times New Roman" w:hAnsi="Times New Roman" w:cs="Times New Roman"/>
                <w:highlight w:val="yellow"/>
              </w:rPr>
            </w:pPr>
            <w:r w:rsidRPr="007C600E">
              <w:rPr>
                <w:rFonts w:ascii="Times New Roman" w:hAnsi="Times New Roman" w:cs="Times New Roman"/>
                <w:highlight w:val="yellow"/>
              </w:rPr>
              <w:t>126000,00</w:t>
            </w:r>
          </w:p>
          <w:p w:rsidR="00376759" w:rsidRPr="007C600E" w:rsidRDefault="00376759" w:rsidP="00CF4828">
            <w:pPr>
              <w:jc w:val="center"/>
              <w:rPr>
                <w:rFonts w:ascii="Times New Roman" w:hAnsi="Times New Roman" w:cs="Times New Roman"/>
                <w:highlight w:val="yellow"/>
              </w:rPr>
            </w:pPr>
          </w:p>
        </w:tc>
        <w:tc>
          <w:tcPr>
            <w:tcW w:w="1298"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jc w:val="center"/>
              <w:rPr>
                <w:rFonts w:ascii="Times New Roman" w:hAnsi="Times New Roman"/>
                <w:kern w:val="2"/>
                <w:highlight w:val="yellow"/>
                <w:lang w:eastAsia="ru-RU"/>
              </w:rPr>
            </w:pPr>
            <w:r w:rsidRPr="007C600E">
              <w:rPr>
                <w:rFonts w:ascii="Times New Roman" w:hAnsi="Times New Roman"/>
                <w:kern w:val="2"/>
                <w:highlight w:val="yellow"/>
                <w:lang w:eastAsia="ru-RU"/>
              </w:rPr>
              <w:t>126000,00</w:t>
            </w:r>
          </w:p>
        </w:tc>
        <w:tc>
          <w:tcPr>
            <w:tcW w:w="1415"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jc w:val="right"/>
              <w:rPr>
                <w:rFonts w:ascii="Calibri" w:hAnsi="Calibri" w:cs="Calibri"/>
                <w:sz w:val="22"/>
                <w:szCs w:val="22"/>
                <w:highlight w:val="yellow"/>
              </w:rPr>
            </w:pPr>
            <w:r w:rsidRPr="007C600E">
              <w:rPr>
                <w:rFonts w:ascii="Calibri" w:hAnsi="Calibri" w:cs="Calibri"/>
                <w:sz w:val="22"/>
                <w:szCs w:val="22"/>
                <w:highlight w:val="yellow"/>
              </w:rPr>
              <w:t>545369,62</w:t>
            </w:r>
          </w:p>
          <w:p w:rsidR="00376759" w:rsidRPr="007C600E" w:rsidRDefault="00376759" w:rsidP="00CF4828">
            <w:pPr>
              <w:jc w:val="right"/>
              <w:rPr>
                <w:rFonts w:ascii="Times New Roman" w:hAnsi="Times New Roman"/>
                <w:kern w:val="2"/>
                <w:highlight w:val="yellow"/>
                <w:lang w:eastAsia="ru-RU"/>
              </w:rPr>
            </w:pPr>
          </w:p>
        </w:tc>
      </w:tr>
      <w:tr w:rsidR="00E802EE" w:rsidRPr="005162B1" w:rsidTr="00E802EE">
        <w:trPr>
          <w:trHeight w:val="20"/>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cs="Times New Roman"/>
                <w:lang w:eastAsia="ru-RU"/>
              </w:rPr>
            </w:pPr>
            <w:r w:rsidRPr="00AF6977">
              <w:rPr>
                <w:rFonts w:ascii="Times New Roman" w:hAnsi="Times New Roman" w:cs="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cs="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cs="Times New Roman"/>
                <w:lang w:eastAsia="ru-RU"/>
              </w:rPr>
            </w:pPr>
            <w:r w:rsidRPr="00AF6977">
              <w:rPr>
                <w:rFonts w:ascii="Times New Roman" w:hAnsi="Times New Roman" w:cs="Times New Roman"/>
                <w:lang w:eastAsia="ru-RU"/>
              </w:rPr>
              <w:t>0</w:t>
            </w:r>
          </w:p>
        </w:tc>
      </w:tr>
      <w:tr w:rsidR="00376759" w:rsidRPr="005162B1" w:rsidTr="00E802EE">
        <w:trPr>
          <w:trHeight w:val="20"/>
        </w:trPr>
        <w:tc>
          <w:tcPr>
            <w:tcW w:w="534" w:type="dxa"/>
            <w:vMerge/>
            <w:tcBorders>
              <w:left w:val="single" w:sz="4" w:space="0" w:color="auto"/>
              <w:right w:val="single" w:sz="4" w:space="0" w:color="auto"/>
            </w:tcBorders>
            <w:vAlign w:val="center"/>
          </w:tcPr>
          <w:p w:rsidR="00376759" w:rsidRPr="005162B1" w:rsidRDefault="00376759" w:rsidP="00DD7691">
            <w:pPr>
              <w:rPr>
                <w:rFonts w:ascii="Times New Roman" w:hAnsi="Times New Roman"/>
                <w:lang w:eastAsia="ru-RU"/>
              </w:rPr>
            </w:pPr>
          </w:p>
        </w:tc>
        <w:tc>
          <w:tcPr>
            <w:tcW w:w="2277" w:type="dxa"/>
            <w:vMerge/>
            <w:tcBorders>
              <w:left w:val="single" w:sz="4" w:space="0" w:color="auto"/>
              <w:right w:val="single" w:sz="4" w:space="0" w:color="auto"/>
            </w:tcBorders>
          </w:tcPr>
          <w:p w:rsidR="00376759" w:rsidRPr="005162B1" w:rsidRDefault="00376759"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376759" w:rsidRPr="005162B1" w:rsidRDefault="00376759"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376759" w:rsidRPr="005162B1" w:rsidRDefault="00376759"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376759" w:rsidRPr="005162B1" w:rsidRDefault="00376759" w:rsidP="00DD7691">
            <w:pPr>
              <w:autoSpaceDN w:val="0"/>
              <w:jc w:val="center"/>
              <w:rPr>
                <w:rFonts w:ascii="Times New Roman" w:hAnsi="Times New Roman"/>
                <w:lang w:eastAsia="ru-RU"/>
              </w:rPr>
            </w:pPr>
            <w:r w:rsidRPr="005162B1">
              <w:rPr>
                <w:rFonts w:ascii="Times New Roman" w:hAnsi="Times New Roman"/>
                <w:lang w:eastAsia="ru-RU"/>
              </w:rPr>
              <w:t>34231,59</w:t>
            </w:r>
          </w:p>
        </w:tc>
        <w:tc>
          <w:tcPr>
            <w:tcW w:w="1276" w:type="dxa"/>
            <w:tcBorders>
              <w:top w:val="single" w:sz="4" w:space="0" w:color="auto"/>
              <w:left w:val="single" w:sz="4" w:space="0" w:color="auto"/>
              <w:bottom w:val="single" w:sz="4" w:space="0" w:color="auto"/>
              <w:right w:val="single" w:sz="4" w:space="0" w:color="auto"/>
            </w:tcBorders>
            <w:noWrap/>
          </w:tcPr>
          <w:p w:rsidR="00376759" w:rsidRPr="005162B1" w:rsidRDefault="00376759" w:rsidP="00DD7691">
            <w:pPr>
              <w:autoSpaceDN w:val="0"/>
              <w:jc w:val="center"/>
              <w:rPr>
                <w:rFonts w:ascii="Times New Roman" w:hAnsi="Times New Roman"/>
                <w:lang w:eastAsia="ru-RU"/>
              </w:rPr>
            </w:pPr>
            <w:r w:rsidRPr="005162B1">
              <w:rPr>
                <w:rFonts w:ascii="Times New Roman" w:hAnsi="Times New Roman"/>
                <w:lang w:eastAsia="ru-RU"/>
              </w:rPr>
              <w:t>42413,61</w:t>
            </w:r>
          </w:p>
        </w:tc>
        <w:tc>
          <w:tcPr>
            <w:tcW w:w="1275" w:type="dxa"/>
            <w:tcBorders>
              <w:top w:val="single" w:sz="4" w:space="0" w:color="auto"/>
              <w:left w:val="single" w:sz="4" w:space="0" w:color="auto"/>
              <w:bottom w:val="single" w:sz="4" w:space="0" w:color="auto"/>
              <w:right w:val="single" w:sz="4" w:space="0" w:color="auto"/>
            </w:tcBorders>
            <w:noWrap/>
          </w:tcPr>
          <w:p w:rsidR="00376759" w:rsidRPr="00D80FD7" w:rsidRDefault="00376759" w:rsidP="00DD7691">
            <w:pPr>
              <w:autoSpaceDN w:val="0"/>
              <w:jc w:val="center"/>
              <w:rPr>
                <w:rFonts w:ascii="Times New Roman" w:hAnsi="Times New Roman"/>
                <w:lang w:eastAsia="ru-RU"/>
              </w:rPr>
            </w:pPr>
            <w:r w:rsidRPr="00D80FD7">
              <w:rPr>
                <w:rFonts w:ascii="Times New Roman" w:hAnsi="Times New Roman"/>
                <w:kern w:val="2"/>
                <w:lang w:eastAsia="ru-RU"/>
              </w:rPr>
              <w:t>64480,76</w:t>
            </w:r>
          </w:p>
        </w:tc>
        <w:tc>
          <w:tcPr>
            <w:tcW w:w="1276" w:type="dxa"/>
            <w:tcBorders>
              <w:top w:val="single" w:sz="4" w:space="0" w:color="auto"/>
              <w:left w:val="single" w:sz="4" w:space="0" w:color="auto"/>
              <w:bottom w:val="single" w:sz="4" w:space="0" w:color="auto"/>
              <w:right w:val="single" w:sz="4" w:space="0" w:color="auto"/>
            </w:tcBorders>
            <w:noWrap/>
          </w:tcPr>
          <w:p w:rsidR="00376759" w:rsidRPr="007C600E" w:rsidRDefault="00376759" w:rsidP="00CF4828">
            <w:pPr>
              <w:autoSpaceDN w:val="0"/>
              <w:jc w:val="center"/>
              <w:rPr>
                <w:rFonts w:ascii="Times New Roman" w:hAnsi="Times New Roman"/>
                <w:kern w:val="2"/>
                <w:highlight w:val="yellow"/>
                <w:lang w:eastAsia="ru-RU"/>
              </w:rPr>
            </w:pPr>
            <w:r w:rsidRPr="007C600E">
              <w:rPr>
                <w:rFonts w:ascii="Times New Roman" w:hAnsi="Times New Roman"/>
                <w:highlight w:val="yellow"/>
                <w:lang w:eastAsia="ru-RU"/>
              </w:rPr>
              <w:t>46243,66</w:t>
            </w:r>
          </w:p>
        </w:tc>
        <w:tc>
          <w:tcPr>
            <w:tcW w:w="1266"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autoSpaceDN w:val="0"/>
              <w:jc w:val="center"/>
              <w:rPr>
                <w:rFonts w:ascii="Times New Roman" w:hAnsi="Times New Roman"/>
                <w:kern w:val="2"/>
                <w:highlight w:val="yellow"/>
                <w:lang w:eastAsia="ru-RU"/>
              </w:rPr>
            </w:pPr>
            <w:r w:rsidRPr="007C600E">
              <w:rPr>
                <w:rFonts w:ascii="Times New Roman" w:hAnsi="Times New Roman"/>
                <w:kern w:val="2"/>
                <w:highlight w:val="yellow"/>
                <w:lang w:eastAsia="ru-RU"/>
              </w:rPr>
              <w:t>106000,00</w:t>
            </w:r>
          </w:p>
        </w:tc>
        <w:tc>
          <w:tcPr>
            <w:tcW w:w="1266"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jc w:val="center"/>
              <w:rPr>
                <w:rFonts w:ascii="Times New Roman" w:hAnsi="Times New Roman" w:cs="Times New Roman"/>
                <w:highlight w:val="yellow"/>
              </w:rPr>
            </w:pPr>
            <w:r w:rsidRPr="007C600E">
              <w:rPr>
                <w:rFonts w:ascii="Times New Roman" w:hAnsi="Times New Roman" w:cs="Times New Roman"/>
                <w:highlight w:val="yellow"/>
              </w:rPr>
              <w:t>126000,00</w:t>
            </w:r>
          </w:p>
          <w:p w:rsidR="00376759" w:rsidRPr="007C600E" w:rsidRDefault="00376759" w:rsidP="00CF4828">
            <w:pPr>
              <w:jc w:val="center"/>
              <w:rPr>
                <w:rFonts w:ascii="Times New Roman" w:hAnsi="Times New Roman" w:cs="Times New Roman"/>
                <w:highlight w:val="yellow"/>
              </w:rPr>
            </w:pPr>
          </w:p>
        </w:tc>
        <w:tc>
          <w:tcPr>
            <w:tcW w:w="1298"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jc w:val="center"/>
              <w:rPr>
                <w:rFonts w:ascii="Times New Roman" w:hAnsi="Times New Roman"/>
                <w:kern w:val="2"/>
                <w:highlight w:val="yellow"/>
                <w:lang w:eastAsia="ru-RU"/>
              </w:rPr>
            </w:pPr>
            <w:r w:rsidRPr="007C600E">
              <w:rPr>
                <w:rFonts w:ascii="Times New Roman" w:hAnsi="Times New Roman"/>
                <w:kern w:val="2"/>
                <w:highlight w:val="yellow"/>
                <w:lang w:eastAsia="ru-RU"/>
              </w:rPr>
              <w:t>126000,00</w:t>
            </w:r>
          </w:p>
        </w:tc>
        <w:tc>
          <w:tcPr>
            <w:tcW w:w="1415" w:type="dxa"/>
            <w:tcBorders>
              <w:top w:val="single" w:sz="4" w:space="0" w:color="auto"/>
              <w:left w:val="single" w:sz="4" w:space="0" w:color="auto"/>
              <w:bottom w:val="single" w:sz="4" w:space="0" w:color="auto"/>
              <w:right w:val="single" w:sz="4" w:space="0" w:color="auto"/>
            </w:tcBorders>
          </w:tcPr>
          <w:p w:rsidR="00376759" w:rsidRPr="007C600E" w:rsidRDefault="00376759" w:rsidP="00CF4828">
            <w:pPr>
              <w:jc w:val="right"/>
              <w:rPr>
                <w:rFonts w:ascii="Calibri" w:hAnsi="Calibri" w:cs="Calibri"/>
                <w:sz w:val="22"/>
                <w:szCs w:val="22"/>
                <w:highlight w:val="yellow"/>
              </w:rPr>
            </w:pPr>
            <w:r w:rsidRPr="007C600E">
              <w:rPr>
                <w:rFonts w:ascii="Calibri" w:hAnsi="Calibri" w:cs="Calibri"/>
                <w:sz w:val="22"/>
                <w:szCs w:val="22"/>
                <w:highlight w:val="yellow"/>
              </w:rPr>
              <w:t>545369,62</w:t>
            </w:r>
          </w:p>
          <w:p w:rsidR="00376759" w:rsidRPr="007C600E" w:rsidRDefault="00376759" w:rsidP="00CF4828">
            <w:pPr>
              <w:jc w:val="right"/>
              <w:rPr>
                <w:rFonts w:ascii="Times New Roman" w:hAnsi="Times New Roman"/>
                <w:kern w:val="2"/>
                <w:highlight w:val="yellow"/>
                <w:lang w:eastAsia="ru-RU"/>
              </w:rPr>
            </w:pPr>
          </w:p>
        </w:tc>
      </w:tr>
      <w:tr w:rsidR="00E802EE" w:rsidRPr="005162B1" w:rsidTr="00E802EE">
        <w:trPr>
          <w:trHeight w:val="20"/>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lang w:eastAsia="ru-RU"/>
              </w:rPr>
            </w:pPr>
            <w:r w:rsidRPr="00AF6977">
              <w:rPr>
                <w:rFonts w:ascii="Times New Roman" w:hAnsi="Times New Roman"/>
                <w:lang w:eastAsia="ru-RU"/>
              </w:rPr>
              <w:t>0</w:t>
            </w:r>
          </w:p>
        </w:tc>
      </w:tr>
      <w:tr w:rsidR="00E802EE" w:rsidRPr="005162B1" w:rsidTr="00E802EE">
        <w:trPr>
          <w:trHeight w:val="20"/>
        </w:trPr>
        <w:tc>
          <w:tcPr>
            <w:tcW w:w="534" w:type="dxa"/>
            <w:vMerge/>
            <w:tcBorders>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bottom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bottom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lang w:eastAsia="ru-RU"/>
              </w:rPr>
            </w:pPr>
            <w:r w:rsidRPr="00D80FD7">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lang w:eastAsia="ru-RU"/>
              </w:rPr>
            </w:pPr>
            <w:r w:rsidRPr="00AF6977">
              <w:rPr>
                <w:rFonts w:ascii="Times New Roman" w:hAnsi="Times New Roman"/>
                <w:lang w:eastAsia="ru-RU"/>
              </w:rPr>
              <w:t>0</w:t>
            </w:r>
          </w:p>
        </w:tc>
      </w:tr>
      <w:tr w:rsidR="00E802EE" w:rsidRPr="005162B1"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kern w:val="2"/>
                <w:lang w:eastAsia="ru-RU"/>
              </w:rPr>
            </w:pPr>
            <w:r w:rsidRPr="005162B1">
              <w:rPr>
                <w:rFonts w:ascii="Times New Roman" w:hAnsi="Times New Roman"/>
                <w:lang w:eastAsia="ru-RU"/>
              </w:rPr>
              <w:t>3.2.</w:t>
            </w:r>
          </w:p>
        </w:tc>
        <w:tc>
          <w:tcPr>
            <w:tcW w:w="2277" w:type="dxa"/>
            <w:vMerge w:val="restart"/>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E w:val="0"/>
              <w:rPr>
                <w:rFonts w:ascii="Times New Roman" w:hAnsi="Times New Roman"/>
                <w:b/>
                <w:kern w:val="2"/>
              </w:rPr>
            </w:pPr>
            <w:r w:rsidRPr="005162B1">
              <w:rPr>
                <w:rFonts w:ascii="Times New Roman" w:hAnsi="Times New Roman"/>
                <w:b/>
              </w:rPr>
              <w:t>Основное мероприятие   «Реализация мероприятий, направленных на снижение напряженности на рынке труда для особых категорий граждан»</w:t>
            </w:r>
          </w:p>
        </w:tc>
        <w:tc>
          <w:tcPr>
            <w:tcW w:w="1276" w:type="dxa"/>
            <w:vMerge w:val="restart"/>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color w:val="000000"/>
                <w:lang w:eastAsia="ru-RU"/>
              </w:rPr>
              <w:t>Администрация Локнянского округа</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 2842,01</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9189,01</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12031,02</w:t>
            </w:r>
          </w:p>
        </w:tc>
      </w:tr>
      <w:tr w:rsidR="00E802EE" w:rsidRPr="005162B1" w:rsidTr="00E802EE">
        <w:trPr>
          <w:trHeight w:val="461"/>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2842,01</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9189,01</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12031,02</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kern w:val="2"/>
                <w:lang w:eastAsia="ru-RU"/>
              </w:rPr>
            </w:pPr>
            <w:r w:rsidRPr="005162B1">
              <w:rPr>
                <w:rFonts w:ascii="Times New Roman" w:hAnsi="Times New Roman"/>
                <w:lang w:eastAsia="ru-RU"/>
              </w:rPr>
              <w:t>3.2.1</w:t>
            </w:r>
          </w:p>
        </w:tc>
        <w:tc>
          <w:tcPr>
            <w:tcW w:w="2277" w:type="dxa"/>
            <w:vMerge w:val="restart"/>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kern w:val="2"/>
              </w:rPr>
            </w:pPr>
            <w:r w:rsidRPr="005162B1">
              <w:rPr>
                <w:rFonts w:ascii="Times New Roman" w:hAnsi="Times New Roman"/>
              </w:rPr>
              <w:t>Иные межбюджетные трансферты</w:t>
            </w:r>
            <w:r w:rsidRPr="005162B1">
              <w:rPr>
                <w:rFonts w:ascii="Times New Roman" w:hAnsi="Times New Roman" w:cs="Times New Roman"/>
              </w:rPr>
              <w:t xml:space="preserve">  на реализацию  мероприятий, направленных на снижение напряженности на рынке труда для особых категорий граждан</w:t>
            </w:r>
          </w:p>
        </w:tc>
        <w:tc>
          <w:tcPr>
            <w:tcW w:w="1276" w:type="dxa"/>
            <w:vMerge w:val="restart"/>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r w:rsidRPr="005162B1">
              <w:rPr>
                <w:rFonts w:ascii="Times New Roman" w:hAnsi="Times New Roman"/>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2842,01</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9189,01</w:t>
            </w:r>
          </w:p>
        </w:tc>
        <w:tc>
          <w:tcPr>
            <w:tcW w:w="1275" w:type="dxa"/>
            <w:tcBorders>
              <w:top w:val="single" w:sz="4" w:space="0" w:color="auto"/>
              <w:left w:val="single" w:sz="4" w:space="0" w:color="auto"/>
              <w:bottom w:val="single" w:sz="4" w:space="0" w:color="auto"/>
              <w:right w:val="single" w:sz="4" w:space="0" w:color="auto"/>
            </w:tcBorders>
            <w:noWrap/>
          </w:tcPr>
          <w:p w:rsidR="00E802EE" w:rsidRPr="00D80FD7" w:rsidRDefault="00E802EE" w:rsidP="00DD7691">
            <w:pPr>
              <w:autoSpaceDN w:val="0"/>
              <w:jc w:val="center"/>
              <w:rPr>
                <w:rFonts w:ascii="Times New Roman" w:hAnsi="Times New Roman"/>
                <w:kern w:val="2"/>
                <w:lang w:eastAsia="ru-RU"/>
              </w:rPr>
            </w:pPr>
            <w:r w:rsidRPr="00D80FD7">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12031,02</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 2842,01</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9189,01</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12031,02</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 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kern w:val="2"/>
                <w:lang w:eastAsia="ru-RU"/>
              </w:rPr>
              <w:t>0</w:t>
            </w:r>
          </w:p>
        </w:tc>
      </w:tr>
      <w:tr w:rsidR="00E802EE" w:rsidRPr="005162B1" w:rsidTr="00E802EE">
        <w:trPr>
          <w:trHeight w:val="581"/>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kern w:val="2"/>
                <w:lang w:eastAsia="ru-RU"/>
              </w:rPr>
            </w:pPr>
            <w:r w:rsidRPr="005162B1">
              <w:rPr>
                <w:rFonts w:ascii="Times New Roman" w:hAnsi="Times New Roman"/>
                <w:lang w:eastAsia="ru-RU"/>
              </w:rPr>
              <w:t>3.3</w:t>
            </w:r>
          </w:p>
        </w:tc>
        <w:tc>
          <w:tcPr>
            <w:tcW w:w="2277" w:type="dxa"/>
            <w:vMerge w:val="restart"/>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b/>
                <w:kern w:val="2"/>
              </w:rPr>
            </w:pPr>
            <w:r w:rsidRPr="005162B1">
              <w:rPr>
                <w:rFonts w:ascii="Times New Roman" w:hAnsi="Times New Roman"/>
                <w:b/>
              </w:rPr>
              <w:t xml:space="preserve">Основное мероприятие   «Реализация дополнительных мероприятий   в сфере занятости населения, направленных на снижение </w:t>
            </w:r>
            <w:r w:rsidRPr="005162B1">
              <w:rPr>
                <w:rFonts w:ascii="Times New Roman" w:hAnsi="Times New Roman"/>
                <w:b/>
              </w:rPr>
              <w:lastRenderedPageBreak/>
              <w:t xml:space="preserve">напряженности на рынке труда субъектов Российской Федерации, за счет средств резервного фонда Правительства Российской Федерации»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kern w:val="2"/>
                <w:lang w:eastAsia="ru-RU"/>
              </w:rPr>
            </w:pPr>
            <w:r w:rsidRPr="005162B1">
              <w:rPr>
                <w:rFonts w:ascii="Times New Roman" w:hAnsi="Times New Roman"/>
                <w:color w:val="000000"/>
                <w:lang w:eastAsia="ru-RU"/>
              </w:rPr>
              <w:lastRenderedPageBreak/>
              <w:t>Администрация Локнянского округа</w:t>
            </w:r>
            <w:r w:rsidRPr="005162B1">
              <w:rPr>
                <w:rFonts w:ascii="Times New Roman" w:hAnsi="Times New Roman"/>
                <w:kern w:val="2"/>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650052,00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kern w:val="2"/>
                <w:lang w:eastAsia="ru-RU"/>
              </w:rPr>
            </w:pPr>
            <w:r w:rsidRPr="00AF6977">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r w:rsidRPr="00AF6977">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AF6977"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AF6977" w:rsidRDefault="00E802EE" w:rsidP="00E802EE">
            <w:pPr>
              <w:autoSpaceDN w:val="0"/>
              <w:jc w:val="right"/>
              <w:rPr>
                <w:rFonts w:ascii="Times New Roman" w:hAnsi="Times New Roman"/>
                <w:kern w:val="2"/>
                <w:lang w:eastAsia="ru-RU"/>
              </w:rPr>
            </w:pPr>
            <w:r w:rsidRPr="00AF6977">
              <w:rPr>
                <w:rFonts w:ascii="Times New Roman" w:hAnsi="Times New Roman"/>
                <w:lang w:eastAsia="ru-RU"/>
              </w:rPr>
              <w:t>650052,00</w:t>
            </w:r>
          </w:p>
        </w:tc>
      </w:tr>
      <w:tr w:rsidR="00E802EE" w:rsidRPr="005162B1" w:rsidTr="00E802EE">
        <w:trPr>
          <w:trHeight w:val="338"/>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b/>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650052,00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lang w:eastAsia="ru-RU"/>
              </w:rPr>
              <w:t>650052,00</w:t>
            </w:r>
          </w:p>
        </w:tc>
      </w:tr>
      <w:tr w:rsidR="00E802EE" w:rsidRPr="005162B1" w:rsidTr="00E802EE">
        <w:trPr>
          <w:trHeight w:val="323"/>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b/>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352"/>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b/>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544"/>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b/>
                <w:kern w:val="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kern w:val="2"/>
                <w:lang w:eastAsia="ru-RU"/>
              </w:rPr>
            </w:pPr>
            <w:r w:rsidRPr="005162B1">
              <w:rPr>
                <w:rFonts w:ascii="Times New Roman" w:hAnsi="Times New Roman"/>
                <w:kern w:val="2"/>
                <w:lang w:eastAsia="ru-RU"/>
              </w:rPr>
              <w:lastRenderedPageBreak/>
              <w:t>3.3.1</w:t>
            </w:r>
          </w:p>
        </w:tc>
        <w:tc>
          <w:tcPr>
            <w:tcW w:w="2277" w:type="dxa"/>
            <w:vMerge w:val="restart"/>
            <w:tcBorders>
              <w:top w:val="single" w:sz="4" w:space="0" w:color="auto"/>
              <w:left w:val="single" w:sz="4" w:space="0" w:color="auto"/>
              <w:bottom w:val="single" w:sz="4" w:space="0" w:color="auto"/>
              <w:right w:val="single" w:sz="4" w:space="0" w:color="auto"/>
            </w:tcBorders>
          </w:tcPr>
          <w:p w:rsidR="00E802EE" w:rsidRPr="005162B1" w:rsidRDefault="00E802EE" w:rsidP="00DD7691">
            <w:pPr>
              <w:rPr>
                <w:rFonts w:ascii="Times New Roman" w:hAnsi="Times New Roman"/>
                <w:kern w:val="2"/>
              </w:rPr>
            </w:pPr>
            <w:r w:rsidRPr="005162B1">
              <w:rPr>
                <w:rFonts w:ascii="Times New Roman" w:hAnsi="Times New Roman"/>
              </w:rPr>
              <w:t xml:space="preserve">Иные межбюджетные трансферты на реализацию дополнительных мероприятий </w:t>
            </w:r>
          </w:p>
          <w:p w:rsidR="00E802EE" w:rsidRPr="005162B1" w:rsidRDefault="00E802EE" w:rsidP="00DD7691">
            <w:pPr>
              <w:rPr>
                <w:rFonts w:ascii="Times New Roman" w:hAnsi="Times New Roman"/>
                <w:kern w:val="2"/>
                <w:u w:val="single"/>
                <w:lang w:eastAsia="ru-RU"/>
              </w:rPr>
            </w:pPr>
            <w:r w:rsidRPr="005162B1">
              <w:rPr>
                <w:rFonts w:ascii="Times New Roman" w:hAnsi="Times New Roman"/>
              </w:rPr>
              <w:t>направленных на снижение напряженности на рынке труда субъектов РФ, за счет средств резервного фонда Правительства Российской Федерации»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autoSpaceDE w:val="0"/>
              <w:autoSpaceDN w:val="0"/>
              <w:adjustRightInd w:val="0"/>
              <w:jc w:val="both"/>
              <w:rPr>
                <w:rFonts w:ascii="Times New Roman" w:hAnsi="Times New Roman"/>
                <w:kern w:val="2"/>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650052,00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lang w:eastAsia="ru-RU"/>
              </w:rPr>
              <w:t>650052,00</w:t>
            </w:r>
          </w:p>
        </w:tc>
      </w:tr>
      <w:tr w:rsidR="00E802EE" w:rsidRPr="005162B1" w:rsidTr="00E802EE">
        <w:trPr>
          <w:trHeight w:val="351"/>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u w:val="single"/>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lang w:eastAsia="ru-RU"/>
              </w:rPr>
              <w:t>650052,00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 xml:space="preserve">650052,00   </w:t>
            </w:r>
          </w:p>
          <w:p w:rsidR="00E802EE" w:rsidRPr="005162B1" w:rsidRDefault="00E802EE" w:rsidP="00E802EE">
            <w:pPr>
              <w:autoSpaceDN w:val="0"/>
              <w:jc w:val="right"/>
              <w:rPr>
                <w:rFonts w:ascii="Times New Roman" w:hAnsi="Times New Roman"/>
                <w:lang w:eastAsia="ru-RU"/>
              </w:rPr>
            </w:pPr>
          </w:p>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lang w:eastAsia="ru-RU"/>
              </w:rPr>
              <w:t xml:space="preserve"> </w:t>
            </w:r>
          </w:p>
        </w:tc>
      </w:tr>
      <w:tr w:rsidR="00E802EE" w:rsidRPr="005162B1" w:rsidTr="00E802EE">
        <w:trPr>
          <w:trHeight w:val="220"/>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u w:val="single"/>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Областной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308"/>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u w:val="single"/>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369"/>
        </w:trPr>
        <w:tc>
          <w:tcPr>
            <w:tcW w:w="534"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u w:val="single"/>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802EE" w:rsidRPr="005162B1" w:rsidRDefault="00E802EE" w:rsidP="00DD7691">
            <w:pPr>
              <w:widowControl/>
              <w:suppressAutoHyphens w:val="0"/>
              <w:rPr>
                <w:rFonts w:ascii="Times New Roman" w:hAnsi="Times New Roman"/>
                <w:kern w:val="2"/>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455"/>
        </w:trPr>
        <w:tc>
          <w:tcPr>
            <w:tcW w:w="534" w:type="dxa"/>
            <w:vMerge w:val="restart"/>
            <w:tcBorders>
              <w:top w:val="single" w:sz="4" w:space="0" w:color="auto"/>
              <w:left w:val="single" w:sz="4" w:space="0" w:color="auto"/>
              <w:right w:val="single" w:sz="4" w:space="0" w:color="auto"/>
            </w:tcBorders>
          </w:tcPr>
          <w:p w:rsidR="00E802EE" w:rsidRPr="005162B1" w:rsidRDefault="00E802EE" w:rsidP="00DD7691">
            <w:pPr>
              <w:autoSpaceDN w:val="0"/>
              <w:rPr>
                <w:rFonts w:ascii="Times New Roman" w:hAnsi="Times New Roman"/>
                <w:b/>
                <w:lang w:eastAsia="ru-RU"/>
              </w:rPr>
            </w:pPr>
            <w:r w:rsidRPr="005162B1">
              <w:rPr>
                <w:rFonts w:ascii="Times New Roman" w:hAnsi="Times New Roman"/>
                <w:b/>
                <w:lang w:eastAsia="ru-RU"/>
              </w:rPr>
              <w:t>3.4.</w:t>
            </w:r>
          </w:p>
        </w:tc>
        <w:tc>
          <w:tcPr>
            <w:tcW w:w="2277" w:type="dxa"/>
            <w:vMerge w:val="restart"/>
            <w:tcBorders>
              <w:top w:val="single" w:sz="4" w:space="0" w:color="auto"/>
              <w:left w:val="single" w:sz="4" w:space="0" w:color="auto"/>
              <w:right w:val="single" w:sz="4" w:space="0" w:color="auto"/>
            </w:tcBorders>
          </w:tcPr>
          <w:p w:rsidR="00E802EE" w:rsidRPr="005162B1" w:rsidRDefault="00E802EE" w:rsidP="00DD7691">
            <w:pPr>
              <w:rPr>
                <w:rFonts w:ascii="Times New Roman" w:hAnsi="Times New Roman"/>
                <w:b/>
              </w:rPr>
            </w:pPr>
            <w:r w:rsidRPr="005162B1">
              <w:rPr>
                <w:rFonts w:ascii="Times New Roman" w:hAnsi="Times New Roman"/>
                <w:b/>
              </w:rPr>
              <w:t>Основное мероприятие "Организация мероприятий по сопровождению инвалидов молодого возраста при трудоустройстве"</w:t>
            </w:r>
          </w:p>
        </w:tc>
        <w:tc>
          <w:tcPr>
            <w:tcW w:w="1276" w:type="dxa"/>
            <w:vMerge w:val="restart"/>
            <w:tcBorders>
              <w:top w:val="single" w:sz="4" w:space="0" w:color="auto"/>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54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73"/>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7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0</w:t>
            </w:r>
          </w:p>
        </w:tc>
      </w:tr>
      <w:tr w:rsidR="00E802EE" w:rsidRPr="005162B1" w:rsidTr="00E802EE">
        <w:trPr>
          <w:trHeight w:val="269"/>
        </w:trPr>
        <w:tc>
          <w:tcPr>
            <w:tcW w:w="534" w:type="dxa"/>
            <w:vMerge w:val="restart"/>
            <w:tcBorders>
              <w:left w:val="single" w:sz="4" w:space="0" w:color="auto"/>
              <w:right w:val="single" w:sz="4" w:space="0" w:color="auto"/>
            </w:tcBorders>
          </w:tcPr>
          <w:p w:rsidR="00E802EE" w:rsidRPr="005162B1" w:rsidRDefault="00E802EE" w:rsidP="00DD7691">
            <w:pPr>
              <w:autoSpaceDN w:val="0"/>
              <w:rPr>
                <w:rFonts w:ascii="Times New Roman" w:hAnsi="Times New Roman"/>
                <w:lang w:eastAsia="ru-RU"/>
              </w:rPr>
            </w:pPr>
            <w:r w:rsidRPr="005162B1">
              <w:rPr>
                <w:rFonts w:ascii="Times New Roman" w:hAnsi="Times New Roman"/>
                <w:lang w:eastAsia="ru-RU"/>
              </w:rPr>
              <w:t>3.4.1</w:t>
            </w:r>
          </w:p>
        </w:tc>
        <w:tc>
          <w:tcPr>
            <w:tcW w:w="2277" w:type="dxa"/>
            <w:vMerge w:val="restart"/>
            <w:tcBorders>
              <w:left w:val="single" w:sz="4" w:space="0" w:color="auto"/>
              <w:right w:val="single" w:sz="4" w:space="0" w:color="auto"/>
            </w:tcBorders>
          </w:tcPr>
          <w:p w:rsidR="00E802EE" w:rsidRPr="005162B1" w:rsidRDefault="00E802EE" w:rsidP="00DD7691">
            <w:pPr>
              <w:rPr>
                <w:rFonts w:ascii="Times New Roman" w:hAnsi="Times New Roman"/>
              </w:rPr>
            </w:pPr>
            <w:r w:rsidRPr="005162B1">
              <w:rPr>
                <w:rFonts w:ascii="Times New Roman" w:hAnsi="Times New Roman"/>
              </w:rPr>
              <w:t>Расходы на реализацию мероприятий в рамках основного мероприятия "Организация мероприятий по сопровождению инвалидов молодого возраста при трудоустройстве"</w:t>
            </w:r>
          </w:p>
        </w:tc>
        <w:tc>
          <w:tcPr>
            <w:tcW w:w="1276" w:type="dxa"/>
            <w:vMerge w:val="restart"/>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0</w:t>
            </w:r>
          </w:p>
        </w:tc>
      </w:tr>
      <w:tr w:rsidR="00E802EE" w:rsidRPr="005162B1" w:rsidTr="00E802EE">
        <w:trPr>
          <w:trHeight w:val="269"/>
        </w:trPr>
        <w:tc>
          <w:tcPr>
            <w:tcW w:w="534" w:type="dxa"/>
            <w:vMerge w:val="restart"/>
            <w:tcBorders>
              <w:left w:val="single" w:sz="4" w:space="0" w:color="auto"/>
              <w:right w:val="single" w:sz="4" w:space="0" w:color="auto"/>
            </w:tcBorders>
          </w:tcPr>
          <w:p w:rsidR="00E802EE" w:rsidRPr="005162B1" w:rsidRDefault="00E802EE" w:rsidP="00DD7691">
            <w:pPr>
              <w:autoSpaceDN w:val="0"/>
              <w:rPr>
                <w:rFonts w:ascii="Times New Roman" w:hAnsi="Times New Roman"/>
                <w:b/>
                <w:lang w:eastAsia="ru-RU"/>
              </w:rPr>
            </w:pPr>
            <w:r w:rsidRPr="005162B1">
              <w:rPr>
                <w:rFonts w:ascii="Times New Roman" w:hAnsi="Times New Roman"/>
                <w:b/>
                <w:lang w:eastAsia="ru-RU"/>
              </w:rPr>
              <w:t>3.5</w:t>
            </w:r>
          </w:p>
        </w:tc>
        <w:tc>
          <w:tcPr>
            <w:tcW w:w="2277" w:type="dxa"/>
            <w:vMerge w:val="restart"/>
            <w:tcBorders>
              <w:left w:val="single" w:sz="4" w:space="0" w:color="auto"/>
              <w:right w:val="single" w:sz="4" w:space="0" w:color="auto"/>
            </w:tcBorders>
          </w:tcPr>
          <w:p w:rsidR="00E802EE" w:rsidRPr="005162B1" w:rsidRDefault="00E802EE" w:rsidP="00DD7691">
            <w:pPr>
              <w:rPr>
                <w:rFonts w:ascii="Times New Roman" w:hAnsi="Times New Roman"/>
                <w:b/>
              </w:rPr>
            </w:pPr>
            <w:r w:rsidRPr="005162B1">
              <w:rPr>
                <w:rFonts w:ascii="Times New Roman" w:hAnsi="Times New Roman"/>
                <w:b/>
              </w:rPr>
              <w:t xml:space="preserve">Основное мероприятие "Оборудование (оснащение) рабочих мест для </w:t>
            </w:r>
            <w:r w:rsidRPr="005162B1">
              <w:rPr>
                <w:rFonts w:ascii="Times New Roman" w:hAnsi="Times New Roman"/>
                <w:b/>
              </w:rPr>
              <w:lastRenderedPageBreak/>
              <w:t>трудоустройства инвалидов молодого возраста с целью их интеграции в общество"</w:t>
            </w:r>
          </w:p>
        </w:tc>
        <w:tc>
          <w:tcPr>
            <w:tcW w:w="1276" w:type="dxa"/>
            <w:vMerge w:val="restart"/>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r w:rsidRPr="005162B1">
              <w:rPr>
                <w:rFonts w:ascii="Times New Roman" w:hAnsi="Times New Roman"/>
                <w:color w:val="000000"/>
                <w:lang w:eastAsia="ru-RU"/>
              </w:rPr>
              <w:lastRenderedPageBreak/>
              <w:t>Администрация Локнянского округа</w:t>
            </w:r>
            <w:r w:rsidRPr="005162B1">
              <w:rPr>
                <w:rFonts w:ascii="Times New Roman" w:hAnsi="Times New Roman"/>
                <w:kern w:val="2"/>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w:t>
            </w:r>
            <w:r w:rsidRPr="005162B1">
              <w:rPr>
                <w:rFonts w:ascii="Times New Roman" w:hAnsi="Times New Roman"/>
                <w:lang w:eastAsia="ru-RU"/>
              </w:rPr>
              <w:lastRenderedPageBreak/>
              <w:t xml:space="preserve">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lastRenderedPageBreak/>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0</w:t>
            </w:r>
          </w:p>
        </w:tc>
      </w:tr>
      <w:tr w:rsidR="00E802EE" w:rsidRPr="005162B1" w:rsidTr="00E802EE">
        <w:trPr>
          <w:trHeight w:val="269"/>
        </w:trPr>
        <w:tc>
          <w:tcPr>
            <w:tcW w:w="534" w:type="dxa"/>
            <w:vMerge w:val="restart"/>
            <w:tcBorders>
              <w:left w:val="single" w:sz="4" w:space="0" w:color="auto"/>
              <w:right w:val="single" w:sz="4" w:space="0" w:color="auto"/>
            </w:tcBorders>
          </w:tcPr>
          <w:p w:rsidR="00E802EE" w:rsidRPr="005162B1" w:rsidRDefault="00E802EE" w:rsidP="00DD7691">
            <w:pPr>
              <w:autoSpaceDN w:val="0"/>
              <w:rPr>
                <w:rFonts w:ascii="Times New Roman" w:hAnsi="Times New Roman"/>
                <w:lang w:eastAsia="ru-RU"/>
              </w:rPr>
            </w:pPr>
            <w:r w:rsidRPr="005162B1">
              <w:rPr>
                <w:rFonts w:ascii="Times New Roman" w:hAnsi="Times New Roman"/>
                <w:lang w:eastAsia="ru-RU"/>
              </w:rPr>
              <w:t>3.5.1.</w:t>
            </w:r>
          </w:p>
        </w:tc>
        <w:tc>
          <w:tcPr>
            <w:tcW w:w="2277" w:type="dxa"/>
            <w:vMerge w:val="restart"/>
            <w:tcBorders>
              <w:left w:val="single" w:sz="4" w:space="0" w:color="auto"/>
              <w:right w:val="single" w:sz="4" w:space="0" w:color="auto"/>
            </w:tcBorders>
          </w:tcPr>
          <w:p w:rsidR="00E802EE" w:rsidRPr="005162B1" w:rsidRDefault="00E802EE" w:rsidP="00DD7691">
            <w:pPr>
              <w:rPr>
                <w:rFonts w:ascii="Times New Roman" w:hAnsi="Times New Roman"/>
              </w:rPr>
            </w:pPr>
            <w:r w:rsidRPr="005162B1">
              <w:rPr>
                <w:rFonts w:ascii="Times New Roman" w:hAnsi="Times New Roman"/>
              </w:rPr>
              <w:t>Расходы на реализацию мероприятий в рамках основного мероприятия "Оборудование (оснащение) рабочих мест для трудоустройства инвалидов молодого возраста с целью их интеграции в общество"</w:t>
            </w:r>
          </w:p>
        </w:tc>
        <w:tc>
          <w:tcPr>
            <w:tcW w:w="1276" w:type="dxa"/>
            <w:vMerge w:val="restart"/>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r w:rsidRPr="005162B1">
              <w:rPr>
                <w:rFonts w:ascii="Times New Roman" w:hAnsi="Times New Roman"/>
                <w:color w:val="000000"/>
                <w:lang w:eastAsia="ru-RU"/>
              </w:rPr>
              <w:t>Администрация Локнянского округа</w:t>
            </w:r>
            <w:r w:rsidRPr="005162B1">
              <w:rPr>
                <w:rFonts w:ascii="Times New Roman" w:hAnsi="Times New Roman"/>
                <w:kern w:val="2"/>
                <w:lang w:eastAsia="ru-RU"/>
              </w:rPr>
              <w:t xml:space="preserve"> </w:t>
            </w: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Всего по источникам</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федеральный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 xml:space="preserve">областной бюджет </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r w:rsidRPr="005162B1">
              <w:rPr>
                <w:rFonts w:ascii="Times New Roman" w:hAnsi="Times New Roman"/>
                <w:kern w:val="2"/>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kern w:val="2"/>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kern w:val="2"/>
                <w:lang w:eastAsia="ru-RU"/>
              </w:rPr>
            </w:pPr>
            <w:r w:rsidRPr="005162B1">
              <w:rPr>
                <w:rFonts w:ascii="Times New Roman" w:hAnsi="Times New Roman"/>
                <w:kern w:val="2"/>
                <w:lang w:eastAsia="ru-RU"/>
              </w:rPr>
              <w:t>0</w:t>
            </w:r>
          </w:p>
        </w:tc>
      </w:tr>
      <w:tr w:rsidR="00E802EE" w:rsidRPr="005162B1" w:rsidTr="00E802EE">
        <w:trPr>
          <w:trHeight w:val="269"/>
        </w:trPr>
        <w:tc>
          <w:tcPr>
            <w:tcW w:w="534" w:type="dxa"/>
            <w:vMerge/>
            <w:tcBorders>
              <w:left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местный бюджет</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162B1" w:rsidRDefault="00E802EE" w:rsidP="00E802EE">
            <w:pPr>
              <w:autoSpaceDN w:val="0"/>
              <w:jc w:val="right"/>
              <w:rPr>
                <w:rFonts w:ascii="Times New Roman" w:hAnsi="Times New Roman"/>
                <w:lang w:eastAsia="ru-RU"/>
              </w:rPr>
            </w:pPr>
            <w:r w:rsidRPr="005162B1">
              <w:rPr>
                <w:rFonts w:ascii="Times New Roman" w:hAnsi="Times New Roman"/>
                <w:lang w:eastAsia="ru-RU"/>
              </w:rPr>
              <w:t>0</w:t>
            </w:r>
          </w:p>
        </w:tc>
      </w:tr>
      <w:tr w:rsidR="00E802EE" w:rsidRPr="00555B5F" w:rsidTr="00E802EE">
        <w:trPr>
          <w:trHeight w:val="269"/>
        </w:trPr>
        <w:tc>
          <w:tcPr>
            <w:tcW w:w="534" w:type="dxa"/>
            <w:vMerge/>
            <w:tcBorders>
              <w:left w:val="single" w:sz="4" w:space="0" w:color="auto"/>
              <w:bottom w:val="single" w:sz="4" w:space="0" w:color="auto"/>
              <w:right w:val="single" w:sz="4" w:space="0" w:color="auto"/>
            </w:tcBorders>
            <w:vAlign w:val="center"/>
          </w:tcPr>
          <w:p w:rsidR="00E802EE" w:rsidRPr="005162B1" w:rsidRDefault="00E802EE" w:rsidP="00DD7691">
            <w:pPr>
              <w:rPr>
                <w:rFonts w:ascii="Times New Roman" w:hAnsi="Times New Roman"/>
                <w:lang w:eastAsia="ru-RU"/>
              </w:rPr>
            </w:pPr>
          </w:p>
        </w:tc>
        <w:tc>
          <w:tcPr>
            <w:tcW w:w="2277" w:type="dxa"/>
            <w:vMerge/>
            <w:tcBorders>
              <w:left w:val="single" w:sz="4" w:space="0" w:color="auto"/>
              <w:bottom w:val="single" w:sz="4" w:space="0" w:color="auto"/>
              <w:right w:val="single" w:sz="4" w:space="0" w:color="auto"/>
            </w:tcBorders>
          </w:tcPr>
          <w:p w:rsidR="00E802EE" w:rsidRPr="005162B1" w:rsidRDefault="00E802EE" w:rsidP="00DD7691">
            <w:pPr>
              <w:autoSpaceDE w:val="0"/>
              <w:autoSpaceDN w:val="0"/>
              <w:adjustRightInd w:val="0"/>
              <w:rPr>
                <w:rFonts w:ascii="Times New Roman" w:hAnsi="Times New Roman"/>
              </w:rPr>
            </w:pPr>
          </w:p>
        </w:tc>
        <w:tc>
          <w:tcPr>
            <w:tcW w:w="1276" w:type="dxa"/>
            <w:vMerge/>
            <w:tcBorders>
              <w:left w:val="single" w:sz="4" w:space="0" w:color="auto"/>
              <w:bottom w:val="single" w:sz="4" w:space="0" w:color="auto"/>
              <w:right w:val="single" w:sz="4" w:space="0" w:color="auto"/>
            </w:tcBorders>
          </w:tcPr>
          <w:p w:rsidR="00E802EE" w:rsidRPr="005162B1" w:rsidRDefault="00E802EE" w:rsidP="00DD7691">
            <w:pPr>
              <w:autoSpaceDE w:val="0"/>
              <w:autoSpaceDN w:val="0"/>
              <w:adjustRightInd w:val="0"/>
              <w:jc w:val="both"/>
              <w:rPr>
                <w:rFonts w:ascii="Times New Roman" w:hAnsi="Times New Roman"/>
                <w:lang w:eastAsia="ru-RU"/>
              </w:rPr>
            </w:pPr>
          </w:p>
        </w:tc>
        <w:tc>
          <w:tcPr>
            <w:tcW w:w="1750"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rPr>
                <w:rFonts w:ascii="Times New Roman" w:hAnsi="Times New Roman"/>
                <w:kern w:val="2"/>
                <w:lang w:eastAsia="ru-RU"/>
              </w:rPr>
            </w:pPr>
            <w:r w:rsidRPr="005162B1">
              <w:rPr>
                <w:rFonts w:ascii="Times New Roman" w:hAnsi="Times New Roman"/>
                <w:lang w:eastAsia="ru-RU"/>
              </w:rPr>
              <w:t>иные источники</w:t>
            </w:r>
          </w:p>
        </w:tc>
        <w:tc>
          <w:tcPr>
            <w:tcW w:w="1227"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5"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noWrap/>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66"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r w:rsidRPr="005162B1">
              <w:rPr>
                <w:rFonts w:ascii="Times New Roman" w:hAnsi="Times New Roman"/>
                <w:lang w:eastAsia="ru-RU"/>
              </w:rPr>
              <w:t>0</w:t>
            </w:r>
          </w:p>
        </w:tc>
        <w:tc>
          <w:tcPr>
            <w:tcW w:w="1298" w:type="dxa"/>
            <w:tcBorders>
              <w:top w:val="single" w:sz="4" w:space="0" w:color="auto"/>
              <w:left w:val="single" w:sz="4" w:space="0" w:color="auto"/>
              <w:bottom w:val="single" w:sz="4" w:space="0" w:color="auto"/>
              <w:right w:val="single" w:sz="4" w:space="0" w:color="auto"/>
            </w:tcBorders>
          </w:tcPr>
          <w:p w:rsidR="00E802EE" w:rsidRPr="005162B1" w:rsidRDefault="00E802EE" w:rsidP="00DD7691">
            <w:pPr>
              <w:autoSpaceDN w:val="0"/>
              <w:jc w:val="center"/>
              <w:rPr>
                <w:rFonts w:ascii="Times New Roman" w:hAnsi="Times New Roman"/>
                <w:lang w:eastAsia="ru-RU"/>
              </w:rPr>
            </w:pPr>
          </w:p>
        </w:tc>
        <w:tc>
          <w:tcPr>
            <w:tcW w:w="1415" w:type="dxa"/>
            <w:tcBorders>
              <w:top w:val="single" w:sz="4" w:space="0" w:color="auto"/>
              <w:left w:val="single" w:sz="4" w:space="0" w:color="auto"/>
              <w:bottom w:val="single" w:sz="4" w:space="0" w:color="auto"/>
              <w:right w:val="single" w:sz="4" w:space="0" w:color="auto"/>
            </w:tcBorders>
          </w:tcPr>
          <w:p w:rsidR="00E802EE" w:rsidRPr="00555B5F" w:rsidRDefault="00E802EE" w:rsidP="00E802EE">
            <w:pPr>
              <w:autoSpaceDN w:val="0"/>
              <w:jc w:val="right"/>
              <w:rPr>
                <w:rFonts w:ascii="Times New Roman" w:hAnsi="Times New Roman"/>
                <w:color w:val="000000"/>
                <w:lang w:eastAsia="ru-RU"/>
              </w:rPr>
            </w:pPr>
            <w:r w:rsidRPr="005162B1">
              <w:rPr>
                <w:rFonts w:ascii="Times New Roman" w:hAnsi="Times New Roman"/>
                <w:lang w:eastAsia="ru-RU"/>
              </w:rPr>
              <w:t>0</w:t>
            </w:r>
          </w:p>
        </w:tc>
      </w:tr>
    </w:tbl>
    <w:p w:rsidR="002918A2" w:rsidRDefault="002918A2" w:rsidP="002918A2">
      <w:pPr>
        <w:jc w:val="both"/>
        <w:rPr>
          <w:rFonts w:ascii="Times New Roman" w:hAnsi="Times New Roman"/>
          <w:kern w:val="2"/>
          <w:sz w:val="26"/>
          <w:szCs w:val="26"/>
        </w:rPr>
      </w:pPr>
    </w:p>
    <w:p w:rsidR="002918A2" w:rsidRDefault="002918A2" w:rsidP="002918A2">
      <w:pPr>
        <w:jc w:val="both"/>
        <w:rPr>
          <w:rFonts w:ascii="Times New Roman" w:hAnsi="Times New Roman"/>
          <w:sz w:val="26"/>
          <w:szCs w:val="26"/>
        </w:rPr>
      </w:pPr>
    </w:p>
    <w:p w:rsidR="002918A2" w:rsidRDefault="002918A2" w:rsidP="002918A2">
      <w:pPr>
        <w:widowControl/>
        <w:suppressAutoHyphens w:val="0"/>
      </w:pPr>
    </w:p>
    <w:p w:rsidR="00C0237C" w:rsidRDefault="00C0237C" w:rsidP="002918A2">
      <w:pPr>
        <w:widowControl/>
        <w:suppressAutoHyphens w:val="0"/>
      </w:pPr>
    </w:p>
    <w:p w:rsidR="00D87782" w:rsidRDefault="00D87782" w:rsidP="002918A2">
      <w:pPr>
        <w:widowControl/>
        <w:suppressAutoHyphens w:val="0"/>
      </w:pPr>
    </w:p>
    <w:p w:rsidR="00C0237C" w:rsidRDefault="00C0237C" w:rsidP="002918A2">
      <w:pPr>
        <w:widowControl/>
        <w:suppressAutoHyphens w:val="0"/>
      </w:pPr>
    </w:p>
    <w:p w:rsidR="00C0237C" w:rsidRDefault="00C0237C" w:rsidP="002918A2">
      <w:pPr>
        <w:widowControl/>
        <w:suppressAutoHyphens w:val="0"/>
      </w:pPr>
    </w:p>
    <w:p w:rsidR="00C0237C" w:rsidRDefault="00C0237C" w:rsidP="002918A2">
      <w:pPr>
        <w:widowControl/>
        <w:suppressAutoHyphens w:val="0"/>
      </w:pPr>
    </w:p>
    <w:p w:rsidR="00C0237C" w:rsidRDefault="00C0237C" w:rsidP="002918A2">
      <w:pPr>
        <w:widowControl/>
        <w:suppressAutoHyphens w:val="0"/>
      </w:pPr>
    </w:p>
    <w:p w:rsidR="00C0237C" w:rsidRDefault="00C0237C" w:rsidP="002918A2">
      <w:pPr>
        <w:widowControl/>
        <w:suppressAutoHyphens w:val="0"/>
        <w:sectPr w:rsidR="00C0237C" w:rsidSect="00542CCC">
          <w:pgSz w:w="16837" w:h="11905" w:orient="landscape"/>
          <w:pgMar w:top="709" w:right="992" w:bottom="568" w:left="278" w:header="720" w:footer="720" w:gutter="0"/>
          <w:cols w:space="720"/>
        </w:sectPr>
      </w:pPr>
    </w:p>
    <w:p w:rsidR="002918A2" w:rsidRDefault="002918A2" w:rsidP="002918A2">
      <w:pPr>
        <w:jc w:val="both"/>
        <w:rPr>
          <w:lang w:val="en-US"/>
        </w:rPr>
      </w:pPr>
    </w:p>
    <w:p w:rsidR="008A5340" w:rsidRPr="00F9685C" w:rsidRDefault="008A5340" w:rsidP="002918A2">
      <w:pPr>
        <w:shd w:val="clear" w:color="auto" w:fill="FFFFFF"/>
        <w:tabs>
          <w:tab w:val="left" w:pos="567"/>
        </w:tabs>
        <w:autoSpaceDE w:val="0"/>
        <w:autoSpaceDN w:val="0"/>
        <w:adjustRightInd w:val="0"/>
        <w:ind w:hanging="1560"/>
        <w:jc w:val="both"/>
        <w:rPr>
          <w:rFonts w:ascii="Times New Roman" w:hAnsi="Times New Roman" w:cs="Times New Roman"/>
          <w:sz w:val="26"/>
          <w:szCs w:val="26"/>
        </w:rPr>
      </w:pPr>
    </w:p>
    <w:sectPr w:rsidR="008A5340" w:rsidRPr="00F9685C" w:rsidSect="00EC23B3">
      <w:pgSz w:w="11905" w:h="16837"/>
      <w:pgMar w:top="993" w:right="1134" w:bottom="0" w:left="184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9DF" w:rsidRDefault="00F469DF" w:rsidP="00E81155">
      <w:r>
        <w:separator/>
      </w:r>
    </w:p>
  </w:endnote>
  <w:endnote w:type="continuationSeparator" w:id="1">
    <w:p w:rsidR="00F469DF" w:rsidRDefault="00F469DF" w:rsidP="00E8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9DF" w:rsidRDefault="00F469DF" w:rsidP="00E81155">
      <w:r>
        <w:separator/>
      </w:r>
    </w:p>
  </w:footnote>
  <w:footnote w:type="continuationSeparator" w:id="1">
    <w:p w:rsidR="00F469DF" w:rsidRDefault="00F469DF" w:rsidP="00E8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355"/>
        </w:tabs>
        <w:ind w:left="355"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6B56BA7"/>
    <w:multiLevelType w:val="hybridMultilevel"/>
    <w:tmpl w:val="7BE22E50"/>
    <w:lvl w:ilvl="0" w:tplc="4358F1E0">
      <w:start w:val="1"/>
      <w:numFmt w:val="decimal"/>
      <w:lvlText w:val="%1."/>
      <w:lvlJc w:val="left"/>
      <w:pPr>
        <w:ind w:left="360" w:hanging="360"/>
      </w:pPr>
      <w:rPr>
        <w:color w:val="auto"/>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7A58C7"/>
    <w:multiLevelType w:val="hybridMultilevel"/>
    <w:tmpl w:val="D90AD644"/>
    <w:lvl w:ilvl="0" w:tplc="6C383CC6">
      <w:start w:val="1"/>
      <w:numFmt w:val="decimal"/>
      <w:lvlText w:val="%1."/>
      <w:lvlJc w:val="left"/>
      <w:pPr>
        <w:ind w:left="644" w:hanging="360"/>
      </w:pPr>
      <w:rPr>
        <w:color w:val="auto"/>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F07ACE"/>
    <w:multiLevelType w:val="hybridMultilevel"/>
    <w:tmpl w:val="BBF8A91A"/>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247DE9"/>
    <w:multiLevelType w:val="hybridMultilevel"/>
    <w:tmpl w:val="BAB8C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D16292"/>
    <w:multiLevelType w:val="hybridMultilevel"/>
    <w:tmpl w:val="ED0EEF74"/>
    <w:lvl w:ilvl="0" w:tplc="6C383CC6">
      <w:start w:val="1"/>
      <w:numFmt w:val="decimal"/>
      <w:lvlText w:val="%1."/>
      <w:lvlJc w:val="left"/>
      <w:pPr>
        <w:ind w:left="1483" w:hanging="360"/>
      </w:pPr>
      <w:rPr>
        <w:color w:val="auto"/>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45B0191"/>
    <w:multiLevelType w:val="hybridMultilevel"/>
    <w:tmpl w:val="857EA3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80338B6"/>
    <w:multiLevelType w:val="hybridMultilevel"/>
    <w:tmpl w:val="B0C60D76"/>
    <w:lvl w:ilvl="0" w:tplc="23E4512C">
      <w:start w:val="1"/>
      <w:numFmt w:val="decimal"/>
      <w:lvlText w:val="%1."/>
      <w:lvlJc w:val="left"/>
      <w:pPr>
        <w:ind w:left="360" w:hanging="360"/>
      </w:pPr>
      <w:rPr>
        <w:color w:val="000000"/>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9460B57"/>
    <w:multiLevelType w:val="hybridMultilevel"/>
    <w:tmpl w:val="67801720"/>
    <w:lvl w:ilvl="0" w:tplc="80E40976">
      <w:start w:val="1"/>
      <w:numFmt w:val="decimal"/>
      <w:lvlText w:val="%1."/>
      <w:lvlJc w:val="left"/>
      <w:pPr>
        <w:ind w:left="3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322B6D"/>
    <w:multiLevelType w:val="hybridMultilevel"/>
    <w:tmpl w:val="36921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C3A4187"/>
    <w:multiLevelType w:val="hybridMultilevel"/>
    <w:tmpl w:val="BB204F06"/>
    <w:lvl w:ilvl="0" w:tplc="931AF48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FA95122"/>
    <w:multiLevelType w:val="hybridMultilevel"/>
    <w:tmpl w:val="54E8E196"/>
    <w:lvl w:ilvl="0" w:tplc="DB00521C">
      <w:start w:val="1"/>
      <w:numFmt w:val="decimal"/>
      <w:lvlText w:val="%1."/>
      <w:lvlJc w:val="left"/>
      <w:pPr>
        <w:ind w:left="1118" w:hanging="360"/>
      </w:pPr>
      <w:rPr>
        <w:color w:val="auto"/>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109662D"/>
    <w:multiLevelType w:val="hybridMultilevel"/>
    <w:tmpl w:val="006C79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1FA491A"/>
    <w:multiLevelType w:val="hybridMultilevel"/>
    <w:tmpl w:val="FF4A82D2"/>
    <w:lvl w:ilvl="0" w:tplc="EA7C5DE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72178B0"/>
    <w:multiLevelType w:val="hybridMultilevel"/>
    <w:tmpl w:val="10ECAD9E"/>
    <w:lvl w:ilvl="0" w:tplc="377283AE">
      <w:start w:val="1"/>
      <w:numFmt w:val="decimal"/>
      <w:lvlText w:val="%1."/>
      <w:lvlJc w:val="left"/>
      <w:pPr>
        <w:ind w:left="774" w:hanging="360"/>
      </w:pPr>
      <w:rPr>
        <w:color w:val="auto"/>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rsids>
    <w:rsidRoot w:val="005A3B81"/>
    <w:rsid w:val="00000379"/>
    <w:rsid w:val="000004D3"/>
    <w:rsid w:val="000025F8"/>
    <w:rsid w:val="000026CE"/>
    <w:rsid w:val="00002C1F"/>
    <w:rsid w:val="00004BA0"/>
    <w:rsid w:val="00005C04"/>
    <w:rsid w:val="00005F94"/>
    <w:rsid w:val="00007505"/>
    <w:rsid w:val="00007A28"/>
    <w:rsid w:val="00007FAB"/>
    <w:rsid w:val="000104BF"/>
    <w:rsid w:val="0001083F"/>
    <w:rsid w:val="00011644"/>
    <w:rsid w:val="0001174A"/>
    <w:rsid w:val="0001231B"/>
    <w:rsid w:val="000129BC"/>
    <w:rsid w:val="00014C92"/>
    <w:rsid w:val="00014DA6"/>
    <w:rsid w:val="000154F2"/>
    <w:rsid w:val="00015A66"/>
    <w:rsid w:val="00016A15"/>
    <w:rsid w:val="00016FC3"/>
    <w:rsid w:val="00017462"/>
    <w:rsid w:val="0002178C"/>
    <w:rsid w:val="00025168"/>
    <w:rsid w:val="000251E2"/>
    <w:rsid w:val="000251FA"/>
    <w:rsid w:val="00026103"/>
    <w:rsid w:val="00026307"/>
    <w:rsid w:val="00026EBB"/>
    <w:rsid w:val="00026F26"/>
    <w:rsid w:val="000302AC"/>
    <w:rsid w:val="000304F9"/>
    <w:rsid w:val="00032C37"/>
    <w:rsid w:val="0003514E"/>
    <w:rsid w:val="000357E1"/>
    <w:rsid w:val="00037EF8"/>
    <w:rsid w:val="00043B01"/>
    <w:rsid w:val="00045625"/>
    <w:rsid w:val="00045667"/>
    <w:rsid w:val="0004589D"/>
    <w:rsid w:val="00046A56"/>
    <w:rsid w:val="00047347"/>
    <w:rsid w:val="000500E4"/>
    <w:rsid w:val="00050179"/>
    <w:rsid w:val="000508FA"/>
    <w:rsid w:val="000508FD"/>
    <w:rsid w:val="00051D93"/>
    <w:rsid w:val="00052F9A"/>
    <w:rsid w:val="000533D8"/>
    <w:rsid w:val="00054E27"/>
    <w:rsid w:val="000552CB"/>
    <w:rsid w:val="00055437"/>
    <w:rsid w:val="000555FD"/>
    <w:rsid w:val="000556D3"/>
    <w:rsid w:val="00055D6B"/>
    <w:rsid w:val="0005780E"/>
    <w:rsid w:val="000579E4"/>
    <w:rsid w:val="00061471"/>
    <w:rsid w:val="00061612"/>
    <w:rsid w:val="00062403"/>
    <w:rsid w:val="000633FD"/>
    <w:rsid w:val="00064180"/>
    <w:rsid w:val="00064F2C"/>
    <w:rsid w:val="00067AF5"/>
    <w:rsid w:val="0007018E"/>
    <w:rsid w:val="00071317"/>
    <w:rsid w:val="00071629"/>
    <w:rsid w:val="00072297"/>
    <w:rsid w:val="0007457E"/>
    <w:rsid w:val="00074688"/>
    <w:rsid w:val="000747FA"/>
    <w:rsid w:val="0007552F"/>
    <w:rsid w:val="00075B48"/>
    <w:rsid w:val="00075F36"/>
    <w:rsid w:val="00076AA9"/>
    <w:rsid w:val="00076E05"/>
    <w:rsid w:val="00077146"/>
    <w:rsid w:val="000842BF"/>
    <w:rsid w:val="00084BEA"/>
    <w:rsid w:val="00086D14"/>
    <w:rsid w:val="00087207"/>
    <w:rsid w:val="000877F9"/>
    <w:rsid w:val="000912F1"/>
    <w:rsid w:val="00091CE0"/>
    <w:rsid w:val="000923DD"/>
    <w:rsid w:val="000932B1"/>
    <w:rsid w:val="00095266"/>
    <w:rsid w:val="00095DE5"/>
    <w:rsid w:val="00095F06"/>
    <w:rsid w:val="0009683D"/>
    <w:rsid w:val="000968B9"/>
    <w:rsid w:val="0009765C"/>
    <w:rsid w:val="0009785B"/>
    <w:rsid w:val="000A0BD2"/>
    <w:rsid w:val="000A166E"/>
    <w:rsid w:val="000A1E6A"/>
    <w:rsid w:val="000A2675"/>
    <w:rsid w:val="000A36E8"/>
    <w:rsid w:val="000A3ABD"/>
    <w:rsid w:val="000A4817"/>
    <w:rsid w:val="000A5596"/>
    <w:rsid w:val="000A6C65"/>
    <w:rsid w:val="000A7802"/>
    <w:rsid w:val="000B13F9"/>
    <w:rsid w:val="000B1605"/>
    <w:rsid w:val="000B1BC2"/>
    <w:rsid w:val="000B1F37"/>
    <w:rsid w:val="000B207E"/>
    <w:rsid w:val="000B2322"/>
    <w:rsid w:val="000B24F3"/>
    <w:rsid w:val="000B4A99"/>
    <w:rsid w:val="000B5522"/>
    <w:rsid w:val="000B78E1"/>
    <w:rsid w:val="000C1E5A"/>
    <w:rsid w:val="000C2B76"/>
    <w:rsid w:val="000C442A"/>
    <w:rsid w:val="000C73E5"/>
    <w:rsid w:val="000D010B"/>
    <w:rsid w:val="000D0517"/>
    <w:rsid w:val="000D0AE7"/>
    <w:rsid w:val="000D111B"/>
    <w:rsid w:val="000D1CF1"/>
    <w:rsid w:val="000D3777"/>
    <w:rsid w:val="000D3A3F"/>
    <w:rsid w:val="000D5E1C"/>
    <w:rsid w:val="000E10C0"/>
    <w:rsid w:val="000E159E"/>
    <w:rsid w:val="000E1A1E"/>
    <w:rsid w:val="000E3246"/>
    <w:rsid w:val="000E3AE8"/>
    <w:rsid w:val="000E4529"/>
    <w:rsid w:val="000E47DA"/>
    <w:rsid w:val="000E4C1A"/>
    <w:rsid w:val="000E5658"/>
    <w:rsid w:val="000E6949"/>
    <w:rsid w:val="000E6968"/>
    <w:rsid w:val="000E7DB8"/>
    <w:rsid w:val="000E7E94"/>
    <w:rsid w:val="000F0587"/>
    <w:rsid w:val="000F0AB6"/>
    <w:rsid w:val="000F130A"/>
    <w:rsid w:val="000F1E91"/>
    <w:rsid w:val="000F224F"/>
    <w:rsid w:val="000F2424"/>
    <w:rsid w:val="000F24C8"/>
    <w:rsid w:val="000F36DF"/>
    <w:rsid w:val="000F453A"/>
    <w:rsid w:val="000F51AD"/>
    <w:rsid w:val="000F58C0"/>
    <w:rsid w:val="000F73DE"/>
    <w:rsid w:val="00100779"/>
    <w:rsid w:val="00101202"/>
    <w:rsid w:val="00101708"/>
    <w:rsid w:val="001020A7"/>
    <w:rsid w:val="00103020"/>
    <w:rsid w:val="00103268"/>
    <w:rsid w:val="00103C1A"/>
    <w:rsid w:val="00103CDA"/>
    <w:rsid w:val="00103F58"/>
    <w:rsid w:val="00104D18"/>
    <w:rsid w:val="00105168"/>
    <w:rsid w:val="00105DED"/>
    <w:rsid w:val="00105FEA"/>
    <w:rsid w:val="00106CEB"/>
    <w:rsid w:val="00106E69"/>
    <w:rsid w:val="00107921"/>
    <w:rsid w:val="001118DC"/>
    <w:rsid w:val="0011225D"/>
    <w:rsid w:val="00112C9E"/>
    <w:rsid w:val="00113AB8"/>
    <w:rsid w:val="00113FF2"/>
    <w:rsid w:val="00114816"/>
    <w:rsid w:val="001151EA"/>
    <w:rsid w:val="00115D36"/>
    <w:rsid w:val="00116698"/>
    <w:rsid w:val="00116708"/>
    <w:rsid w:val="001170E0"/>
    <w:rsid w:val="0012169B"/>
    <w:rsid w:val="00124DF7"/>
    <w:rsid w:val="00124F4A"/>
    <w:rsid w:val="00125F08"/>
    <w:rsid w:val="00126B20"/>
    <w:rsid w:val="00127D97"/>
    <w:rsid w:val="00127E92"/>
    <w:rsid w:val="00130F55"/>
    <w:rsid w:val="00131FC0"/>
    <w:rsid w:val="0013259F"/>
    <w:rsid w:val="001329A3"/>
    <w:rsid w:val="00132F9B"/>
    <w:rsid w:val="001352C2"/>
    <w:rsid w:val="001357B5"/>
    <w:rsid w:val="00136DF4"/>
    <w:rsid w:val="00137BE3"/>
    <w:rsid w:val="001422A7"/>
    <w:rsid w:val="001425A2"/>
    <w:rsid w:val="00142949"/>
    <w:rsid w:val="0014356D"/>
    <w:rsid w:val="00143ED2"/>
    <w:rsid w:val="00144683"/>
    <w:rsid w:val="00145AA8"/>
    <w:rsid w:val="00146EAD"/>
    <w:rsid w:val="00147391"/>
    <w:rsid w:val="00150B2E"/>
    <w:rsid w:val="00150FEE"/>
    <w:rsid w:val="0015128A"/>
    <w:rsid w:val="001526C0"/>
    <w:rsid w:val="00152F3A"/>
    <w:rsid w:val="00153632"/>
    <w:rsid w:val="001547E9"/>
    <w:rsid w:val="00154CC2"/>
    <w:rsid w:val="00155579"/>
    <w:rsid w:val="0015586F"/>
    <w:rsid w:val="00156CB7"/>
    <w:rsid w:val="00157000"/>
    <w:rsid w:val="00157318"/>
    <w:rsid w:val="001577D4"/>
    <w:rsid w:val="00157E8C"/>
    <w:rsid w:val="001601D0"/>
    <w:rsid w:val="00161844"/>
    <w:rsid w:val="00163672"/>
    <w:rsid w:val="00163795"/>
    <w:rsid w:val="001639AB"/>
    <w:rsid w:val="00164138"/>
    <w:rsid w:val="001643DC"/>
    <w:rsid w:val="00164447"/>
    <w:rsid w:val="0016540C"/>
    <w:rsid w:val="00165E8A"/>
    <w:rsid w:val="001674A8"/>
    <w:rsid w:val="00171341"/>
    <w:rsid w:val="0017294E"/>
    <w:rsid w:val="00173D31"/>
    <w:rsid w:val="00173F73"/>
    <w:rsid w:val="0017454A"/>
    <w:rsid w:val="0017470E"/>
    <w:rsid w:val="00175B65"/>
    <w:rsid w:val="00176318"/>
    <w:rsid w:val="00176A67"/>
    <w:rsid w:val="00176E48"/>
    <w:rsid w:val="00177CE4"/>
    <w:rsid w:val="00177F51"/>
    <w:rsid w:val="001817BA"/>
    <w:rsid w:val="00181BF2"/>
    <w:rsid w:val="001823D3"/>
    <w:rsid w:val="00182C8C"/>
    <w:rsid w:val="0018413A"/>
    <w:rsid w:val="00185AC5"/>
    <w:rsid w:val="00185F6A"/>
    <w:rsid w:val="00186ABF"/>
    <w:rsid w:val="00190015"/>
    <w:rsid w:val="001924BC"/>
    <w:rsid w:val="00192B82"/>
    <w:rsid w:val="00194D2B"/>
    <w:rsid w:val="001953D8"/>
    <w:rsid w:val="00195555"/>
    <w:rsid w:val="00196CA2"/>
    <w:rsid w:val="001A00B0"/>
    <w:rsid w:val="001A1659"/>
    <w:rsid w:val="001A2076"/>
    <w:rsid w:val="001A214C"/>
    <w:rsid w:val="001A422D"/>
    <w:rsid w:val="001A4A35"/>
    <w:rsid w:val="001A4BFA"/>
    <w:rsid w:val="001A5685"/>
    <w:rsid w:val="001A7457"/>
    <w:rsid w:val="001A77F6"/>
    <w:rsid w:val="001B1B19"/>
    <w:rsid w:val="001B1ED6"/>
    <w:rsid w:val="001B2782"/>
    <w:rsid w:val="001B292D"/>
    <w:rsid w:val="001B2DBA"/>
    <w:rsid w:val="001B3109"/>
    <w:rsid w:val="001B3B0D"/>
    <w:rsid w:val="001B4CAC"/>
    <w:rsid w:val="001B56D9"/>
    <w:rsid w:val="001B57D0"/>
    <w:rsid w:val="001B6E46"/>
    <w:rsid w:val="001B7979"/>
    <w:rsid w:val="001C017D"/>
    <w:rsid w:val="001C0852"/>
    <w:rsid w:val="001C13BD"/>
    <w:rsid w:val="001C25CE"/>
    <w:rsid w:val="001C2AC6"/>
    <w:rsid w:val="001C36D1"/>
    <w:rsid w:val="001C3ED9"/>
    <w:rsid w:val="001C5D98"/>
    <w:rsid w:val="001C6DD1"/>
    <w:rsid w:val="001D0BF8"/>
    <w:rsid w:val="001D157C"/>
    <w:rsid w:val="001D2853"/>
    <w:rsid w:val="001D34C5"/>
    <w:rsid w:val="001D3CD7"/>
    <w:rsid w:val="001D3E15"/>
    <w:rsid w:val="001D4100"/>
    <w:rsid w:val="001D560E"/>
    <w:rsid w:val="001D5618"/>
    <w:rsid w:val="001D5A80"/>
    <w:rsid w:val="001D61EA"/>
    <w:rsid w:val="001D66EB"/>
    <w:rsid w:val="001D670F"/>
    <w:rsid w:val="001D7469"/>
    <w:rsid w:val="001D765D"/>
    <w:rsid w:val="001E0BA8"/>
    <w:rsid w:val="001E0F2F"/>
    <w:rsid w:val="001E17F4"/>
    <w:rsid w:val="001E1DC4"/>
    <w:rsid w:val="001E21BE"/>
    <w:rsid w:val="001E27A9"/>
    <w:rsid w:val="001E2A24"/>
    <w:rsid w:val="001E2BE7"/>
    <w:rsid w:val="001E37CD"/>
    <w:rsid w:val="001E4CFD"/>
    <w:rsid w:val="001E5445"/>
    <w:rsid w:val="001E642A"/>
    <w:rsid w:val="001E6D28"/>
    <w:rsid w:val="001E7DFC"/>
    <w:rsid w:val="001F1C40"/>
    <w:rsid w:val="001F23D6"/>
    <w:rsid w:val="001F2E25"/>
    <w:rsid w:val="001F35DF"/>
    <w:rsid w:val="001F36C3"/>
    <w:rsid w:val="001F3D48"/>
    <w:rsid w:val="001F4C3E"/>
    <w:rsid w:val="001F5731"/>
    <w:rsid w:val="001F5A97"/>
    <w:rsid w:val="001F63B2"/>
    <w:rsid w:val="001F6806"/>
    <w:rsid w:val="001F6C04"/>
    <w:rsid w:val="001F7245"/>
    <w:rsid w:val="001F78F7"/>
    <w:rsid w:val="00200222"/>
    <w:rsid w:val="00200FD9"/>
    <w:rsid w:val="00201973"/>
    <w:rsid w:val="00201C92"/>
    <w:rsid w:val="00204361"/>
    <w:rsid w:val="002043B1"/>
    <w:rsid w:val="0020442C"/>
    <w:rsid w:val="0020495C"/>
    <w:rsid w:val="00205A81"/>
    <w:rsid w:val="00205EB5"/>
    <w:rsid w:val="00207469"/>
    <w:rsid w:val="002103DB"/>
    <w:rsid w:val="00210613"/>
    <w:rsid w:val="00210637"/>
    <w:rsid w:val="00210ED9"/>
    <w:rsid w:val="00214857"/>
    <w:rsid w:val="00214B19"/>
    <w:rsid w:val="002167D1"/>
    <w:rsid w:val="00217000"/>
    <w:rsid w:val="00217897"/>
    <w:rsid w:val="00217A05"/>
    <w:rsid w:val="00217C37"/>
    <w:rsid w:val="00217D89"/>
    <w:rsid w:val="00220E48"/>
    <w:rsid w:val="00221053"/>
    <w:rsid w:val="00221585"/>
    <w:rsid w:val="002220A8"/>
    <w:rsid w:val="00223471"/>
    <w:rsid w:val="0022363D"/>
    <w:rsid w:val="0022390F"/>
    <w:rsid w:val="00223B26"/>
    <w:rsid w:val="00224696"/>
    <w:rsid w:val="002249B3"/>
    <w:rsid w:val="00224B17"/>
    <w:rsid w:val="00224F3E"/>
    <w:rsid w:val="00224FA0"/>
    <w:rsid w:val="00227A87"/>
    <w:rsid w:val="002313E1"/>
    <w:rsid w:val="002320F6"/>
    <w:rsid w:val="0023300F"/>
    <w:rsid w:val="0023311D"/>
    <w:rsid w:val="00233F01"/>
    <w:rsid w:val="00234A70"/>
    <w:rsid w:val="00234C79"/>
    <w:rsid w:val="0023567E"/>
    <w:rsid w:val="00236022"/>
    <w:rsid w:val="0023659D"/>
    <w:rsid w:val="002368CC"/>
    <w:rsid w:val="00237464"/>
    <w:rsid w:val="00240035"/>
    <w:rsid w:val="00240B59"/>
    <w:rsid w:val="0024110D"/>
    <w:rsid w:val="002413F4"/>
    <w:rsid w:val="002419DE"/>
    <w:rsid w:val="00241B07"/>
    <w:rsid w:val="002434E1"/>
    <w:rsid w:val="00243BDF"/>
    <w:rsid w:val="00245D8E"/>
    <w:rsid w:val="00246409"/>
    <w:rsid w:val="00246628"/>
    <w:rsid w:val="002515CE"/>
    <w:rsid w:val="002533FE"/>
    <w:rsid w:val="002535D7"/>
    <w:rsid w:val="00254853"/>
    <w:rsid w:val="00254B30"/>
    <w:rsid w:val="00254FE3"/>
    <w:rsid w:val="00256423"/>
    <w:rsid w:val="0025713B"/>
    <w:rsid w:val="002573D1"/>
    <w:rsid w:val="00257EE5"/>
    <w:rsid w:val="0026017F"/>
    <w:rsid w:val="00260C52"/>
    <w:rsid w:val="002610E9"/>
    <w:rsid w:val="0026151B"/>
    <w:rsid w:val="002623C3"/>
    <w:rsid w:val="00262D8F"/>
    <w:rsid w:val="00263D66"/>
    <w:rsid w:val="00263F0B"/>
    <w:rsid w:val="0026420E"/>
    <w:rsid w:val="002644C1"/>
    <w:rsid w:val="00264BD4"/>
    <w:rsid w:val="002657D9"/>
    <w:rsid w:val="0026653B"/>
    <w:rsid w:val="00266F3E"/>
    <w:rsid w:val="002674FE"/>
    <w:rsid w:val="00267786"/>
    <w:rsid w:val="00267E2B"/>
    <w:rsid w:val="00272FB8"/>
    <w:rsid w:val="00274974"/>
    <w:rsid w:val="00274F0F"/>
    <w:rsid w:val="00274FDB"/>
    <w:rsid w:val="00275694"/>
    <w:rsid w:val="00275B77"/>
    <w:rsid w:val="0027729E"/>
    <w:rsid w:val="002779A4"/>
    <w:rsid w:val="00280F30"/>
    <w:rsid w:val="00281144"/>
    <w:rsid w:val="0028134A"/>
    <w:rsid w:val="00281413"/>
    <w:rsid w:val="00282FD3"/>
    <w:rsid w:val="00283F62"/>
    <w:rsid w:val="00284211"/>
    <w:rsid w:val="00285723"/>
    <w:rsid w:val="00287080"/>
    <w:rsid w:val="00290E8D"/>
    <w:rsid w:val="00291876"/>
    <w:rsid w:val="002918A2"/>
    <w:rsid w:val="00291CBE"/>
    <w:rsid w:val="00292BB4"/>
    <w:rsid w:val="0029372C"/>
    <w:rsid w:val="00293C14"/>
    <w:rsid w:val="00293C4F"/>
    <w:rsid w:val="0029467D"/>
    <w:rsid w:val="00294CEE"/>
    <w:rsid w:val="002956C6"/>
    <w:rsid w:val="0029592F"/>
    <w:rsid w:val="00296414"/>
    <w:rsid w:val="002969FE"/>
    <w:rsid w:val="002974AE"/>
    <w:rsid w:val="0029752C"/>
    <w:rsid w:val="002A1419"/>
    <w:rsid w:val="002A1DD7"/>
    <w:rsid w:val="002A26A8"/>
    <w:rsid w:val="002A2971"/>
    <w:rsid w:val="002A370C"/>
    <w:rsid w:val="002A409C"/>
    <w:rsid w:val="002A4AC7"/>
    <w:rsid w:val="002A532D"/>
    <w:rsid w:val="002A5757"/>
    <w:rsid w:val="002A5C25"/>
    <w:rsid w:val="002A6BC2"/>
    <w:rsid w:val="002A7894"/>
    <w:rsid w:val="002B172D"/>
    <w:rsid w:val="002B3C06"/>
    <w:rsid w:val="002B56BD"/>
    <w:rsid w:val="002B68EE"/>
    <w:rsid w:val="002B6FB4"/>
    <w:rsid w:val="002B7148"/>
    <w:rsid w:val="002B7EE9"/>
    <w:rsid w:val="002C14DA"/>
    <w:rsid w:val="002C1526"/>
    <w:rsid w:val="002C2376"/>
    <w:rsid w:val="002C24EB"/>
    <w:rsid w:val="002C272D"/>
    <w:rsid w:val="002C3424"/>
    <w:rsid w:val="002C550E"/>
    <w:rsid w:val="002C5DA9"/>
    <w:rsid w:val="002C69A6"/>
    <w:rsid w:val="002C6BB1"/>
    <w:rsid w:val="002D11DD"/>
    <w:rsid w:val="002D1C4D"/>
    <w:rsid w:val="002D2088"/>
    <w:rsid w:val="002D26C3"/>
    <w:rsid w:val="002D2B10"/>
    <w:rsid w:val="002D304A"/>
    <w:rsid w:val="002D50C5"/>
    <w:rsid w:val="002D74AE"/>
    <w:rsid w:val="002E02D4"/>
    <w:rsid w:val="002E0C31"/>
    <w:rsid w:val="002E0DE0"/>
    <w:rsid w:val="002E1968"/>
    <w:rsid w:val="002E1DC9"/>
    <w:rsid w:val="002E20E5"/>
    <w:rsid w:val="002E35A5"/>
    <w:rsid w:val="002E3C21"/>
    <w:rsid w:val="002E4CE5"/>
    <w:rsid w:val="002E69A9"/>
    <w:rsid w:val="002E6D8D"/>
    <w:rsid w:val="002F0D1B"/>
    <w:rsid w:val="002F2B80"/>
    <w:rsid w:val="002F2C81"/>
    <w:rsid w:val="002F3D70"/>
    <w:rsid w:val="002F43FA"/>
    <w:rsid w:val="002F4FF1"/>
    <w:rsid w:val="002F7B7B"/>
    <w:rsid w:val="002F7FF1"/>
    <w:rsid w:val="003001B9"/>
    <w:rsid w:val="0030052C"/>
    <w:rsid w:val="00300A48"/>
    <w:rsid w:val="00300C90"/>
    <w:rsid w:val="0030191A"/>
    <w:rsid w:val="003037B3"/>
    <w:rsid w:val="00303AC1"/>
    <w:rsid w:val="00303DA1"/>
    <w:rsid w:val="0030407B"/>
    <w:rsid w:val="0030485A"/>
    <w:rsid w:val="00304B14"/>
    <w:rsid w:val="00304DF7"/>
    <w:rsid w:val="0030582F"/>
    <w:rsid w:val="00305D1B"/>
    <w:rsid w:val="00306F44"/>
    <w:rsid w:val="00310CCE"/>
    <w:rsid w:val="00312EB8"/>
    <w:rsid w:val="0031342C"/>
    <w:rsid w:val="0031355A"/>
    <w:rsid w:val="00313BBF"/>
    <w:rsid w:val="003142CF"/>
    <w:rsid w:val="00315198"/>
    <w:rsid w:val="00315814"/>
    <w:rsid w:val="00315A0C"/>
    <w:rsid w:val="0031677F"/>
    <w:rsid w:val="00320243"/>
    <w:rsid w:val="0032028A"/>
    <w:rsid w:val="00320961"/>
    <w:rsid w:val="003210CA"/>
    <w:rsid w:val="00321F08"/>
    <w:rsid w:val="003239BA"/>
    <w:rsid w:val="00323BB9"/>
    <w:rsid w:val="003247FD"/>
    <w:rsid w:val="00324C9F"/>
    <w:rsid w:val="00324CDB"/>
    <w:rsid w:val="00326914"/>
    <w:rsid w:val="00327444"/>
    <w:rsid w:val="003274EB"/>
    <w:rsid w:val="003306FF"/>
    <w:rsid w:val="00330A4E"/>
    <w:rsid w:val="00330A9A"/>
    <w:rsid w:val="003311AB"/>
    <w:rsid w:val="00331777"/>
    <w:rsid w:val="003322BB"/>
    <w:rsid w:val="003332DA"/>
    <w:rsid w:val="0033389D"/>
    <w:rsid w:val="00335064"/>
    <w:rsid w:val="00335674"/>
    <w:rsid w:val="00336588"/>
    <w:rsid w:val="00340B35"/>
    <w:rsid w:val="00341BA9"/>
    <w:rsid w:val="00342C85"/>
    <w:rsid w:val="00343239"/>
    <w:rsid w:val="0034416C"/>
    <w:rsid w:val="003456C7"/>
    <w:rsid w:val="00346837"/>
    <w:rsid w:val="00346A46"/>
    <w:rsid w:val="00350BD4"/>
    <w:rsid w:val="00350DED"/>
    <w:rsid w:val="00350F12"/>
    <w:rsid w:val="00353404"/>
    <w:rsid w:val="003539C3"/>
    <w:rsid w:val="003557C1"/>
    <w:rsid w:val="00355CF8"/>
    <w:rsid w:val="003561BD"/>
    <w:rsid w:val="00356C27"/>
    <w:rsid w:val="00357EE2"/>
    <w:rsid w:val="00361433"/>
    <w:rsid w:val="003614A0"/>
    <w:rsid w:val="00362C9B"/>
    <w:rsid w:val="003634F9"/>
    <w:rsid w:val="003646AA"/>
    <w:rsid w:val="00364770"/>
    <w:rsid w:val="0036752B"/>
    <w:rsid w:val="00367BBB"/>
    <w:rsid w:val="0037001A"/>
    <w:rsid w:val="0037015C"/>
    <w:rsid w:val="003703DE"/>
    <w:rsid w:val="003707E7"/>
    <w:rsid w:val="003727DA"/>
    <w:rsid w:val="00372A36"/>
    <w:rsid w:val="00372A7B"/>
    <w:rsid w:val="00375DFC"/>
    <w:rsid w:val="00376759"/>
    <w:rsid w:val="00380444"/>
    <w:rsid w:val="003815D3"/>
    <w:rsid w:val="00381DAB"/>
    <w:rsid w:val="0038304A"/>
    <w:rsid w:val="00383147"/>
    <w:rsid w:val="003853AD"/>
    <w:rsid w:val="00386698"/>
    <w:rsid w:val="00386E2E"/>
    <w:rsid w:val="00390BD6"/>
    <w:rsid w:val="00392752"/>
    <w:rsid w:val="0039283C"/>
    <w:rsid w:val="0039368A"/>
    <w:rsid w:val="00393825"/>
    <w:rsid w:val="00395327"/>
    <w:rsid w:val="0039550D"/>
    <w:rsid w:val="00396264"/>
    <w:rsid w:val="003969EC"/>
    <w:rsid w:val="00396AFF"/>
    <w:rsid w:val="00397822"/>
    <w:rsid w:val="00397841"/>
    <w:rsid w:val="003A0768"/>
    <w:rsid w:val="003A0E2C"/>
    <w:rsid w:val="003A0EE1"/>
    <w:rsid w:val="003A13D3"/>
    <w:rsid w:val="003A24CA"/>
    <w:rsid w:val="003A2AC2"/>
    <w:rsid w:val="003A2E99"/>
    <w:rsid w:val="003A4591"/>
    <w:rsid w:val="003A4604"/>
    <w:rsid w:val="003A4B15"/>
    <w:rsid w:val="003A4FC3"/>
    <w:rsid w:val="003A5C77"/>
    <w:rsid w:val="003A73CB"/>
    <w:rsid w:val="003B2B06"/>
    <w:rsid w:val="003B2D97"/>
    <w:rsid w:val="003B2E91"/>
    <w:rsid w:val="003B4847"/>
    <w:rsid w:val="003B60BF"/>
    <w:rsid w:val="003C02BE"/>
    <w:rsid w:val="003C14C9"/>
    <w:rsid w:val="003C1A10"/>
    <w:rsid w:val="003C1D85"/>
    <w:rsid w:val="003C209C"/>
    <w:rsid w:val="003C2A20"/>
    <w:rsid w:val="003C2E90"/>
    <w:rsid w:val="003C2F91"/>
    <w:rsid w:val="003C330B"/>
    <w:rsid w:val="003C3690"/>
    <w:rsid w:val="003C3B83"/>
    <w:rsid w:val="003C41AD"/>
    <w:rsid w:val="003C41CA"/>
    <w:rsid w:val="003C54BE"/>
    <w:rsid w:val="003D0857"/>
    <w:rsid w:val="003D0FBF"/>
    <w:rsid w:val="003D1210"/>
    <w:rsid w:val="003D123A"/>
    <w:rsid w:val="003D2855"/>
    <w:rsid w:val="003D29CB"/>
    <w:rsid w:val="003D364E"/>
    <w:rsid w:val="003D471A"/>
    <w:rsid w:val="003D47DF"/>
    <w:rsid w:val="003D52BE"/>
    <w:rsid w:val="003D533F"/>
    <w:rsid w:val="003D6B7A"/>
    <w:rsid w:val="003D7DA3"/>
    <w:rsid w:val="003E0F6F"/>
    <w:rsid w:val="003E2A51"/>
    <w:rsid w:val="003E5D32"/>
    <w:rsid w:val="003E7E04"/>
    <w:rsid w:val="003F21BF"/>
    <w:rsid w:val="003F289A"/>
    <w:rsid w:val="003F3085"/>
    <w:rsid w:val="004020A8"/>
    <w:rsid w:val="00402E3F"/>
    <w:rsid w:val="00403474"/>
    <w:rsid w:val="004038A3"/>
    <w:rsid w:val="00404D60"/>
    <w:rsid w:val="00405497"/>
    <w:rsid w:val="00405E73"/>
    <w:rsid w:val="004061C7"/>
    <w:rsid w:val="004064B6"/>
    <w:rsid w:val="00406B14"/>
    <w:rsid w:val="00407D04"/>
    <w:rsid w:val="00411083"/>
    <w:rsid w:val="00411B0F"/>
    <w:rsid w:val="0041262C"/>
    <w:rsid w:val="00413119"/>
    <w:rsid w:val="0041347B"/>
    <w:rsid w:val="004142DF"/>
    <w:rsid w:val="00416B2A"/>
    <w:rsid w:val="00416D51"/>
    <w:rsid w:val="004201B7"/>
    <w:rsid w:val="0042141F"/>
    <w:rsid w:val="00421C5E"/>
    <w:rsid w:val="00421CA1"/>
    <w:rsid w:val="004225F4"/>
    <w:rsid w:val="00422D22"/>
    <w:rsid w:val="00424A39"/>
    <w:rsid w:val="00424F13"/>
    <w:rsid w:val="004251C8"/>
    <w:rsid w:val="00425DC0"/>
    <w:rsid w:val="0042623C"/>
    <w:rsid w:val="00426274"/>
    <w:rsid w:val="00426892"/>
    <w:rsid w:val="00426E7D"/>
    <w:rsid w:val="00430DC5"/>
    <w:rsid w:val="0043195B"/>
    <w:rsid w:val="00431FBC"/>
    <w:rsid w:val="00432108"/>
    <w:rsid w:val="0043236A"/>
    <w:rsid w:val="00432E1C"/>
    <w:rsid w:val="0043349D"/>
    <w:rsid w:val="00433558"/>
    <w:rsid w:val="00433567"/>
    <w:rsid w:val="0043400D"/>
    <w:rsid w:val="0043535B"/>
    <w:rsid w:val="00435B6B"/>
    <w:rsid w:val="00437290"/>
    <w:rsid w:val="00437C58"/>
    <w:rsid w:val="00440836"/>
    <w:rsid w:val="004411B0"/>
    <w:rsid w:val="0044267B"/>
    <w:rsid w:val="00442F54"/>
    <w:rsid w:val="00445B4D"/>
    <w:rsid w:val="00445D56"/>
    <w:rsid w:val="00447888"/>
    <w:rsid w:val="00447BD7"/>
    <w:rsid w:val="004502F2"/>
    <w:rsid w:val="00450E5F"/>
    <w:rsid w:val="004514DF"/>
    <w:rsid w:val="0045228A"/>
    <w:rsid w:val="0045389D"/>
    <w:rsid w:val="00454177"/>
    <w:rsid w:val="00454859"/>
    <w:rsid w:val="00455612"/>
    <w:rsid w:val="004556E9"/>
    <w:rsid w:val="00455DF3"/>
    <w:rsid w:val="004562AA"/>
    <w:rsid w:val="00457DBE"/>
    <w:rsid w:val="00461549"/>
    <w:rsid w:val="00461592"/>
    <w:rsid w:val="00461AC0"/>
    <w:rsid w:val="00463DB5"/>
    <w:rsid w:val="00465433"/>
    <w:rsid w:val="00465EEF"/>
    <w:rsid w:val="00466626"/>
    <w:rsid w:val="00466730"/>
    <w:rsid w:val="00466807"/>
    <w:rsid w:val="00467EDE"/>
    <w:rsid w:val="004702BC"/>
    <w:rsid w:val="00470505"/>
    <w:rsid w:val="00471697"/>
    <w:rsid w:val="004716D1"/>
    <w:rsid w:val="0047338F"/>
    <w:rsid w:val="004734DA"/>
    <w:rsid w:val="00473C44"/>
    <w:rsid w:val="004746DB"/>
    <w:rsid w:val="00474989"/>
    <w:rsid w:val="00475104"/>
    <w:rsid w:val="004757D4"/>
    <w:rsid w:val="004764E3"/>
    <w:rsid w:val="004766B4"/>
    <w:rsid w:val="00476CC1"/>
    <w:rsid w:val="00477051"/>
    <w:rsid w:val="004773EA"/>
    <w:rsid w:val="00477D4B"/>
    <w:rsid w:val="0048008D"/>
    <w:rsid w:val="004803FE"/>
    <w:rsid w:val="00481B07"/>
    <w:rsid w:val="00481D9F"/>
    <w:rsid w:val="00483239"/>
    <w:rsid w:val="00484F70"/>
    <w:rsid w:val="004851DD"/>
    <w:rsid w:val="004854E3"/>
    <w:rsid w:val="00485FB6"/>
    <w:rsid w:val="00486929"/>
    <w:rsid w:val="004910FA"/>
    <w:rsid w:val="00491BAF"/>
    <w:rsid w:val="00493976"/>
    <w:rsid w:val="00493A13"/>
    <w:rsid w:val="004943E0"/>
    <w:rsid w:val="00494BC9"/>
    <w:rsid w:val="00495ACE"/>
    <w:rsid w:val="004962E2"/>
    <w:rsid w:val="004964DB"/>
    <w:rsid w:val="00496B26"/>
    <w:rsid w:val="00497395"/>
    <w:rsid w:val="004974E0"/>
    <w:rsid w:val="004976E4"/>
    <w:rsid w:val="004A0CD5"/>
    <w:rsid w:val="004A0DB0"/>
    <w:rsid w:val="004A189A"/>
    <w:rsid w:val="004A316B"/>
    <w:rsid w:val="004A32AB"/>
    <w:rsid w:val="004A434F"/>
    <w:rsid w:val="004A5EBA"/>
    <w:rsid w:val="004A63EA"/>
    <w:rsid w:val="004A685E"/>
    <w:rsid w:val="004A7777"/>
    <w:rsid w:val="004B0447"/>
    <w:rsid w:val="004B2004"/>
    <w:rsid w:val="004B2588"/>
    <w:rsid w:val="004B2B67"/>
    <w:rsid w:val="004B327B"/>
    <w:rsid w:val="004B343B"/>
    <w:rsid w:val="004B383A"/>
    <w:rsid w:val="004B4B15"/>
    <w:rsid w:val="004B5118"/>
    <w:rsid w:val="004B5162"/>
    <w:rsid w:val="004B6718"/>
    <w:rsid w:val="004B68B2"/>
    <w:rsid w:val="004B6ABC"/>
    <w:rsid w:val="004B7775"/>
    <w:rsid w:val="004C0039"/>
    <w:rsid w:val="004C0776"/>
    <w:rsid w:val="004C0BA7"/>
    <w:rsid w:val="004C0F5C"/>
    <w:rsid w:val="004C3D61"/>
    <w:rsid w:val="004C4E8C"/>
    <w:rsid w:val="004C532C"/>
    <w:rsid w:val="004C6198"/>
    <w:rsid w:val="004C62D8"/>
    <w:rsid w:val="004C6548"/>
    <w:rsid w:val="004C74B1"/>
    <w:rsid w:val="004D0C9B"/>
    <w:rsid w:val="004D0CD4"/>
    <w:rsid w:val="004D1347"/>
    <w:rsid w:val="004D1A2B"/>
    <w:rsid w:val="004D1A7B"/>
    <w:rsid w:val="004D1FE7"/>
    <w:rsid w:val="004D21C4"/>
    <w:rsid w:val="004D2E05"/>
    <w:rsid w:val="004D57C7"/>
    <w:rsid w:val="004D6DC5"/>
    <w:rsid w:val="004D7ECD"/>
    <w:rsid w:val="004E00D1"/>
    <w:rsid w:val="004E1205"/>
    <w:rsid w:val="004E1641"/>
    <w:rsid w:val="004E1CB8"/>
    <w:rsid w:val="004E203F"/>
    <w:rsid w:val="004E3908"/>
    <w:rsid w:val="004E430B"/>
    <w:rsid w:val="004E44B9"/>
    <w:rsid w:val="004E6D3C"/>
    <w:rsid w:val="004E7A5D"/>
    <w:rsid w:val="004F0B2D"/>
    <w:rsid w:val="004F1231"/>
    <w:rsid w:val="004F1DAE"/>
    <w:rsid w:val="004F27C5"/>
    <w:rsid w:val="004F2D5F"/>
    <w:rsid w:val="004F2F9F"/>
    <w:rsid w:val="004F30C6"/>
    <w:rsid w:val="004F34A3"/>
    <w:rsid w:val="004F5237"/>
    <w:rsid w:val="004F5ECA"/>
    <w:rsid w:val="004F6227"/>
    <w:rsid w:val="004F6310"/>
    <w:rsid w:val="004F6381"/>
    <w:rsid w:val="004F6554"/>
    <w:rsid w:val="004F67D4"/>
    <w:rsid w:val="004F6E26"/>
    <w:rsid w:val="004F7410"/>
    <w:rsid w:val="005003DF"/>
    <w:rsid w:val="00500B0D"/>
    <w:rsid w:val="00502B7E"/>
    <w:rsid w:val="005031B6"/>
    <w:rsid w:val="0050525F"/>
    <w:rsid w:val="00505665"/>
    <w:rsid w:val="0050729B"/>
    <w:rsid w:val="005107E3"/>
    <w:rsid w:val="00511203"/>
    <w:rsid w:val="00511CC3"/>
    <w:rsid w:val="00513980"/>
    <w:rsid w:val="005148C6"/>
    <w:rsid w:val="00514BCB"/>
    <w:rsid w:val="005162B1"/>
    <w:rsid w:val="00516408"/>
    <w:rsid w:val="0051783F"/>
    <w:rsid w:val="0051791A"/>
    <w:rsid w:val="00520918"/>
    <w:rsid w:val="005217AB"/>
    <w:rsid w:val="00521FF3"/>
    <w:rsid w:val="00522BCE"/>
    <w:rsid w:val="00522CBF"/>
    <w:rsid w:val="00522D70"/>
    <w:rsid w:val="00523168"/>
    <w:rsid w:val="0052394B"/>
    <w:rsid w:val="00523CFB"/>
    <w:rsid w:val="0052552B"/>
    <w:rsid w:val="0052596B"/>
    <w:rsid w:val="00525C8F"/>
    <w:rsid w:val="00525DB4"/>
    <w:rsid w:val="005260EA"/>
    <w:rsid w:val="00526F3E"/>
    <w:rsid w:val="005270AB"/>
    <w:rsid w:val="00527E1D"/>
    <w:rsid w:val="00530D82"/>
    <w:rsid w:val="00531440"/>
    <w:rsid w:val="00531729"/>
    <w:rsid w:val="00531F56"/>
    <w:rsid w:val="005335A4"/>
    <w:rsid w:val="00534C20"/>
    <w:rsid w:val="0053656B"/>
    <w:rsid w:val="00536B76"/>
    <w:rsid w:val="00541A39"/>
    <w:rsid w:val="005422AC"/>
    <w:rsid w:val="005428BA"/>
    <w:rsid w:val="00542CCC"/>
    <w:rsid w:val="005434F8"/>
    <w:rsid w:val="00545B4C"/>
    <w:rsid w:val="00546723"/>
    <w:rsid w:val="00546AE4"/>
    <w:rsid w:val="00547234"/>
    <w:rsid w:val="00547BB0"/>
    <w:rsid w:val="00553219"/>
    <w:rsid w:val="00555B12"/>
    <w:rsid w:val="00555B1E"/>
    <w:rsid w:val="00555B5F"/>
    <w:rsid w:val="005567E6"/>
    <w:rsid w:val="00560772"/>
    <w:rsid w:val="00561502"/>
    <w:rsid w:val="00561528"/>
    <w:rsid w:val="005615AB"/>
    <w:rsid w:val="00561957"/>
    <w:rsid w:val="005626BF"/>
    <w:rsid w:val="005638F7"/>
    <w:rsid w:val="00564EAD"/>
    <w:rsid w:val="00565CE2"/>
    <w:rsid w:val="00567AF6"/>
    <w:rsid w:val="00570818"/>
    <w:rsid w:val="00571478"/>
    <w:rsid w:val="00571EB2"/>
    <w:rsid w:val="00572011"/>
    <w:rsid w:val="00572022"/>
    <w:rsid w:val="00572177"/>
    <w:rsid w:val="00572D7B"/>
    <w:rsid w:val="00573ABA"/>
    <w:rsid w:val="005753F0"/>
    <w:rsid w:val="0057620F"/>
    <w:rsid w:val="00576921"/>
    <w:rsid w:val="00576B20"/>
    <w:rsid w:val="00576F06"/>
    <w:rsid w:val="0057715E"/>
    <w:rsid w:val="005804E4"/>
    <w:rsid w:val="005812D2"/>
    <w:rsid w:val="00582578"/>
    <w:rsid w:val="0058266E"/>
    <w:rsid w:val="00584EA1"/>
    <w:rsid w:val="0058522E"/>
    <w:rsid w:val="00590AB5"/>
    <w:rsid w:val="00591A55"/>
    <w:rsid w:val="00591F2A"/>
    <w:rsid w:val="00592152"/>
    <w:rsid w:val="00593D27"/>
    <w:rsid w:val="005940F2"/>
    <w:rsid w:val="00594D60"/>
    <w:rsid w:val="0059610A"/>
    <w:rsid w:val="005964B8"/>
    <w:rsid w:val="00596861"/>
    <w:rsid w:val="005A01DF"/>
    <w:rsid w:val="005A194A"/>
    <w:rsid w:val="005A3140"/>
    <w:rsid w:val="005A3B81"/>
    <w:rsid w:val="005A5986"/>
    <w:rsid w:val="005A602A"/>
    <w:rsid w:val="005A61EE"/>
    <w:rsid w:val="005A649B"/>
    <w:rsid w:val="005A67A2"/>
    <w:rsid w:val="005A68B0"/>
    <w:rsid w:val="005A7105"/>
    <w:rsid w:val="005A7406"/>
    <w:rsid w:val="005B0599"/>
    <w:rsid w:val="005B0CAF"/>
    <w:rsid w:val="005B0DF6"/>
    <w:rsid w:val="005B1711"/>
    <w:rsid w:val="005B343E"/>
    <w:rsid w:val="005B3DAF"/>
    <w:rsid w:val="005B5961"/>
    <w:rsid w:val="005B7139"/>
    <w:rsid w:val="005B73B0"/>
    <w:rsid w:val="005B77B1"/>
    <w:rsid w:val="005C0917"/>
    <w:rsid w:val="005C0A07"/>
    <w:rsid w:val="005C0C50"/>
    <w:rsid w:val="005C1F63"/>
    <w:rsid w:val="005C2569"/>
    <w:rsid w:val="005C31F6"/>
    <w:rsid w:val="005C3F39"/>
    <w:rsid w:val="005C4E81"/>
    <w:rsid w:val="005C652D"/>
    <w:rsid w:val="005C6A15"/>
    <w:rsid w:val="005C6A33"/>
    <w:rsid w:val="005C6CCA"/>
    <w:rsid w:val="005C70D0"/>
    <w:rsid w:val="005C72BC"/>
    <w:rsid w:val="005C7AD0"/>
    <w:rsid w:val="005D0962"/>
    <w:rsid w:val="005D14A8"/>
    <w:rsid w:val="005D1C70"/>
    <w:rsid w:val="005D2EAC"/>
    <w:rsid w:val="005D3A69"/>
    <w:rsid w:val="005D3E5B"/>
    <w:rsid w:val="005D3EC6"/>
    <w:rsid w:val="005D53C1"/>
    <w:rsid w:val="005D5E82"/>
    <w:rsid w:val="005D5F24"/>
    <w:rsid w:val="005D783B"/>
    <w:rsid w:val="005D7EC9"/>
    <w:rsid w:val="005E04E2"/>
    <w:rsid w:val="005E3BD9"/>
    <w:rsid w:val="005E411F"/>
    <w:rsid w:val="005E45C3"/>
    <w:rsid w:val="005E60A1"/>
    <w:rsid w:val="005E6909"/>
    <w:rsid w:val="005E6DFE"/>
    <w:rsid w:val="005E78EC"/>
    <w:rsid w:val="005F08C1"/>
    <w:rsid w:val="005F251B"/>
    <w:rsid w:val="005F278E"/>
    <w:rsid w:val="005F29BA"/>
    <w:rsid w:val="005F2C90"/>
    <w:rsid w:val="005F3972"/>
    <w:rsid w:val="005F3CD2"/>
    <w:rsid w:val="005F4E1D"/>
    <w:rsid w:val="005F6051"/>
    <w:rsid w:val="005F6615"/>
    <w:rsid w:val="005F7265"/>
    <w:rsid w:val="005F7338"/>
    <w:rsid w:val="00600BA1"/>
    <w:rsid w:val="006025C2"/>
    <w:rsid w:val="00602B55"/>
    <w:rsid w:val="00603F20"/>
    <w:rsid w:val="00604F0D"/>
    <w:rsid w:val="0060575D"/>
    <w:rsid w:val="006064AA"/>
    <w:rsid w:val="00606EA5"/>
    <w:rsid w:val="00607036"/>
    <w:rsid w:val="0060796A"/>
    <w:rsid w:val="006100C1"/>
    <w:rsid w:val="00610918"/>
    <w:rsid w:val="006134BF"/>
    <w:rsid w:val="00615CF6"/>
    <w:rsid w:val="00615E3B"/>
    <w:rsid w:val="006165CB"/>
    <w:rsid w:val="00616EAE"/>
    <w:rsid w:val="00616F9C"/>
    <w:rsid w:val="00620C43"/>
    <w:rsid w:val="0062365A"/>
    <w:rsid w:val="006239F7"/>
    <w:rsid w:val="00623CD3"/>
    <w:rsid w:val="006246E5"/>
    <w:rsid w:val="006248E2"/>
    <w:rsid w:val="0062532D"/>
    <w:rsid w:val="0062614D"/>
    <w:rsid w:val="00626DD1"/>
    <w:rsid w:val="00630262"/>
    <w:rsid w:val="00630D32"/>
    <w:rsid w:val="00631281"/>
    <w:rsid w:val="00634E74"/>
    <w:rsid w:val="0063503D"/>
    <w:rsid w:val="0063518E"/>
    <w:rsid w:val="00636460"/>
    <w:rsid w:val="0063785C"/>
    <w:rsid w:val="00640151"/>
    <w:rsid w:val="00640D83"/>
    <w:rsid w:val="00640DC7"/>
    <w:rsid w:val="00642D11"/>
    <w:rsid w:val="00642DF8"/>
    <w:rsid w:val="00643FE9"/>
    <w:rsid w:val="00646493"/>
    <w:rsid w:val="00646CAB"/>
    <w:rsid w:val="00646FC3"/>
    <w:rsid w:val="00647549"/>
    <w:rsid w:val="006507A2"/>
    <w:rsid w:val="0065139A"/>
    <w:rsid w:val="00651B87"/>
    <w:rsid w:val="00652445"/>
    <w:rsid w:val="006544BA"/>
    <w:rsid w:val="00655833"/>
    <w:rsid w:val="00656580"/>
    <w:rsid w:val="00662B73"/>
    <w:rsid w:val="00662C4A"/>
    <w:rsid w:val="00662FDB"/>
    <w:rsid w:val="006630EC"/>
    <w:rsid w:val="00663149"/>
    <w:rsid w:val="00664E95"/>
    <w:rsid w:val="00664FC7"/>
    <w:rsid w:val="00665A79"/>
    <w:rsid w:val="006660A3"/>
    <w:rsid w:val="00666F64"/>
    <w:rsid w:val="006670DE"/>
    <w:rsid w:val="00670A7C"/>
    <w:rsid w:val="006713BA"/>
    <w:rsid w:val="00671575"/>
    <w:rsid w:val="00673EE9"/>
    <w:rsid w:val="00674290"/>
    <w:rsid w:val="00675327"/>
    <w:rsid w:val="006762DA"/>
    <w:rsid w:val="00677442"/>
    <w:rsid w:val="00680317"/>
    <w:rsid w:val="00680F4C"/>
    <w:rsid w:val="00681243"/>
    <w:rsid w:val="00682CD5"/>
    <w:rsid w:val="0068339F"/>
    <w:rsid w:val="006850B6"/>
    <w:rsid w:val="00685454"/>
    <w:rsid w:val="00685B24"/>
    <w:rsid w:val="0068747C"/>
    <w:rsid w:val="00691051"/>
    <w:rsid w:val="0069195E"/>
    <w:rsid w:val="00692400"/>
    <w:rsid w:val="00692530"/>
    <w:rsid w:val="006939D4"/>
    <w:rsid w:val="00694200"/>
    <w:rsid w:val="0069544C"/>
    <w:rsid w:val="0069698C"/>
    <w:rsid w:val="00696D65"/>
    <w:rsid w:val="00696E0E"/>
    <w:rsid w:val="0069765B"/>
    <w:rsid w:val="00697921"/>
    <w:rsid w:val="006979D1"/>
    <w:rsid w:val="006A07EC"/>
    <w:rsid w:val="006A1CD5"/>
    <w:rsid w:val="006A2441"/>
    <w:rsid w:val="006A28CC"/>
    <w:rsid w:val="006A2ACD"/>
    <w:rsid w:val="006A342A"/>
    <w:rsid w:val="006A3A5E"/>
    <w:rsid w:val="006A4383"/>
    <w:rsid w:val="006A4A80"/>
    <w:rsid w:val="006A5102"/>
    <w:rsid w:val="006A5A9E"/>
    <w:rsid w:val="006A5FDE"/>
    <w:rsid w:val="006A6D09"/>
    <w:rsid w:val="006A6EF3"/>
    <w:rsid w:val="006B101F"/>
    <w:rsid w:val="006B125C"/>
    <w:rsid w:val="006B125F"/>
    <w:rsid w:val="006B1978"/>
    <w:rsid w:val="006B1A33"/>
    <w:rsid w:val="006B2FAD"/>
    <w:rsid w:val="006B335B"/>
    <w:rsid w:val="006B465A"/>
    <w:rsid w:val="006B4A80"/>
    <w:rsid w:val="006B4BB7"/>
    <w:rsid w:val="006B4F02"/>
    <w:rsid w:val="006B6D53"/>
    <w:rsid w:val="006B6FFF"/>
    <w:rsid w:val="006B739D"/>
    <w:rsid w:val="006B73D5"/>
    <w:rsid w:val="006B7BD2"/>
    <w:rsid w:val="006C1B41"/>
    <w:rsid w:val="006C2290"/>
    <w:rsid w:val="006C2316"/>
    <w:rsid w:val="006C2AA1"/>
    <w:rsid w:val="006C2FA1"/>
    <w:rsid w:val="006C3B54"/>
    <w:rsid w:val="006C3E38"/>
    <w:rsid w:val="006C3F36"/>
    <w:rsid w:val="006C4945"/>
    <w:rsid w:val="006C4F74"/>
    <w:rsid w:val="006C5DEB"/>
    <w:rsid w:val="006C659A"/>
    <w:rsid w:val="006C7B1D"/>
    <w:rsid w:val="006D14DF"/>
    <w:rsid w:val="006D1B58"/>
    <w:rsid w:val="006D1C0B"/>
    <w:rsid w:val="006D1E14"/>
    <w:rsid w:val="006D2FD9"/>
    <w:rsid w:val="006D4AEA"/>
    <w:rsid w:val="006D521A"/>
    <w:rsid w:val="006D55E9"/>
    <w:rsid w:val="006D59A4"/>
    <w:rsid w:val="006D5B20"/>
    <w:rsid w:val="006D6D48"/>
    <w:rsid w:val="006E1933"/>
    <w:rsid w:val="006E1D7F"/>
    <w:rsid w:val="006E388B"/>
    <w:rsid w:val="006E5CEC"/>
    <w:rsid w:val="006E7B64"/>
    <w:rsid w:val="006E7B9C"/>
    <w:rsid w:val="006F03F6"/>
    <w:rsid w:val="006F18DB"/>
    <w:rsid w:val="006F1EB2"/>
    <w:rsid w:val="006F2A84"/>
    <w:rsid w:val="006F3399"/>
    <w:rsid w:val="006F49A3"/>
    <w:rsid w:val="006F52D6"/>
    <w:rsid w:val="006F6125"/>
    <w:rsid w:val="006F644B"/>
    <w:rsid w:val="00701130"/>
    <w:rsid w:val="00701316"/>
    <w:rsid w:val="00701434"/>
    <w:rsid w:val="00701B5A"/>
    <w:rsid w:val="00702351"/>
    <w:rsid w:val="00702BF6"/>
    <w:rsid w:val="00703F87"/>
    <w:rsid w:val="00704FEB"/>
    <w:rsid w:val="007053C7"/>
    <w:rsid w:val="00705B3A"/>
    <w:rsid w:val="007062DF"/>
    <w:rsid w:val="00707D71"/>
    <w:rsid w:val="00707DF0"/>
    <w:rsid w:val="00707F21"/>
    <w:rsid w:val="00710133"/>
    <w:rsid w:val="00710E2E"/>
    <w:rsid w:val="00710F66"/>
    <w:rsid w:val="007119C6"/>
    <w:rsid w:val="00711B37"/>
    <w:rsid w:val="00711C69"/>
    <w:rsid w:val="00711D52"/>
    <w:rsid w:val="0071260D"/>
    <w:rsid w:val="00713BB9"/>
    <w:rsid w:val="0071521A"/>
    <w:rsid w:val="00715F5D"/>
    <w:rsid w:val="0071604E"/>
    <w:rsid w:val="00716566"/>
    <w:rsid w:val="00716C85"/>
    <w:rsid w:val="007175B1"/>
    <w:rsid w:val="00720091"/>
    <w:rsid w:val="00720551"/>
    <w:rsid w:val="0072100E"/>
    <w:rsid w:val="00721A22"/>
    <w:rsid w:val="00721A97"/>
    <w:rsid w:val="007229E0"/>
    <w:rsid w:val="00723B7B"/>
    <w:rsid w:val="0072420F"/>
    <w:rsid w:val="007245DB"/>
    <w:rsid w:val="007263C3"/>
    <w:rsid w:val="007278CC"/>
    <w:rsid w:val="007303F6"/>
    <w:rsid w:val="007308D4"/>
    <w:rsid w:val="007314B5"/>
    <w:rsid w:val="0073185E"/>
    <w:rsid w:val="00732BED"/>
    <w:rsid w:val="00733302"/>
    <w:rsid w:val="007335D0"/>
    <w:rsid w:val="00733947"/>
    <w:rsid w:val="007349C1"/>
    <w:rsid w:val="007358BA"/>
    <w:rsid w:val="00735D75"/>
    <w:rsid w:val="00735DEE"/>
    <w:rsid w:val="00735F66"/>
    <w:rsid w:val="0073600C"/>
    <w:rsid w:val="0073691B"/>
    <w:rsid w:val="00736C52"/>
    <w:rsid w:val="00737279"/>
    <w:rsid w:val="007373EA"/>
    <w:rsid w:val="00737C5C"/>
    <w:rsid w:val="00740E6F"/>
    <w:rsid w:val="007415D7"/>
    <w:rsid w:val="00741725"/>
    <w:rsid w:val="00742703"/>
    <w:rsid w:val="00742B8C"/>
    <w:rsid w:val="007437D0"/>
    <w:rsid w:val="0074410B"/>
    <w:rsid w:val="00746DDF"/>
    <w:rsid w:val="0074768A"/>
    <w:rsid w:val="00750A66"/>
    <w:rsid w:val="00751098"/>
    <w:rsid w:val="00752282"/>
    <w:rsid w:val="0075242D"/>
    <w:rsid w:val="0075275D"/>
    <w:rsid w:val="007537A4"/>
    <w:rsid w:val="00754084"/>
    <w:rsid w:val="00755377"/>
    <w:rsid w:val="0075623F"/>
    <w:rsid w:val="007572D1"/>
    <w:rsid w:val="007608A2"/>
    <w:rsid w:val="007620C9"/>
    <w:rsid w:val="00762F50"/>
    <w:rsid w:val="007635C7"/>
    <w:rsid w:val="00763847"/>
    <w:rsid w:val="00763848"/>
    <w:rsid w:val="0076387D"/>
    <w:rsid w:val="00764010"/>
    <w:rsid w:val="00764067"/>
    <w:rsid w:val="00764A20"/>
    <w:rsid w:val="00764F4A"/>
    <w:rsid w:val="007650A7"/>
    <w:rsid w:val="0076558C"/>
    <w:rsid w:val="007678BA"/>
    <w:rsid w:val="00770FEE"/>
    <w:rsid w:val="00771C31"/>
    <w:rsid w:val="00771F6B"/>
    <w:rsid w:val="00772014"/>
    <w:rsid w:val="0077530C"/>
    <w:rsid w:val="00775C0D"/>
    <w:rsid w:val="007766B6"/>
    <w:rsid w:val="00780592"/>
    <w:rsid w:val="00782091"/>
    <w:rsid w:val="007828BF"/>
    <w:rsid w:val="007833AC"/>
    <w:rsid w:val="00783727"/>
    <w:rsid w:val="007843DC"/>
    <w:rsid w:val="00784F6C"/>
    <w:rsid w:val="007874CD"/>
    <w:rsid w:val="00787CCF"/>
    <w:rsid w:val="007913B3"/>
    <w:rsid w:val="0079173A"/>
    <w:rsid w:val="007919B2"/>
    <w:rsid w:val="00793349"/>
    <w:rsid w:val="00794EDB"/>
    <w:rsid w:val="00796C54"/>
    <w:rsid w:val="007A0905"/>
    <w:rsid w:val="007A0CA7"/>
    <w:rsid w:val="007A0F42"/>
    <w:rsid w:val="007A2069"/>
    <w:rsid w:val="007A22CD"/>
    <w:rsid w:val="007A273E"/>
    <w:rsid w:val="007A295F"/>
    <w:rsid w:val="007A3B35"/>
    <w:rsid w:val="007A3CA3"/>
    <w:rsid w:val="007A49B5"/>
    <w:rsid w:val="007A5DE2"/>
    <w:rsid w:val="007A5F9D"/>
    <w:rsid w:val="007A664A"/>
    <w:rsid w:val="007A6A02"/>
    <w:rsid w:val="007A72CE"/>
    <w:rsid w:val="007A76D0"/>
    <w:rsid w:val="007B0A99"/>
    <w:rsid w:val="007B10F5"/>
    <w:rsid w:val="007B44A5"/>
    <w:rsid w:val="007B47F4"/>
    <w:rsid w:val="007B51E1"/>
    <w:rsid w:val="007B6B77"/>
    <w:rsid w:val="007B7075"/>
    <w:rsid w:val="007C065C"/>
    <w:rsid w:val="007C0E07"/>
    <w:rsid w:val="007C0FF8"/>
    <w:rsid w:val="007C1075"/>
    <w:rsid w:val="007C1246"/>
    <w:rsid w:val="007C13AA"/>
    <w:rsid w:val="007C2994"/>
    <w:rsid w:val="007C3A8E"/>
    <w:rsid w:val="007C4207"/>
    <w:rsid w:val="007C580C"/>
    <w:rsid w:val="007C600E"/>
    <w:rsid w:val="007C634A"/>
    <w:rsid w:val="007C64B0"/>
    <w:rsid w:val="007C7294"/>
    <w:rsid w:val="007D004E"/>
    <w:rsid w:val="007D02A7"/>
    <w:rsid w:val="007D227C"/>
    <w:rsid w:val="007D22F6"/>
    <w:rsid w:val="007D28B7"/>
    <w:rsid w:val="007D2E50"/>
    <w:rsid w:val="007D3753"/>
    <w:rsid w:val="007D4A04"/>
    <w:rsid w:val="007D5677"/>
    <w:rsid w:val="007E0297"/>
    <w:rsid w:val="007E07FA"/>
    <w:rsid w:val="007E188C"/>
    <w:rsid w:val="007E26F9"/>
    <w:rsid w:val="007E36C6"/>
    <w:rsid w:val="007E429E"/>
    <w:rsid w:val="007E430C"/>
    <w:rsid w:val="007E52FE"/>
    <w:rsid w:val="007E5351"/>
    <w:rsid w:val="007E5858"/>
    <w:rsid w:val="007E5A31"/>
    <w:rsid w:val="007E67DE"/>
    <w:rsid w:val="007E6ABD"/>
    <w:rsid w:val="007E73F4"/>
    <w:rsid w:val="007E7770"/>
    <w:rsid w:val="007F04AB"/>
    <w:rsid w:val="007F215B"/>
    <w:rsid w:val="007F2322"/>
    <w:rsid w:val="007F28E4"/>
    <w:rsid w:val="007F366C"/>
    <w:rsid w:val="007F3F93"/>
    <w:rsid w:val="007F42AC"/>
    <w:rsid w:val="007F5859"/>
    <w:rsid w:val="007F5BA3"/>
    <w:rsid w:val="007F7641"/>
    <w:rsid w:val="007F7BEC"/>
    <w:rsid w:val="0080082F"/>
    <w:rsid w:val="00801D71"/>
    <w:rsid w:val="00801E13"/>
    <w:rsid w:val="00802237"/>
    <w:rsid w:val="0080327B"/>
    <w:rsid w:val="00803723"/>
    <w:rsid w:val="00803D67"/>
    <w:rsid w:val="00803FD6"/>
    <w:rsid w:val="00804934"/>
    <w:rsid w:val="008049E2"/>
    <w:rsid w:val="0080685C"/>
    <w:rsid w:val="00806D4D"/>
    <w:rsid w:val="00807641"/>
    <w:rsid w:val="00810C04"/>
    <w:rsid w:val="00812181"/>
    <w:rsid w:val="00812A26"/>
    <w:rsid w:val="00812F8C"/>
    <w:rsid w:val="00814AA6"/>
    <w:rsid w:val="00815E7C"/>
    <w:rsid w:val="00817A41"/>
    <w:rsid w:val="008204AB"/>
    <w:rsid w:val="008206B6"/>
    <w:rsid w:val="00820892"/>
    <w:rsid w:val="00820C51"/>
    <w:rsid w:val="008216B9"/>
    <w:rsid w:val="008219A5"/>
    <w:rsid w:val="00821A00"/>
    <w:rsid w:val="008224CA"/>
    <w:rsid w:val="00822B53"/>
    <w:rsid w:val="00822B57"/>
    <w:rsid w:val="00823164"/>
    <w:rsid w:val="00823612"/>
    <w:rsid w:val="00823835"/>
    <w:rsid w:val="00824429"/>
    <w:rsid w:val="00824955"/>
    <w:rsid w:val="00824A1B"/>
    <w:rsid w:val="0082506B"/>
    <w:rsid w:val="008252A5"/>
    <w:rsid w:val="00825FA2"/>
    <w:rsid w:val="008271EC"/>
    <w:rsid w:val="00830935"/>
    <w:rsid w:val="0083098B"/>
    <w:rsid w:val="00830F1B"/>
    <w:rsid w:val="00832304"/>
    <w:rsid w:val="00832835"/>
    <w:rsid w:val="00832AF4"/>
    <w:rsid w:val="00833EC5"/>
    <w:rsid w:val="0083415A"/>
    <w:rsid w:val="00835F28"/>
    <w:rsid w:val="00836F9C"/>
    <w:rsid w:val="00836FA5"/>
    <w:rsid w:val="00837303"/>
    <w:rsid w:val="00837949"/>
    <w:rsid w:val="00841729"/>
    <w:rsid w:val="00841DCD"/>
    <w:rsid w:val="00842D28"/>
    <w:rsid w:val="008431B4"/>
    <w:rsid w:val="00843C8E"/>
    <w:rsid w:val="00846C47"/>
    <w:rsid w:val="00847F51"/>
    <w:rsid w:val="00850106"/>
    <w:rsid w:val="00851E46"/>
    <w:rsid w:val="0085291D"/>
    <w:rsid w:val="00853056"/>
    <w:rsid w:val="0085346B"/>
    <w:rsid w:val="00853947"/>
    <w:rsid w:val="00854F6C"/>
    <w:rsid w:val="00857CC8"/>
    <w:rsid w:val="00862922"/>
    <w:rsid w:val="00862AA3"/>
    <w:rsid w:val="00862DDE"/>
    <w:rsid w:val="00862DFB"/>
    <w:rsid w:val="00864DB0"/>
    <w:rsid w:val="00864F39"/>
    <w:rsid w:val="00865753"/>
    <w:rsid w:val="00865E21"/>
    <w:rsid w:val="008664E8"/>
    <w:rsid w:val="008667E1"/>
    <w:rsid w:val="008678CE"/>
    <w:rsid w:val="008713BF"/>
    <w:rsid w:val="00871B13"/>
    <w:rsid w:val="0087270C"/>
    <w:rsid w:val="00872AD3"/>
    <w:rsid w:val="00872F1D"/>
    <w:rsid w:val="008732EE"/>
    <w:rsid w:val="008736CF"/>
    <w:rsid w:val="00873A13"/>
    <w:rsid w:val="00873B57"/>
    <w:rsid w:val="008741B3"/>
    <w:rsid w:val="008768D6"/>
    <w:rsid w:val="00876C3F"/>
    <w:rsid w:val="008814D8"/>
    <w:rsid w:val="00881620"/>
    <w:rsid w:val="00882650"/>
    <w:rsid w:val="00882A66"/>
    <w:rsid w:val="008836D8"/>
    <w:rsid w:val="00883832"/>
    <w:rsid w:val="00884FCD"/>
    <w:rsid w:val="0088559D"/>
    <w:rsid w:val="00885CBB"/>
    <w:rsid w:val="00886C66"/>
    <w:rsid w:val="00886F0A"/>
    <w:rsid w:val="00887F3E"/>
    <w:rsid w:val="0089046B"/>
    <w:rsid w:val="00890977"/>
    <w:rsid w:val="00890C5B"/>
    <w:rsid w:val="00891833"/>
    <w:rsid w:val="00891BF5"/>
    <w:rsid w:val="008922D1"/>
    <w:rsid w:val="00896307"/>
    <w:rsid w:val="008974CB"/>
    <w:rsid w:val="008A15E8"/>
    <w:rsid w:val="008A22D3"/>
    <w:rsid w:val="008A26C8"/>
    <w:rsid w:val="008A512B"/>
    <w:rsid w:val="008A5340"/>
    <w:rsid w:val="008A59D7"/>
    <w:rsid w:val="008A6D19"/>
    <w:rsid w:val="008A7D4F"/>
    <w:rsid w:val="008B08AB"/>
    <w:rsid w:val="008B0D8A"/>
    <w:rsid w:val="008B29B3"/>
    <w:rsid w:val="008B2DF1"/>
    <w:rsid w:val="008B3160"/>
    <w:rsid w:val="008B3A71"/>
    <w:rsid w:val="008B43CF"/>
    <w:rsid w:val="008B4769"/>
    <w:rsid w:val="008B529D"/>
    <w:rsid w:val="008B736A"/>
    <w:rsid w:val="008B75DA"/>
    <w:rsid w:val="008C00ED"/>
    <w:rsid w:val="008C0DB1"/>
    <w:rsid w:val="008C1C8B"/>
    <w:rsid w:val="008C219D"/>
    <w:rsid w:val="008C22C4"/>
    <w:rsid w:val="008C2AA3"/>
    <w:rsid w:val="008C31B9"/>
    <w:rsid w:val="008C4435"/>
    <w:rsid w:val="008C4621"/>
    <w:rsid w:val="008C6180"/>
    <w:rsid w:val="008C665A"/>
    <w:rsid w:val="008C6CA5"/>
    <w:rsid w:val="008C6F7D"/>
    <w:rsid w:val="008C71AA"/>
    <w:rsid w:val="008D27D0"/>
    <w:rsid w:val="008D5320"/>
    <w:rsid w:val="008D5811"/>
    <w:rsid w:val="008D5FF5"/>
    <w:rsid w:val="008D691D"/>
    <w:rsid w:val="008E0443"/>
    <w:rsid w:val="008E1289"/>
    <w:rsid w:val="008E25E1"/>
    <w:rsid w:val="008E2D09"/>
    <w:rsid w:val="008E3020"/>
    <w:rsid w:val="008E31EA"/>
    <w:rsid w:val="008E360A"/>
    <w:rsid w:val="008E4083"/>
    <w:rsid w:val="008E4FCD"/>
    <w:rsid w:val="008E5245"/>
    <w:rsid w:val="008E5414"/>
    <w:rsid w:val="008E6B1B"/>
    <w:rsid w:val="008E7099"/>
    <w:rsid w:val="008E70AB"/>
    <w:rsid w:val="008F009F"/>
    <w:rsid w:val="008F0A02"/>
    <w:rsid w:val="008F124D"/>
    <w:rsid w:val="008F1435"/>
    <w:rsid w:val="008F18AD"/>
    <w:rsid w:val="008F271F"/>
    <w:rsid w:val="008F283B"/>
    <w:rsid w:val="008F3AFA"/>
    <w:rsid w:val="008F5BAC"/>
    <w:rsid w:val="008F6452"/>
    <w:rsid w:val="008F693F"/>
    <w:rsid w:val="008F7659"/>
    <w:rsid w:val="008F7692"/>
    <w:rsid w:val="008F78A1"/>
    <w:rsid w:val="00901DA0"/>
    <w:rsid w:val="00901DB1"/>
    <w:rsid w:val="00902F03"/>
    <w:rsid w:val="00903F3C"/>
    <w:rsid w:val="009044F3"/>
    <w:rsid w:val="009046A2"/>
    <w:rsid w:val="00904DBD"/>
    <w:rsid w:val="00906C95"/>
    <w:rsid w:val="00906D5A"/>
    <w:rsid w:val="009079D5"/>
    <w:rsid w:val="0091017F"/>
    <w:rsid w:val="009103F7"/>
    <w:rsid w:val="00910845"/>
    <w:rsid w:val="00910993"/>
    <w:rsid w:val="0091157C"/>
    <w:rsid w:val="00911683"/>
    <w:rsid w:val="00911FD2"/>
    <w:rsid w:val="00913643"/>
    <w:rsid w:val="009148AF"/>
    <w:rsid w:val="00914C31"/>
    <w:rsid w:val="00916059"/>
    <w:rsid w:val="009166D3"/>
    <w:rsid w:val="0091726B"/>
    <w:rsid w:val="0091733F"/>
    <w:rsid w:val="00922005"/>
    <w:rsid w:val="00922954"/>
    <w:rsid w:val="00922A57"/>
    <w:rsid w:val="0092386C"/>
    <w:rsid w:val="00924742"/>
    <w:rsid w:val="0092595D"/>
    <w:rsid w:val="009266FF"/>
    <w:rsid w:val="00927310"/>
    <w:rsid w:val="00927C25"/>
    <w:rsid w:val="00931049"/>
    <w:rsid w:val="009327F4"/>
    <w:rsid w:val="0093294A"/>
    <w:rsid w:val="00932966"/>
    <w:rsid w:val="00935180"/>
    <w:rsid w:val="009366C5"/>
    <w:rsid w:val="009379DA"/>
    <w:rsid w:val="00940003"/>
    <w:rsid w:val="009405A6"/>
    <w:rsid w:val="00941016"/>
    <w:rsid w:val="00942008"/>
    <w:rsid w:val="009425B0"/>
    <w:rsid w:val="00943832"/>
    <w:rsid w:val="00947643"/>
    <w:rsid w:val="00951B1E"/>
    <w:rsid w:val="00952F6A"/>
    <w:rsid w:val="009533DA"/>
    <w:rsid w:val="009535E8"/>
    <w:rsid w:val="00953FA3"/>
    <w:rsid w:val="00955C25"/>
    <w:rsid w:val="00957A9A"/>
    <w:rsid w:val="00961BA6"/>
    <w:rsid w:val="009634A3"/>
    <w:rsid w:val="00964276"/>
    <w:rsid w:val="00964613"/>
    <w:rsid w:val="00964EDF"/>
    <w:rsid w:val="00965177"/>
    <w:rsid w:val="00965543"/>
    <w:rsid w:val="00965D68"/>
    <w:rsid w:val="00967B58"/>
    <w:rsid w:val="00972B53"/>
    <w:rsid w:val="0097461A"/>
    <w:rsid w:val="0097583F"/>
    <w:rsid w:val="009800CB"/>
    <w:rsid w:val="009814DC"/>
    <w:rsid w:val="00981945"/>
    <w:rsid w:val="00983696"/>
    <w:rsid w:val="0098375A"/>
    <w:rsid w:val="00985D3B"/>
    <w:rsid w:val="00986463"/>
    <w:rsid w:val="00986A08"/>
    <w:rsid w:val="00987450"/>
    <w:rsid w:val="00990579"/>
    <w:rsid w:val="0099182E"/>
    <w:rsid w:val="00991966"/>
    <w:rsid w:val="00991976"/>
    <w:rsid w:val="00992491"/>
    <w:rsid w:val="00993069"/>
    <w:rsid w:val="00993836"/>
    <w:rsid w:val="00993A18"/>
    <w:rsid w:val="009946BC"/>
    <w:rsid w:val="00994FBE"/>
    <w:rsid w:val="00995D2A"/>
    <w:rsid w:val="00995E2B"/>
    <w:rsid w:val="00996547"/>
    <w:rsid w:val="00996EF4"/>
    <w:rsid w:val="009A1775"/>
    <w:rsid w:val="009A240B"/>
    <w:rsid w:val="009A450C"/>
    <w:rsid w:val="009A4C5C"/>
    <w:rsid w:val="009A604D"/>
    <w:rsid w:val="009A6C27"/>
    <w:rsid w:val="009A6C8B"/>
    <w:rsid w:val="009A7491"/>
    <w:rsid w:val="009B0F62"/>
    <w:rsid w:val="009B3C00"/>
    <w:rsid w:val="009B61A3"/>
    <w:rsid w:val="009B692E"/>
    <w:rsid w:val="009C01DE"/>
    <w:rsid w:val="009C1096"/>
    <w:rsid w:val="009C33BF"/>
    <w:rsid w:val="009C47C4"/>
    <w:rsid w:val="009C5244"/>
    <w:rsid w:val="009C5A4E"/>
    <w:rsid w:val="009C5B32"/>
    <w:rsid w:val="009C64A5"/>
    <w:rsid w:val="009C6D0F"/>
    <w:rsid w:val="009C7947"/>
    <w:rsid w:val="009D2596"/>
    <w:rsid w:val="009D380F"/>
    <w:rsid w:val="009D4419"/>
    <w:rsid w:val="009D56E0"/>
    <w:rsid w:val="009D57EC"/>
    <w:rsid w:val="009E0141"/>
    <w:rsid w:val="009E0223"/>
    <w:rsid w:val="009E0BD0"/>
    <w:rsid w:val="009E1E0B"/>
    <w:rsid w:val="009E2144"/>
    <w:rsid w:val="009E2E4F"/>
    <w:rsid w:val="009E3B06"/>
    <w:rsid w:val="009E50F3"/>
    <w:rsid w:val="009E5D24"/>
    <w:rsid w:val="009E5D34"/>
    <w:rsid w:val="009E603F"/>
    <w:rsid w:val="009E65BB"/>
    <w:rsid w:val="009E6E92"/>
    <w:rsid w:val="009E7339"/>
    <w:rsid w:val="009F0105"/>
    <w:rsid w:val="009F06D8"/>
    <w:rsid w:val="009F077D"/>
    <w:rsid w:val="009F098E"/>
    <w:rsid w:val="009F0B47"/>
    <w:rsid w:val="009F0C92"/>
    <w:rsid w:val="009F0D9A"/>
    <w:rsid w:val="009F1263"/>
    <w:rsid w:val="009F1F36"/>
    <w:rsid w:val="009F1F42"/>
    <w:rsid w:val="009F2B9B"/>
    <w:rsid w:val="009F2C74"/>
    <w:rsid w:val="009F461B"/>
    <w:rsid w:val="009F49D9"/>
    <w:rsid w:val="009F520C"/>
    <w:rsid w:val="009F6BF6"/>
    <w:rsid w:val="009F6D63"/>
    <w:rsid w:val="009F72B0"/>
    <w:rsid w:val="009F7C79"/>
    <w:rsid w:val="00A00D84"/>
    <w:rsid w:val="00A02396"/>
    <w:rsid w:val="00A03556"/>
    <w:rsid w:val="00A047C2"/>
    <w:rsid w:val="00A055F1"/>
    <w:rsid w:val="00A057FB"/>
    <w:rsid w:val="00A06B7C"/>
    <w:rsid w:val="00A06C2D"/>
    <w:rsid w:val="00A06DDF"/>
    <w:rsid w:val="00A1012E"/>
    <w:rsid w:val="00A10DA2"/>
    <w:rsid w:val="00A10DF1"/>
    <w:rsid w:val="00A11FB8"/>
    <w:rsid w:val="00A12D13"/>
    <w:rsid w:val="00A1337D"/>
    <w:rsid w:val="00A150E1"/>
    <w:rsid w:val="00A1530F"/>
    <w:rsid w:val="00A15539"/>
    <w:rsid w:val="00A167F4"/>
    <w:rsid w:val="00A2082E"/>
    <w:rsid w:val="00A20D99"/>
    <w:rsid w:val="00A221B9"/>
    <w:rsid w:val="00A239D7"/>
    <w:rsid w:val="00A23C53"/>
    <w:rsid w:val="00A24DD3"/>
    <w:rsid w:val="00A25672"/>
    <w:rsid w:val="00A2617D"/>
    <w:rsid w:val="00A2751E"/>
    <w:rsid w:val="00A3089B"/>
    <w:rsid w:val="00A308C4"/>
    <w:rsid w:val="00A317CB"/>
    <w:rsid w:val="00A31B23"/>
    <w:rsid w:val="00A32B6D"/>
    <w:rsid w:val="00A32DCE"/>
    <w:rsid w:val="00A34555"/>
    <w:rsid w:val="00A350C7"/>
    <w:rsid w:val="00A35198"/>
    <w:rsid w:val="00A3657C"/>
    <w:rsid w:val="00A374AB"/>
    <w:rsid w:val="00A37603"/>
    <w:rsid w:val="00A37998"/>
    <w:rsid w:val="00A37EC1"/>
    <w:rsid w:val="00A40046"/>
    <w:rsid w:val="00A40FA2"/>
    <w:rsid w:val="00A4160C"/>
    <w:rsid w:val="00A418B1"/>
    <w:rsid w:val="00A41C72"/>
    <w:rsid w:val="00A43A00"/>
    <w:rsid w:val="00A4447D"/>
    <w:rsid w:val="00A444A8"/>
    <w:rsid w:val="00A4644C"/>
    <w:rsid w:val="00A46CE4"/>
    <w:rsid w:val="00A51874"/>
    <w:rsid w:val="00A51A72"/>
    <w:rsid w:val="00A51BD7"/>
    <w:rsid w:val="00A5297D"/>
    <w:rsid w:val="00A559FE"/>
    <w:rsid w:val="00A55A10"/>
    <w:rsid w:val="00A55EAE"/>
    <w:rsid w:val="00A56922"/>
    <w:rsid w:val="00A56E68"/>
    <w:rsid w:val="00A57308"/>
    <w:rsid w:val="00A57807"/>
    <w:rsid w:val="00A61120"/>
    <w:rsid w:val="00A62002"/>
    <w:rsid w:val="00A62982"/>
    <w:rsid w:val="00A63476"/>
    <w:rsid w:val="00A6551B"/>
    <w:rsid w:val="00A6640C"/>
    <w:rsid w:val="00A66629"/>
    <w:rsid w:val="00A66DB9"/>
    <w:rsid w:val="00A6724B"/>
    <w:rsid w:val="00A678DD"/>
    <w:rsid w:val="00A712D1"/>
    <w:rsid w:val="00A71977"/>
    <w:rsid w:val="00A71E2E"/>
    <w:rsid w:val="00A7233C"/>
    <w:rsid w:val="00A72D7F"/>
    <w:rsid w:val="00A73B94"/>
    <w:rsid w:val="00A74B25"/>
    <w:rsid w:val="00A74C9B"/>
    <w:rsid w:val="00A75DAC"/>
    <w:rsid w:val="00A77726"/>
    <w:rsid w:val="00A8103A"/>
    <w:rsid w:val="00A8245A"/>
    <w:rsid w:val="00A833A3"/>
    <w:rsid w:val="00A846DC"/>
    <w:rsid w:val="00A850D1"/>
    <w:rsid w:val="00A85CDE"/>
    <w:rsid w:val="00A861E6"/>
    <w:rsid w:val="00A8623D"/>
    <w:rsid w:val="00A8641B"/>
    <w:rsid w:val="00A873BB"/>
    <w:rsid w:val="00A877BD"/>
    <w:rsid w:val="00A87F55"/>
    <w:rsid w:val="00A90A47"/>
    <w:rsid w:val="00A90BC3"/>
    <w:rsid w:val="00A910E8"/>
    <w:rsid w:val="00A917B6"/>
    <w:rsid w:val="00A91F1C"/>
    <w:rsid w:val="00A928E4"/>
    <w:rsid w:val="00A92D1A"/>
    <w:rsid w:val="00A931E5"/>
    <w:rsid w:val="00A94F6A"/>
    <w:rsid w:val="00A95067"/>
    <w:rsid w:val="00A95909"/>
    <w:rsid w:val="00A96105"/>
    <w:rsid w:val="00AA03AF"/>
    <w:rsid w:val="00AA0FFB"/>
    <w:rsid w:val="00AA128D"/>
    <w:rsid w:val="00AA27DC"/>
    <w:rsid w:val="00AA3DC1"/>
    <w:rsid w:val="00AA4A6B"/>
    <w:rsid w:val="00AA591B"/>
    <w:rsid w:val="00AA63FA"/>
    <w:rsid w:val="00AA7577"/>
    <w:rsid w:val="00AA79FA"/>
    <w:rsid w:val="00AA7CD6"/>
    <w:rsid w:val="00AB0AE5"/>
    <w:rsid w:val="00AB0F5B"/>
    <w:rsid w:val="00AB3ED2"/>
    <w:rsid w:val="00AB5151"/>
    <w:rsid w:val="00AB53BC"/>
    <w:rsid w:val="00AB77E8"/>
    <w:rsid w:val="00AB7C89"/>
    <w:rsid w:val="00AC0256"/>
    <w:rsid w:val="00AC037B"/>
    <w:rsid w:val="00AC10B3"/>
    <w:rsid w:val="00AC180B"/>
    <w:rsid w:val="00AC231C"/>
    <w:rsid w:val="00AC30C3"/>
    <w:rsid w:val="00AC31F9"/>
    <w:rsid w:val="00AC364A"/>
    <w:rsid w:val="00AC3F9A"/>
    <w:rsid w:val="00AC5335"/>
    <w:rsid w:val="00AC53CB"/>
    <w:rsid w:val="00AC5BBA"/>
    <w:rsid w:val="00AC5F7A"/>
    <w:rsid w:val="00AC6FD2"/>
    <w:rsid w:val="00AC7DF5"/>
    <w:rsid w:val="00AC7F87"/>
    <w:rsid w:val="00AD0D20"/>
    <w:rsid w:val="00AD1051"/>
    <w:rsid w:val="00AD1D27"/>
    <w:rsid w:val="00AD33DF"/>
    <w:rsid w:val="00AD3830"/>
    <w:rsid w:val="00AD4B56"/>
    <w:rsid w:val="00AD68FB"/>
    <w:rsid w:val="00AD724C"/>
    <w:rsid w:val="00AD72D1"/>
    <w:rsid w:val="00AE0FA5"/>
    <w:rsid w:val="00AE3D05"/>
    <w:rsid w:val="00AE4EA6"/>
    <w:rsid w:val="00AE5251"/>
    <w:rsid w:val="00AE5917"/>
    <w:rsid w:val="00AE74D8"/>
    <w:rsid w:val="00AF0176"/>
    <w:rsid w:val="00AF16C1"/>
    <w:rsid w:val="00AF191A"/>
    <w:rsid w:val="00AF1A5E"/>
    <w:rsid w:val="00AF267F"/>
    <w:rsid w:val="00AF2FDF"/>
    <w:rsid w:val="00AF3BAE"/>
    <w:rsid w:val="00AF4894"/>
    <w:rsid w:val="00AF6393"/>
    <w:rsid w:val="00AF6977"/>
    <w:rsid w:val="00AF6A14"/>
    <w:rsid w:val="00AF78D8"/>
    <w:rsid w:val="00AF7EC0"/>
    <w:rsid w:val="00B00AFA"/>
    <w:rsid w:val="00B02894"/>
    <w:rsid w:val="00B02C56"/>
    <w:rsid w:val="00B049BA"/>
    <w:rsid w:val="00B059BA"/>
    <w:rsid w:val="00B07573"/>
    <w:rsid w:val="00B103D4"/>
    <w:rsid w:val="00B1041B"/>
    <w:rsid w:val="00B10A18"/>
    <w:rsid w:val="00B117B8"/>
    <w:rsid w:val="00B117C2"/>
    <w:rsid w:val="00B1338E"/>
    <w:rsid w:val="00B142DA"/>
    <w:rsid w:val="00B149ED"/>
    <w:rsid w:val="00B15527"/>
    <w:rsid w:val="00B155BE"/>
    <w:rsid w:val="00B15683"/>
    <w:rsid w:val="00B15871"/>
    <w:rsid w:val="00B161D0"/>
    <w:rsid w:val="00B16E4B"/>
    <w:rsid w:val="00B17E4C"/>
    <w:rsid w:val="00B20110"/>
    <w:rsid w:val="00B2054C"/>
    <w:rsid w:val="00B20A48"/>
    <w:rsid w:val="00B224EB"/>
    <w:rsid w:val="00B229FB"/>
    <w:rsid w:val="00B237EA"/>
    <w:rsid w:val="00B246DE"/>
    <w:rsid w:val="00B24A8E"/>
    <w:rsid w:val="00B2611B"/>
    <w:rsid w:val="00B2615F"/>
    <w:rsid w:val="00B27C3E"/>
    <w:rsid w:val="00B31838"/>
    <w:rsid w:val="00B31F6E"/>
    <w:rsid w:val="00B328C1"/>
    <w:rsid w:val="00B3293E"/>
    <w:rsid w:val="00B329FB"/>
    <w:rsid w:val="00B338CB"/>
    <w:rsid w:val="00B34B4D"/>
    <w:rsid w:val="00B34BB9"/>
    <w:rsid w:val="00B35466"/>
    <w:rsid w:val="00B36B43"/>
    <w:rsid w:val="00B3715A"/>
    <w:rsid w:val="00B372E7"/>
    <w:rsid w:val="00B37C73"/>
    <w:rsid w:val="00B404EA"/>
    <w:rsid w:val="00B40916"/>
    <w:rsid w:val="00B40A82"/>
    <w:rsid w:val="00B413E1"/>
    <w:rsid w:val="00B42784"/>
    <w:rsid w:val="00B42840"/>
    <w:rsid w:val="00B42DE9"/>
    <w:rsid w:val="00B44E3E"/>
    <w:rsid w:val="00B46B7B"/>
    <w:rsid w:val="00B50C22"/>
    <w:rsid w:val="00B518E7"/>
    <w:rsid w:val="00B51DB2"/>
    <w:rsid w:val="00B52114"/>
    <w:rsid w:val="00B522AF"/>
    <w:rsid w:val="00B529A7"/>
    <w:rsid w:val="00B54367"/>
    <w:rsid w:val="00B5444B"/>
    <w:rsid w:val="00B55466"/>
    <w:rsid w:val="00B55709"/>
    <w:rsid w:val="00B557A0"/>
    <w:rsid w:val="00B55B5E"/>
    <w:rsid w:val="00B60220"/>
    <w:rsid w:val="00B606BC"/>
    <w:rsid w:val="00B60DA6"/>
    <w:rsid w:val="00B6176A"/>
    <w:rsid w:val="00B61B22"/>
    <w:rsid w:val="00B61BB1"/>
    <w:rsid w:val="00B62225"/>
    <w:rsid w:val="00B63802"/>
    <w:rsid w:val="00B6387C"/>
    <w:rsid w:val="00B64830"/>
    <w:rsid w:val="00B64D02"/>
    <w:rsid w:val="00B6602A"/>
    <w:rsid w:val="00B702D0"/>
    <w:rsid w:val="00B70CA8"/>
    <w:rsid w:val="00B73A98"/>
    <w:rsid w:val="00B74580"/>
    <w:rsid w:val="00B75485"/>
    <w:rsid w:val="00B75B83"/>
    <w:rsid w:val="00B7622B"/>
    <w:rsid w:val="00B76307"/>
    <w:rsid w:val="00B80F91"/>
    <w:rsid w:val="00B816A4"/>
    <w:rsid w:val="00B82115"/>
    <w:rsid w:val="00B82EF0"/>
    <w:rsid w:val="00B8365D"/>
    <w:rsid w:val="00B83F17"/>
    <w:rsid w:val="00B84E50"/>
    <w:rsid w:val="00B8509C"/>
    <w:rsid w:val="00B8550F"/>
    <w:rsid w:val="00B8560A"/>
    <w:rsid w:val="00B867C9"/>
    <w:rsid w:val="00B8793B"/>
    <w:rsid w:val="00B900F0"/>
    <w:rsid w:val="00B90A1E"/>
    <w:rsid w:val="00B90CEC"/>
    <w:rsid w:val="00B914CE"/>
    <w:rsid w:val="00B927DC"/>
    <w:rsid w:val="00B93298"/>
    <w:rsid w:val="00B93460"/>
    <w:rsid w:val="00B938DE"/>
    <w:rsid w:val="00B94EAE"/>
    <w:rsid w:val="00B9531A"/>
    <w:rsid w:val="00B97894"/>
    <w:rsid w:val="00BA0097"/>
    <w:rsid w:val="00BA2D09"/>
    <w:rsid w:val="00BA362C"/>
    <w:rsid w:val="00BA3A13"/>
    <w:rsid w:val="00BA4547"/>
    <w:rsid w:val="00BA50FC"/>
    <w:rsid w:val="00BA566E"/>
    <w:rsid w:val="00BB0837"/>
    <w:rsid w:val="00BB2839"/>
    <w:rsid w:val="00BB3AB5"/>
    <w:rsid w:val="00BB6063"/>
    <w:rsid w:val="00BB6B19"/>
    <w:rsid w:val="00BB718C"/>
    <w:rsid w:val="00BB7F06"/>
    <w:rsid w:val="00BC1304"/>
    <w:rsid w:val="00BC16E0"/>
    <w:rsid w:val="00BC5EFA"/>
    <w:rsid w:val="00BC70FD"/>
    <w:rsid w:val="00BD125D"/>
    <w:rsid w:val="00BD1677"/>
    <w:rsid w:val="00BD1C82"/>
    <w:rsid w:val="00BD280A"/>
    <w:rsid w:val="00BD31C2"/>
    <w:rsid w:val="00BD46F3"/>
    <w:rsid w:val="00BD4B4C"/>
    <w:rsid w:val="00BD4EE2"/>
    <w:rsid w:val="00BD57F0"/>
    <w:rsid w:val="00BD5B18"/>
    <w:rsid w:val="00BD63BC"/>
    <w:rsid w:val="00BD6F10"/>
    <w:rsid w:val="00BD70FA"/>
    <w:rsid w:val="00BD72A5"/>
    <w:rsid w:val="00BE0BBE"/>
    <w:rsid w:val="00BE13A1"/>
    <w:rsid w:val="00BE13D3"/>
    <w:rsid w:val="00BE1FE6"/>
    <w:rsid w:val="00BE2AED"/>
    <w:rsid w:val="00BE34E8"/>
    <w:rsid w:val="00BE35AA"/>
    <w:rsid w:val="00BE4BCE"/>
    <w:rsid w:val="00BE50BB"/>
    <w:rsid w:val="00BE5832"/>
    <w:rsid w:val="00BE6C84"/>
    <w:rsid w:val="00BF0AE8"/>
    <w:rsid w:val="00BF17F9"/>
    <w:rsid w:val="00BF3217"/>
    <w:rsid w:val="00BF389E"/>
    <w:rsid w:val="00BF4CFE"/>
    <w:rsid w:val="00BF637F"/>
    <w:rsid w:val="00BF638D"/>
    <w:rsid w:val="00BF6C8C"/>
    <w:rsid w:val="00C01BAC"/>
    <w:rsid w:val="00C0237C"/>
    <w:rsid w:val="00C02DBB"/>
    <w:rsid w:val="00C040D9"/>
    <w:rsid w:val="00C04ABC"/>
    <w:rsid w:val="00C04BB3"/>
    <w:rsid w:val="00C07FCC"/>
    <w:rsid w:val="00C108B8"/>
    <w:rsid w:val="00C10949"/>
    <w:rsid w:val="00C10CAF"/>
    <w:rsid w:val="00C10FF9"/>
    <w:rsid w:val="00C11161"/>
    <w:rsid w:val="00C1160E"/>
    <w:rsid w:val="00C1261A"/>
    <w:rsid w:val="00C1282D"/>
    <w:rsid w:val="00C12B8C"/>
    <w:rsid w:val="00C131CB"/>
    <w:rsid w:val="00C138FD"/>
    <w:rsid w:val="00C13FE5"/>
    <w:rsid w:val="00C144E4"/>
    <w:rsid w:val="00C160BB"/>
    <w:rsid w:val="00C16948"/>
    <w:rsid w:val="00C16AD4"/>
    <w:rsid w:val="00C16B9F"/>
    <w:rsid w:val="00C16E50"/>
    <w:rsid w:val="00C17DE2"/>
    <w:rsid w:val="00C21CFC"/>
    <w:rsid w:val="00C21E9A"/>
    <w:rsid w:val="00C2206D"/>
    <w:rsid w:val="00C22956"/>
    <w:rsid w:val="00C22A8C"/>
    <w:rsid w:val="00C23409"/>
    <w:rsid w:val="00C236FA"/>
    <w:rsid w:val="00C23A54"/>
    <w:rsid w:val="00C23F39"/>
    <w:rsid w:val="00C241BF"/>
    <w:rsid w:val="00C24519"/>
    <w:rsid w:val="00C24710"/>
    <w:rsid w:val="00C247B7"/>
    <w:rsid w:val="00C25058"/>
    <w:rsid w:val="00C259A6"/>
    <w:rsid w:val="00C26E99"/>
    <w:rsid w:val="00C30835"/>
    <w:rsid w:val="00C31254"/>
    <w:rsid w:val="00C315F5"/>
    <w:rsid w:val="00C323F2"/>
    <w:rsid w:val="00C3367E"/>
    <w:rsid w:val="00C338B1"/>
    <w:rsid w:val="00C34088"/>
    <w:rsid w:val="00C34E83"/>
    <w:rsid w:val="00C363CB"/>
    <w:rsid w:val="00C37118"/>
    <w:rsid w:val="00C377EB"/>
    <w:rsid w:val="00C40639"/>
    <w:rsid w:val="00C40FD7"/>
    <w:rsid w:val="00C41B46"/>
    <w:rsid w:val="00C41D79"/>
    <w:rsid w:val="00C424CC"/>
    <w:rsid w:val="00C4361B"/>
    <w:rsid w:val="00C43DCE"/>
    <w:rsid w:val="00C4481F"/>
    <w:rsid w:val="00C4487E"/>
    <w:rsid w:val="00C450CC"/>
    <w:rsid w:val="00C45225"/>
    <w:rsid w:val="00C4595B"/>
    <w:rsid w:val="00C46F4C"/>
    <w:rsid w:val="00C504EF"/>
    <w:rsid w:val="00C5119A"/>
    <w:rsid w:val="00C520AE"/>
    <w:rsid w:val="00C53188"/>
    <w:rsid w:val="00C536D9"/>
    <w:rsid w:val="00C54407"/>
    <w:rsid w:val="00C5440B"/>
    <w:rsid w:val="00C54786"/>
    <w:rsid w:val="00C55029"/>
    <w:rsid w:val="00C56CBA"/>
    <w:rsid w:val="00C56CF4"/>
    <w:rsid w:val="00C60A9E"/>
    <w:rsid w:val="00C6310C"/>
    <w:rsid w:val="00C6349A"/>
    <w:rsid w:val="00C64267"/>
    <w:rsid w:val="00C64F4F"/>
    <w:rsid w:val="00C6793D"/>
    <w:rsid w:val="00C716F0"/>
    <w:rsid w:val="00C719D0"/>
    <w:rsid w:val="00C71B56"/>
    <w:rsid w:val="00C72440"/>
    <w:rsid w:val="00C7261A"/>
    <w:rsid w:val="00C72E47"/>
    <w:rsid w:val="00C73689"/>
    <w:rsid w:val="00C74B5D"/>
    <w:rsid w:val="00C764D8"/>
    <w:rsid w:val="00C76D4C"/>
    <w:rsid w:val="00C7752F"/>
    <w:rsid w:val="00C82070"/>
    <w:rsid w:val="00C826AC"/>
    <w:rsid w:val="00C82803"/>
    <w:rsid w:val="00C832AB"/>
    <w:rsid w:val="00C83A97"/>
    <w:rsid w:val="00C85899"/>
    <w:rsid w:val="00C85CD5"/>
    <w:rsid w:val="00C86A8A"/>
    <w:rsid w:val="00C86B3B"/>
    <w:rsid w:val="00C8788A"/>
    <w:rsid w:val="00C90119"/>
    <w:rsid w:val="00C90898"/>
    <w:rsid w:val="00C90AD9"/>
    <w:rsid w:val="00C90E39"/>
    <w:rsid w:val="00C91B91"/>
    <w:rsid w:val="00C92658"/>
    <w:rsid w:val="00C932CF"/>
    <w:rsid w:val="00C95C9F"/>
    <w:rsid w:val="00C95D3A"/>
    <w:rsid w:val="00C96640"/>
    <w:rsid w:val="00C971B5"/>
    <w:rsid w:val="00CA036D"/>
    <w:rsid w:val="00CA0D9F"/>
    <w:rsid w:val="00CA1881"/>
    <w:rsid w:val="00CA2F6F"/>
    <w:rsid w:val="00CA4646"/>
    <w:rsid w:val="00CA4C63"/>
    <w:rsid w:val="00CA52C9"/>
    <w:rsid w:val="00CA553F"/>
    <w:rsid w:val="00CA6445"/>
    <w:rsid w:val="00CA68A6"/>
    <w:rsid w:val="00CA6D02"/>
    <w:rsid w:val="00CA74AB"/>
    <w:rsid w:val="00CB0142"/>
    <w:rsid w:val="00CB1A19"/>
    <w:rsid w:val="00CB207E"/>
    <w:rsid w:val="00CB2F03"/>
    <w:rsid w:val="00CB376A"/>
    <w:rsid w:val="00CB3831"/>
    <w:rsid w:val="00CB42B1"/>
    <w:rsid w:val="00CB42F6"/>
    <w:rsid w:val="00CB44A5"/>
    <w:rsid w:val="00CB4B2F"/>
    <w:rsid w:val="00CB655F"/>
    <w:rsid w:val="00CB6C3E"/>
    <w:rsid w:val="00CC05E1"/>
    <w:rsid w:val="00CC11B4"/>
    <w:rsid w:val="00CC1728"/>
    <w:rsid w:val="00CC1B1E"/>
    <w:rsid w:val="00CC229A"/>
    <w:rsid w:val="00CC2FA7"/>
    <w:rsid w:val="00CC3EA7"/>
    <w:rsid w:val="00CC3FC4"/>
    <w:rsid w:val="00CC4701"/>
    <w:rsid w:val="00CC5C68"/>
    <w:rsid w:val="00CC712D"/>
    <w:rsid w:val="00CC786F"/>
    <w:rsid w:val="00CC7C5C"/>
    <w:rsid w:val="00CD0640"/>
    <w:rsid w:val="00CD1B0A"/>
    <w:rsid w:val="00CD1D3E"/>
    <w:rsid w:val="00CD347F"/>
    <w:rsid w:val="00CD4347"/>
    <w:rsid w:val="00CD5311"/>
    <w:rsid w:val="00CD5DAB"/>
    <w:rsid w:val="00CD60B8"/>
    <w:rsid w:val="00CD7648"/>
    <w:rsid w:val="00CD7D45"/>
    <w:rsid w:val="00CE0C1E"/>
    <w:rsid w:val="00CE37E5"/>
    <w:rsid w:val="00CE3967"/>
    <w:rsid w:val="00CE3DE5"/>
    <w:rsid w:val="00CE4E46"/>
    <w:rsid w:val="00CE695E"/>
    <w:rsid w:val="00CE6FEE"/>
    <w:rsid w:val="00CE700B"/>
    <w:rsid w:val="00CF147E"/>
    <w:rsid w:val="00CF216E"/>
    <w:rsid w:val="00CF35D8"/>
    <w:rsid w:val="00CF3800"/>
    <w:rsid w:val="00CF43B4"/>
    <w:rsid w:val="00CF5EF4"/>
    <w:rsid w:val="00CF6461"/>
    <w:rsid w:val="00CF6FC8"/>
    <w:rsid w:val="00CF730B"/>
    <w:rsid w:val="00CF7B51"/>
    <w:rsid w:val="00CF7C73"/>
    <w:rsid w:val="00D00198"/>
    <w:rsid w:val="00D02275"/>
    <w:rsid w:val="00D03913"/>
    <w:rsid w:val="00D03B52"/>
    <w:rsid w:val="00D04633"/>
    <w:rsid w:val="00D04D49"/>
    <w:rsid w:val="00D12239"/>
    <w:rsid w:val="00D122BA"/>
    <w:rsid w:val="00D12D0A"/>
    <w:rsid w:val="00D1323D"/>
    <w:rsid w:val="00D1355C"/>
    <w:rsid w:val="00D136E8"/>
    <w:rsid w:val="00D1384A"/>
    <w:rsid w:val="00D1532A"/>
    <w:rsid w:val="00D156E7"/>
    <w:rsid w:val="00D15797"/>
    <w:rsid w:val="00D15853"/>
    <w:rsid w:val="00D17339"/>
    <w:rsid w:val="00D205DF"/>
    <w:rsid w:val="00D20E81"/>
    <w:rsid w:val="00D2365B"/>
    <w:rsid w:val="00D23AA3"/>
    <w:rsid w:val="00D23C52"/>
    <w:rsid w:val="00D23CB9"/>
    <w:rsid w:val="00D23D9F"/>
    <w:rsid w:val="00D24732"/>
    <w:rsid w:val="00D25E9F"/>
    <w:rsid w:val="00D2772D"/>
    <w:rsid w:val="00D31D91"/>
    <w:rsid w:val="00D32AF5"/>
    <w:rsid w:val="00D33CDA"/>
    <w:rsid w:val="00D351DB"/>
    <w:rsid w:val="00D35A11"/>
    <w:rsid w:val="00D367D1"/>
    <w:rsid w:val="00D37114"/>
    <w:rsid w:val="00D378F6"/>
    <w:rsid w:val="00D43C81"/>
    <w:rsid w:val="00D43FAC"/>
    <w:rsid w:val="00D4434F"/>
    <w:rsid w:val="00D44C1D"/>
    <w:rsid w:val="00D450A4"/>
    <w:rsid w:val="00D457A1"/>
    <w:rsid w:val="00D46DA8"/>
    <w:rsid w:val="00D504A0"/>
    <w:rsid w:val="00D50B0B"/>
    <w:rsid w:val="00D511F9"/>
    <w:rsid w:val="00D526F0"/>
    <w:rsid w:val="00D53F0D"/>
    <w:rsid w:val="00D544D5"/>
    <w:rsid w:val="00D54B02"/>
    <w:rsid w:val="00D54F6E"/>
    <w:rsid w:val="00D556D2"/>
    <w:rsid w:val="00D56323"/>
    <w:rsid w:val="00D57C13"/>
    <w:rsid w:val="00D61B71"/>
    <w:rsid w:val="00D62249"/>
    <w:rsid w:val="00D638EE"/>
    <w:rsid w:val="00D63DD2"/>
    <w:rsid w:val="00D64183"/>
    <w:rsid w:val="00D64554"/>
    <w:rsid w:val="00D660F1"/>
    <w:rsid w:val="00D66A77"/>
    <w:rsid w:val="00D67604"/>
    <w:rsid w:val="00D714F9"/>
    <w:rsid w:val="00D719FD"/>
    <w:rsid w:val="00D726B9"/>
    <w:rsid w:val="00D731D3"/>
    <w:rsid w:val="00D737E1"/>
    <w:rsid w:val="00D74E96"/>
    <w:rsid w:val="00D75036"/>
    <w:rsid w:val="00D758AC"/>
    <w:rsid w:val="00D80BAF"/>
    <w:rsid w:val="00D80FD7"/>
    <w:rsid w:val="00D8128C"/>
    <w:rsid w:val="00D81871"/>
    <w:rsid w:val="00D8235F"/>
    <w:rsid w:val="00D82B60"/>
    <w:rsid w:val="00D82FE5"/>
    <w:rsid w:val="00D8387D"/>
    <w:rsid w:val="00D84589"/>
    <w:rsid w:val="00D84C64"/>
    <w:rsid w:val="00D8544C"/>
    <w:rsid w:val="00D863A2"/>
    <w:rsid w:val="00D87673"/>
    <w:rsid w:val="00D87782"/>
    <w:rsid w:val="00D87E95"/>
    <w:rsid w:val="00D906A0"/>
    <w:rsid w:val="00D90DAA"/>
    <w:rsid w:val="00D9277D"/>
    <w:rsid w:val="00D94157"/>
    <w:rsid w:val="00D948AF"/>
    <w:rsid w:val="00D96084"/>
    <w:rsid w:val="00D9661E"/>
    <w:rsid w:val="00D96683"/>
    <w:rsid w:val="00D97A3A"/>
    <w:rsid w:val="00DA0C55"/>
    <w:rsid w:val="00DA22FA"/>
    <w:rsid w:val="00DA2D00"/>
    <w:rsid w:val="00DA2F4A"/>
    <w:rsid w:val="00DA46F7"/>
    <w:rsid w:val="00DA4958"/>
    <w:rsid w:val="00DA4B10"/>
    <w:rsid w:val="00DA5263"/>
    <w:rsid w:val="00DA56F3"/>
    <w:rsid w:val="00DA57DF"/>
    <w:rsid w:val="00DA5E2D"/>
    <w:rsid w:val="00DA61BC"/>
    <w:rsid w:val="00DA72B4"/>
    <w:rsid w:val="00DA7D7C"/>
    <w:rsid w:val="00DB04F6"/>
    <w:rsid w:val="00DB19E8"/>
    <w:rsid w:val="00DB3BFD"/>
    <w:rsid w:val="00DB461E"/>
    <w:rsid w:val="00DB4D50"/>
    <w:rsid w:val="00DB669B"/>
    <w:rsid w:val="00DB6945"/>
    <w:rsid w:val="00DB7854"/>
    <w:rsid w:val="00DC0DED"/>
    <w:rsid w:val="00DC0FDF"/>
    <w:rsid w:val="00DC10AA"/>
    <w:rsid w:val="00DC1B26"/>
    <w:rsid w:val="00DC252D"/>
    <w:rsid w:val="00DC3479"/>
    <w:rsid w:val="00DC40FB"/>
    <w:rsid w:val="00DC4559"/>
    <w:rsid w:val="00DC4D51"/>
    <w:rsid w:val="00DC6402"/>
    <w:rsid w:val="00DC6431"/>
    <w:rsid w:val="00DC69B5"/>
    <w:rsid w:val="00DC7F5B"/>
    <w:rsid w:val="00DD093D"/>
    <w:rsid w:val="00DD1A59"/>
    <w:rsid w:val="00DD1D05"/>
    <w:rsid w:val="00DD2315"/>
    <w:rsid w:val="00DD28D5"/>
    <w:rsid w:val="00DD3C56"/>
    <w:rsid w:val="00DD539C"/>
    <w:rsid w:val="00DD5625"/>
    <w:rsid w:val="00DD6AFE"/>
    <w:rsid w:val="00DD6FFE"/>
    <w:rsid w:val="00DD7691"/>
    <w:rsid w:val="00DD7B0B"/>
    <w:rsid w:val="00DD7B20"/>
    <w:rsid w:val="00DE3131"/>
    <w:rsid w:val="00DE32AB"/>
    <w:rsid w:val="00DE363C"/>
    <w:rsid w:val="00DE39AE"/>
    <w:rsid w:val="00DE3D11"/>
    <w:rsid w:val="00DE45F6"/>
    <w:rsid w:val="00DE45F8"/>
    <w:rsid w:val="00DE4679"/>
    <w:rsid w:val="00DE7710"/>
    <w:rsid w:val="00DF035A"/>
    <w:rsid w:val="00DF22B0"/>
    <w:rsid w:val="00DF24D6"/>
    <w:rsid w:val="00DF2AB4"/>
    <w:rsid w:val="00DF3339"/>
    <w:rsid w:val="00DF39B2"/>
    <w:rsid w:val="00DF4293"/>
    <w:rsid w:val="00DF6C81"/>
    <w:rsid w:val="00DF78DE"/>
    <w:rsid w:val="00E00B87"/>
    <w:rsid w:val="00E010BF"/>
    <w:rsid w:val="00E0592B"/>
    <w:rsid w:val="00E05CC8"/>
    <w:rsid w:val="00E06442"/>
    <w:rsid w:val="00E07108"/>
    <w:rsid w:val="00E07835"/>
    <w:rsid w:val="00E07F5A"/>
    <w:rsid w:val="00E10418"/>
    <w:rsid w:val="00E10AD3"/>
    <w:rsid w:val="00E11F87"/>
    <w:rsid w:val="00E12082"/>
    <w:rsid w:val="00E1239A"/>
    <w:rsid w:val="00E1466A"/>
    <w:rsid w:val="00E149CC"/>
    <w:rsid w:val="00E15673"/>
    <w:rsid w:val="00E16501"/>
    <w:rsid w:val="00E16C35"/>
    <w:rsid w:val="00E1765F"/>
    <w:rsid w:val="00E200B8"/>
    <w:rsid w:val="00E2133A"/>
    <w:rsid w:val="00E21A5F"/>
    <w:rsid w:val="00E21ED7"/>
    <w:rsid w:val="00E22327"/>
    <w:rsid w:val="00E22C76"/>
    <w:rsid w:val="00E238E4"/>
    <w:rsid w:val="00E23D64"/>
    <w:rsid w:val="00E24A1F"/>
    <w:rsid w:val="00E27128"/>
    <w:rsid w:val="00E30348"/>
    <w:rsid w:val="00E30935"/>
    <w:rsid w:val="00E31520"/>
    <w:rsid w:val="00E32FAA"/>
    <w:rsid w:val="00E33CC3"/>
    <w:rsid w:val="00E33E71"/>
    <w:rsid w:val="00E34E3F"/>
    <w:rsid w:val="00E34F14"/>
    <w:rsid w:val="00E36D64"/>
    <w:rsid w:val="00E37055"/>
    <w:rsid w:val="00E373C6"/>
    <w:rsid w:val="00E40428"/>
    <w:rsid w:val="00E40A58"/>
    <w:rsid w:val="00E40D3A"/>
    <w:rsid w:val="00E4153D"/>
    <w:rsid w:val="00E4394F"/>
    <w:rsid w:val="00E43E5C"/>
    <w:rsid w:val="00E46479"/>
    <w:rsid w:val="00E467C8"/>
    <w:rsid w:val="00E5015E"/>
    <w:rsid w:val="00E50F04"/>
    <w:rsid w:val="00E52065"/>
    <w:rsid w:val="00E5282E"/>
    <w:rsid w:val="00E52E47"/>
    <w:rsid w:val="00E54B89"/>
    <w:rsid w:val="00E55257"/>
    <w:rsid w:val="00E55A14"/>
    <w:rsid w:val="00E55F65"/>
    <w:rsid w:val="00E56D14"/>
    <w:rsid w:val="00E57605"/>
    <w:rsid w:val="00E57872"/>
    <w:rsid w:val="00E617D0"/>
    <w:rsid w:val="00E64756"/>
    <w:rsid w:val="00E6508E"/>
    <w:rsid w:val="00E652A9"/>
    <w:rsid w:val="00E66D33"/>
    <w:rsid w:val="00E66EB1"/>
    <w:rsid w:val="00E67367"/>
    <w:rsid w:val="00E700B6"/>
    <w:rsid w:val="00E7025D"/>
    <w:rsid w:val="00E7089D"/>
    <w:rsid w:val="00E70AE6"/>
    <w:rsid w:val="00E7173E"/>
    <w:rsid w:val="00E72997"/>
    <w:rsid w:val="00E731D2"/>
    <w:rsid w:val="00E76298"/>
    <w:rsid w:val="00E7636B"/>
    <w:rsid w:val="00E768FF"/>
    <w:rsid w:val="00E770BF"/>
    <w:rsid w:val="00E802EE"/>
    <w:rsid w:val="00E81155"/>
    <w:rsid w:val="00E81399"/>
    <w:rsid w:val="00E8194A"/>
    <w:rsid w:val="00E90D39"/>
    <w:rsid w:val="00E9171C"/>
    <w:rsid w:val="00E91AC4"/>
    <w:rsid w:val="00E93D0B"/>
    <w:rsid w:val="00E9436C"/>
    <w:rsid w:val="00E945CF"/>
    <w:rsid w:val="00E946E5"/>
    <w:rsid w:val="00E950AD"/>
    <w:rsid w:val="00E96D36"/>
    <w:rsid w:val="00EA289E"/>
    <w:rsid w:val="00EA40AC"/>
    <w:rsid w:val="00EA692D"/>
    <w:rsid w:val="00EA7499"/>
    <w:rsid w:val="00EA764B"/>
    <w:rsid w:val="00EA7F2A"/>
    <w:rsid w:val="00EB0D27"/>
    <w:rsid w:val="00EB0EFC"/>
    <w:rsid w:val="00EB2E61"/>
    <w:rsid w:val="00EB3480"/>
    <w:rsid w:val="00EB3824"/>
    <w:rsid w:val="00EB3D46"/>
    <w:rsid w:val="00EB4ACA"/>
    <w:rsid w:val="00EB4CCA"/>
    <w:rsid w:val="00EB52B3"/>
    <w:rsid w:val="00EB563A"/>
    <w:rsid w:val="00EB610E"/>
    <w:rsid w:val="00EB6482"/>
    <w:rsid w:val="00EB7312"/>
    <w:rsid w:val="00EC12C8"/>
    <w:rsid w:val="00EC1E1A"/>
    <w:rsid w:val="00EC21AE"/>
    <w:rsid w:val="00EC23B3"/>
    <w:rsid w:val="00EC248C"/>
    <w:rsid w:val="00EC42C1"/>
    <w:rsid w:val="00EC4561"/>
    <w:rsid w:val="00EC4DFC"/>
    <w:rsid w:val="00EC5768"/>
    <w:rsid w:val="00EC6B4A"/>
    <w:rsid w:val="00EC745C"/>
    <w:rsid w:val="00EC7E4C"/>
    <w:rsid w:val="00ED24C1"/>
    <w:rsid w:val="00ED25E5"/>
    <w:rsid w:val="00ED2CA2"/>
    <w:rsid w:val="00ED355D"/>
    <w:rsid w:val="00ED3792"/>
    <w:rsid w:val="00ED40D5"/>
    <w:rsid w:val="00ED4625"/>
    <w:rsid w:val="00ED590D"/>
    <w:rsid w:val="00ED5953"/>
    <w:rsid w:val="00ED6666"/>
    <w:rsid w:val="00ED6D03"/>
    <w:rsid w:val="00ED73CE"/>
    <w:rsid w:val="00EE026B"/>
    <w:rsid w:val="00EE141D"/>
    <w:rsid w:val="00EE14C3"/>
    <w:rsid w:val="00EE3ADF"/>
    <w:rsid w:val="00EE43D4"/>
    <w:rsid w:val="00EE48DD"/>
    <w:rsid w:val="00EE4B40"/>
    <w:rsid w:val="00EE4C37"/>
    <w:rsid w:val="00EE542B"/>
    <w:rsid w:val="00EE7040"/>
    <w:rsid w:val="00EE73DB"/>
    <w:rsid w:val="00EF0D5E"/>
    <w:rsid w:val="00EF14BF"/>
    <w:rsid w:val="00EF2709"/>
    <w:rsid w:val="00EF28A7"/>
    <w:rsid w:val="00EF2FEA"/>
    <w:rsid w:val="00EF30CD"/>
    <w:rsid w:val="00EF5897"/>
    <w:rsid w:val="00EF6FC9"/>
    <w:rsid w:val="00EF74DD"/>
    <w:rsid w:val="00EF78FC"/>
    <w:rsid w:val="00F0069A"/>
    <w:rsid w:val="00F00AC1"/>
    <w:rsid w:val="00F01EAE"/>
    <w:rsid w:val="00F036B9"/>
    <w:rsid w:val="00F03EDF"/>
    <w:rsid w:val="00F064C5"/>
    <w:rsid w:val="00F066C1"/>
    <w:rsid w:val="00F07318"/>
    <w:rsid w:val="00F106D7"/>
    <w:rsid w:val="00F10FAF"/>
    <w:rsid w:val="00F10FB6"/>
    <w:rsid w:val="00F118B2"/>
    <w:rsid w:val="00F11933"/>
    <w:rsid w:val="00F13BA6"/>
    <w:rsid w:val="00F14834"/>
    <w:rsid w:val="00F1508B"/>
    <w:rsid w:val="00F158BB"/>
    <w:rsid w:val="00F15EB9"/>
    <w:rsid w:val="00F164E5"/>
    <w:rsid w:val="00F16A28"/>
    <w:rsid w:val="00F1729F"/>
    <w:rsid w:val="00F172C3"/>
    <w:rsid w:val="00F17E5E"/>
    <w:rsid w:val="00F20299"/>
    <w:rsid w:val="00F20C62"/>
    <w:rsid w:val="00F218BF"/>
    <w:rsid w:val="00F22A51"/>
    <w:rsid w:val="00F22BB5"/>
    <w:rsid w:val="00F22D07"/>
    <w:rsid w:val="00F2331A"/>
    <w:rsid w:val="00F23A8E"/>
    <w:rsid w:val="00F23DBD"/>
    <w:rsid w:val="00F24FB8"/>
    <w:rsid w:val="00F25B66"/>
    <w:rsid w:val="00F25DA3"/>
    <w:rsid w:val="00F25F1F"/>
    <w:rsid w:val="00F2601C"/>
    <w:rsid w:val="00F2679A"/>
    <w:rsid w:val="00F27DDE"/>
    <w:rsid w:val="00F30AEE"/>
    <w:rsid w:val="00F30B8E"/>
    <w:rsid w:val="00F3181E"/>
    <w:rsid w:val="00F32290"/>
    <w:rsid w:val="00F330F5"/>
    <w:rsid w:val="00F33438"/>
    <w:rsid w:val="00F355A2"/>
    <w:rsid w:val="00F355CA"/>
    <w:rsid w:val="00F35E61"/>
    <w:rsid w:val="00F367E7"/>
    <w:rsid w:val="00F36CC4"/>
    <w:rsid w:val="00F36D7B"/>
    <w:rsid w:val="00F374F9"/>
    <w:rsid w:val="00F3786A"/>
    <w:rsid w:val="00F37C87"/>
    <w:rsid w:val="00F40496"/>
    <w:rsid w:val="00F40AE1"/>
    <w:rsid w:val="00F42835"/>
    <w:rsid w:val="00F42F1E"/>
    <w:rsid w:val="00F4384B"/>
    <w:rsid w:val="00F43CE4"/>
    <w:rsid w:val="00F44302"/>
    <w:rsid w:val="00F44468"/>
    <w:rsid w:val="00F4629B"/>
    <w:rsid w:val="00F469DF"/>
    <w:rsid w:val="00F47336"/>
    <w:rsid w:val="00F47686"/>
    <w:rsid w:val="00F50454"/>
    <w:rsid w:val="00F50728"/>
    <w:rsid w:val="00F50C1E"/>
    <w:rsid w:val="00F5269C"/>
    <w:rsid w:val="00F52ED7"/>
    <w:rsid w:val="00F53289"/>
    <w:rsid w:val="00F53742"/>
    <w:rsid w:val="00F53B4C"/>
    <w:rsid w:val="00F57430"/>
    <w:rsid w:val="00F577C2"/>
    <w:rsid w:val="00F60CA8"/>
    <w:rsid w:val="00F6657A"/>
    <w:rsid w:val="00F66CBD"/>
    <w:rsid w:val="00F66DAA"/>
    <w:rsid w:val="00F676BA"/>
    <w:rsid w:val="00F70631"/>
    <w:rsid w:val="00F70D43"/>
    <w:rsid w:val="00F710B7"/>
    <w:rsid w:val="00F713CE"/>
    <w:rsid w:val="00F71C95"/>
    <w:rsid w:val="00F72042"/>
    <w:rsid w:val="00F72564"/>
    <w:rsid w:val="00F73BD4"/>
    <w:rsid w:val="00F7467E"/>
    <w:rsid w:val="00F74E6A"/>
    <w:rsid w:val="00F74FC0"/>
    <w:rsid w:val="00F75214"/>
    <w:rsid w:val="00F75EAD"/>
    <w:rsid w:val="00F7640C"/>
    <w:rsid w:val="00F76B17"/>
    <w:rsid w:val="00F771D1"/>
    <w:rsid w:val="00F81B30"/>
    <w:rsid w:val="00F824A5"/>
    <w:rsid w:val="00F83199"/>
    <w:rsid w:val="00F85A38"/>
    <w:rsid w:val="00F86B6D"/>
    <w:rsid w:val="00F8759D"/>
    <w:rsid w:val="00F87671"/>
    <w:rsid w:val="00F91085"/>
    <w:rsid w:val="00F91CAD"/>
    <w:rsid w:val="00F923A8"/>
    <w:rsid w:val="00F92829"/>
    <w:rsid w:val="00F937B0"/>
    <w:rsid w:val="00F94FEE"/>
    <w:rsid w:val="00F95993"/>
    <w:rsid w:val="00F96244"/>
    <w:rsid w:val="00F964BD"/>
    <w:rsid w:val="00F9685C"/>
    <w:rsid w:val="00F96A06"/>
    <w:rsid w:val="00F9730C"/>
    <w:rsid w:val="00FA0801"/>
    <w:rsid w:val="00FA1083"/>
    <w:rsid w:val="00FA3922"/>
    <w:rsid w:val="00FA4415"/>
    <w:rsid w:val="00FA4F82"/>
    <w:rsid w:val="00FA4FA4"/>
    <w:rsid w:val="00FB04B4"/>
    <w:rsid w:val="00FB1372"/>
    <w:rsid w:val="00FB2695"/>
    <w:rsid w:val="00FB2AAB"/>
    <w:rsid w:val="00FB3A73"/>
    <w:rsid w:val="00FB3E6D"/>
    <w:rsid w:val="00FB55D2"/>
    <w:rsid w:val="00FB5A19"/>
    <w:rsid w:val="00FB6A93"/>
    <w:rsid w:val="00FB6C2F"/>
    <w:rsid w:val="00FB6C70"/>
    <w:rsid w:val="00FB7CB6"/>
    <w:rsid w:val="00FC1001"/>
    <w:rsid w:val="00FC366D"/>
    <w:rsid w:val="00FC3742"/>
    <w:rsid w:val="00FC5314"/>
    <w:rsid w:val="00FC674C"/>
    <w:rsid w:val="00FC76C3"/>
    <w:rsid w:val="00FD0AEA"/>
    <w:rsid w:val="00FD13B9"/>
    <w:rsid w:val="00FD147D"/>
    <w:rsid w:val="00FD30BE"/>
    <w:rsid w:val="00FD36EF"/>
    <w:rsid w:val="00FD3769"/>
    <w:rsid w:val="00FD37A4"/>
    <w:rsid w:val="00FD6B45"/>
    <w:rsid w:val="00FD703C"/>
    <w:rsid w:val="00FD7D2A"/>
    <w:rsid w:val="00FE0060"/>
    <w:rsid w:val="00FE0666"/>
    <w:rsid w:val="00FE0A3A"/>
    <w:rsid w:val="00FE0DB8"/>
    <w:rsid w:val="00FE1851"/>
    <w:rsid w:val="00FE32CE"/>
    <w:rsid w:val="00FE3363"/>
    <w:rsid w:val="00FE3B65"/>
    <w:rsid w:val="00FE403E"/>
    <w:rsid w:val="00FE44C9"/>
    <w:rsid w:val="00FE675B"/>
    <w:rsid w:val="00FF2872"/>
    <w:rsid w:val="00FF2D76"/>
    <w:rsid w:val="00FF42C8"/>
    <w:rsid w:val="00FF46C7"/>
    <w:rsid w:val="00FF4E18"/>
    <w:rsid w:val="00FF5307"/>
    <w:rsid w:val="00FF598F"/>
    <w:rsid w:val="00FF5CCE"/>
    <w:rsid w:val="00FF70C3"/>
    <w:rsid w:val="00FF7941"/>
    <w:rsid w:val="00FF7E14"/>
    <w:rsid w:val="00FF7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List" w:qFormat="1"/>
    <w:lsdException w:name="Title" w:locked="1" w:qFormat="1"/>
    <w:lsdException w:name="Default Paragraph Font" w:locked="1"/>
    <w:lsdException w:name="Body Text" w:qFormat="1"/>
    <w:lsdException w:name="Body Text Indent" w:qFormat="1"/>
    <w:lsdException w:name="Subtitle" w:locked="1" w:qFormat="1"/>
    <w:lsdException w:name="Body Text 2" w:qFormat="1"/>
    <w:lsdException w:name="Body Text Indent 2" w:qFormat="1"/>
    <w:lsdException w:name="Hyperlink" w:qFormat="1"/>
    <w:lsdException w:name="FollowedHyperlink" w:qFormat="1"/>
    <w:lsdException w:name="Strong" w:locked="1" w:qFormat="1"/>
    <w:lsdException w:name="Emphasis" w:locked="1" w:uiPriority="20" w:qFormat="1"/>
    <w:lsdException w:name="Normal (Web)" w:uiPriority="99" w:qFormat="1"/>
    <w:lsdException w:name="HTML Preformatted" w:qFormat="1"/>
    <w:lsdException w:name="No List" w:uiPriority="99"/>
    <w:lsdException w:name="Balloon Text"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0CB"/>
    <w:pPr>
      <w:widowControl w:val="0"/>
      <w:suppressAutoHyphens/>
    </w:pPr>
    <w:rPr>
      <w:rFonts w:ascii="Arial" w:hAnsi="Arial" w:cs="Arial"/>
      <w:kern w:val="1"/>
      <w:lang w:eastAsia="ar-SA"/>
    </w:rPr>
  </w:style>
  <w:style w:type="paragraph" w:styleId="1">
    <w:name w:val="heading 1"/>
    <w:basedOn w:val="a"/>
    <w:next w:val="a"/>
    <w:qFormat/>
    <w:locked/>
    <w:rsid w:val="002918A2"/>
    <w:pPr>
      <w:keepNext/>
      <w:spacing w:before="240" w:after="60"/>
      <w:outlineLvl w:val="0"/>
    </w:pPr>
    <w:rPr>
      <w:b/>
      <w:bCs/>
      <w:kern w:val="32"/>
      <w:sz w:val="32"/>
      <w:szCs w:val="32"/>
    </w:rPr>
  </w:style>
  <w:style w:type="paragraph" w:styleId="2">
    <w:name w:val="heading 2"/>
    <w:basedOn w:val="a"/>
    <w:next w:val="a"/>
    <w:link w:val="20"/>
    <w:qFormat/>
    <w:rsid w:val="009800CB"/>
    <w:pPr>
      <w:keepNext/>
      <w:tabs>
        <w:tab w:val="left" w:pos="0"/>
      </w:tabs>
      <w:jc w:val="center"/>
      <w:outlineLvl w:val="1"/>
    </w:pPr>
    <w:rPr>
      <w:rFonts w:ascii="Cambria" w:hAnsi="Cambria" w:cs="Times New Roman"/>
      <w:b/>
      <w:bCs/>
      <w:i/>
      <w:iCs/>
      <w:sz w:val="28"/>
      <w:szCs w:val="28"/>
    </w:rPr>
  </w:style>
  <w:style w:type="paragraph" w:styleId="3">
    <w:name w:val="heading 3"/>
    <w:basedOn w:val="a"/>
    <w:next w:val="a"/>
    <w:link w:val="30"/>
    <w:qFormat/>
    <w:rsid w:val="009800CB"/>
    <w:pPr>
      <w:keepNext/>
      <w:spacing w:before="240" w:after="60"/>
      <w:outlineLvl w:val="2"/>
    </w:pPr>
    <w:rPr>
      <w:rFonts w:ascii="Cambria" w:hAnsi="Cambria" w:cs="Cambria"/>
      <w:b/>
      <w:bCs/>
      <w:sz w:val="26"/>
      <w:szCs w:val="26"/>
    </w:rPr>
  </w:style>
  <w:style w:type="paragraph" w:styleId="5">
    <w:name w:val="heading 5"/>
    <w:basedOn w:val="a"/>
    <w:next w:val="a"/>
    <w:link w:val="50"/>
    <w:qFormat/>
    <w:rsid w:val="009800CB"/>
    <w:pPr>
      <w:spacing w:before="240" w:after="60"/>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locked/>
    <w:rsid w:val="009800CB"/>
    <w:rPr>
      <w:rFonts w:ascii="Cambria" w:hAnsi="Cambria"/>
      <w:b/>
      <w:bCs/>
      <w:i/>
      <w:iCs/>
      <w:kern w:val="1"/>
      <w:sz w:val="28"/>
      <w:szCs w:val="28"/>
      <w:lang w:eastAsia="ar-SA"/>
    </w:rPr>
  </w:style>
  <w:style w:type="character" w:customStyle="1" w:styleId="30">
    <w:name w:val="Заголовок 3 Знак"/>
    <w:link w:val="3"/>
    <w:semiHidden/>
    <w:qFormat/>
    <w:locked/>
    <w:rsid w:val="009800CB"/>
    <w:rPr>
      <w:rFonts w:ascii="Cambria" w:eastAsia="Times New Roman" w:hAnsi="Cambria" w:cs="Cambria"/>
      <w:b/>
      <w:bCs/>
      <w:kern w:val="1"/>
      <w:sz w:val="26"/>
      <w:szCs w:val="26"/>
      <w:lang w:eastAsia="ar-SA" w:bidi="ar-SA"/>
    </w:rPr>
  </w:style>
  <w:style w:type="character" w:customStyle="1" w:styleId="50">
    <w:name w:val="Заголовок 5 Знак"/>
    <w:link w:val="5"/>
    <w:semiHidden/>
    <w:qFormat/>
    <w:locked/>
    <w:rsid w:val="009800CB"/>
    <w:rPr>
      <w:rFonts w:ascii="Calibri" w:eastAsia="Times New Roman" w:hAnsi="Calibri" w:cs="Calibri"/>
      <w:b/>
      <w:bCs/>
      <w:i/>
      <w:iCs/>
      <w:kern w:val="1"/>
      <w:sz w:val="26"/>
      <w:szCs w:val="26"/>
      <w:lang w:eastAsia="ar-SA" w:bidi="ar-SA"/>
    </w:rPr>
  </w:style>
  <w:style w:type="character" w:customStyle="1" w:styleId="WW8Num1z0">
    <w:name w:val="WW8Num1z0"/>
    <w:qFormat/>
    <w:rsid w:val="009800CB"/>
  </w:style>
  <w:style w:type="character" w:customStyle="1" w:styleId="67">
    <w:name w:val="Основной шрифт абзаца67"/>
    <w:qFormat/>
    <w:rsid w:val="009800CB"/>
  </w:style>
  <w:style w:type="character" w:customStyle="1" w:styleId="66">
    <w:name w:val="Основной шрифт абзаца66"/>
    <w:qFormat/>
    <w:rsid w:val="009800CB"/>
  </w:style>
  <w:style w:type="character" w:customStyle="1" w:styleId="65">
    <w:name w:val="Основной шрифт абзаца65"/>
    <w:qFormat/>
    <w:rsid w:val="009800CB"/>
  </w:style>
  <w:style w:type="character" w:customStyle="1" w:styleId="64">
    <w:name w:val="Основной шрифт абзаца64"/>
    <w:qFormat/>
    <w:rsid w:val="009800CB"/>
  </w:style>
  <w:style w:type="character" w:customStyle="1" w:styleId="63">
    <w:name w:val="Основной шрифт абзаца63"/>
    <w:qFormat/>
    <w:rsid w:val="009800CB"/>
  </w:style>
  <w:style w:type="character" w:customStyle="1" w:styleId="62">
    <w:name w:val="Основной шрифт абзаца62"/>
    <w:qFormat/>
    <w:rsid w:val="009800CB"/>
  </w:style>
  <w:style w:type="character" w:customStyle="1" w:styleId="61">
    <w:name w:val="Основной шрифт абзаца61"/>
    <w:qFormat/>
    <w:rsid w:val="009800CB"/>
  </w:style>
  <w:style w:type="character" w:customStyle="1" w:styleId="60">
    <w:name w:val="Основной шрифт абзаца60"/>
    <w:qFormat/>
    <w:rsid w:val="009800CB"/>
  </w:style>
  <w:style w:type="character" w:customStyle="1" w:styleId="59">
    <w:name w:val="Основной шрифт абзаца59"/>
    <w:qFormat/>
    <w:rsid w:val="009800CB"/>
  </w:style>
  <w:style w:type="character" w:customStyle="1" w:styleId="58">
    <w:name w:val="Основной шрифт абзаца58"/>
    <w:qFormat/>
    <w:rsid w:val="009800CB"/>
  </w:style>
  <w:style w:type="character" w:customStyle="1" w:styleId="57">
    <w:name w:val="Основной шрифт абзаца57"/>
    <w:qFormat/>
    <w:rsid w:val="009800CB"/>
  </w:style>
  <w:style w:type="character" w:customStyle="1" w:styleId="56">
    <w:name w:val="Основной шрифт абзаца56"/>
    <w:qFormat/>
    <w:rsid w:val="009800CB"/>
  </w:style>
  <w:style w:type="character" w:customStyle="1" w:styleId="55">
    <w:name w:val="Основной шрифт абзаца55"/>
    <w:qFormat/>
    <w:rsid w:val="009800CB"/>
  </w:style>
  <w:style w:type="character" w:customStyle="1" w:styleId="54">
    <w:name w:val="Основной шрифт абзаца54"/>
    <w:qFormat/>
    <w:rsid w:val="009800CB"/>
  </w:style>
  <w:style w:type="character" w:customStyle="1" w:styleId="53">
    <w:name w:val="Основной шрифт абзаца53"/>
    <w:qFormat/>
    <w:rsid w:val="009800CB"/>
  </w:style>
  <w:style w:type="character" w:customStyle="1" w:styleId="52">
    <w:name w:val="Основной шрифт абзаца52"/>
    <w:qFormat/>
    <w:rsid w:val="009800CB"/>
  </w:style>
  <w:style w:type="character" w:customStyle="1" w:styleId="51">
    <w:name w:val="Основной шрифт абзаца51"/>
    <w:qFormat/>
    <w:rsid w:val="009800CB"/>
  </w:style>
  <w:style w:type="character" w:customStyle="1" w:styleId="500">
    <w:name w:val="Основной шрифт абзаца50"/>
    <w:qFormat/>
    <w:rsid w:val="009800CB"/>
  </w:style>
  <w:style w:type="character" w:customStyle="1" w:styleId="49">
    <w:name w:val="Основной шрифт абзаца49"/>
    <w:qFormat/>
    <w:rsid w:val="009800CB"/>
  </w:style>
  <w:style w:type="character" w:customStyle="1" w:styleId="48">
    <w:name w:val="Основной шрифт абзаца48"/>
    <w:qFormat/>
    <w:rsid w:val="009800CB"/>
  </w:style>
  <w:style w:type="character" w:customStyle="1" w:styleId="47">
    <w:name w:val="Основной шрифт абзаца47"/>
    <w:qFormat/>
    <w:rsid w:val="009800CB"/>
  </w:style>
  <w:style w:type="character" w:customStyle="1" w:styleId="46">
    <w:name w:val="Основной шрифт абзаца46"/>
    <w:qFormat/>
    <w:rsid w:val="009800CB"/>
  </w:style>
  <w:style w:type="character" w:customStyle="1" w:styleId="45">
    <w:name w:val="Основной шрифт абзаца45"/>
    <w:qFormat/>
    <w:rsid w:val="009800CB"/>
  </w:style>
  <w:style w:type="character" w:customStyle="1" w:styleId="44">
    <w:name w:val="Основной шрифт абзаца44"/>
    <w:qFormat/>
    <w:rsid w:val="009800CB"/>
  </w:style>
  <w:style w:type="character" w:customStyle="1" w:styleId="43">
    <w:name w:val="Основной шрифт абзаца43"/>
    <w:qFormat/>
    <w:rsid w:val="009800CB"/>
  </w:style>
  <w:style w:type="character" w:customStyle="1" w:styleId="42">
    <w:name w:val="Основной шрифт абзаца42"/>
    <w:qFormat/>
    <w:rsid w:val="009800CB"/>
  </w:style>
  <w:style w:type="character" w:customStyle="1" w:styleId="41">
    <w:name w:val="Основной шрифт абзаца41"/>
    <w:qFormat/>
    <w:rsid w:val="009800CB"/>
  </w:style>
  <w:style w:type="character" w:customStyle="1" w:styleId="40">
    <w:name w:val="Основной шрифт абзаца40"/>
    <w:qFormat/>
    <w:rsid w:val="009800CB"/>
  </w:style>
  <w:style w:type="character" w:customStyle="1" w:styleId="39">
    <w:name w:val="Основной шрифт абзаца39"/>
    <w:qFormat/>
    <w:rsid w:val="009800CB"/>
  </w:style>
  <w:style w:type="character" w:customStyle="1" w:styleId="WW8Num2z0">
    <w:name w:val="WW8Num2z0"/>
    <w:qFormat/>
    <w:rsid w:val="009800CB"/>
    <w:rPr>
      <w:rFonts w:ascii="Times New Roman" w:hAnsi="Times New Roman" w:cs="Times New Roman"/>
    </w:rPr>
  </w:style>
  <w:style w:type="character" w:customStyle="1" w:styleId="38">
    <w:name w:val="Основной шрифт абзаца38"/>
    <w:qFormat/>
    <w:rsid w:val="009800CB"/>
  </w:style>
  <w:style w:type="character" w:customStyle="1" w:styleId="37">
    <w:name w:val="Основной шрифт абзаца37"/>
    <w:qFormat/>
    <w:rsid w:val="009800CB"/>
  </w:style>
  <w:style w:type="character" w:customStyle="1" w:styleId="36">
    <w:name w:val="Основной шрифт абзаца36"/>
    <w:qFormat/>
    <w:rsid w:val="009800CB"/>
  </w:style>
  <w:style w:type="character" w:customStyle="1" w:styleId="35">
    <w:name w:val="Основной шрифт абзаца35"/>
    <w:qFormat/>
    <w:rsid w:val="009800CB"/>
  </w:style>
  <w:style w:type="character" w:customStyle="1" w:styleId="34">
    <w:name w:val="Основной шрифт абзаца34"/>
    <w:qFormat/>
    <w:rsid w:val="009800CB"/>
  </w:style>
  <w:style w:type="character" w:customStyle="1" w:styleId="33">
    <w:name w:val="Основной шрифт абзаца33"/>
    <w:qFormat/>
    <w:rsid w:val="009800CB"/>
  </w:style>
  <w:style w:type="character" w:customStyle="1" w:styleId="32">
    <w:name w:val="Основной шрифт абзаца32"/>
    <w:qFormat/>
    <w:rsid w:val="009800CB"/>
  </w:style>
  <w:style w:type="character" w:customStyle="1" w:styleId="31">
    <w:name w:val="Основной шрифт абзаца31"/>
    <w:qFormat/>
    <w:rsid w:val="009800CB"/>
  </w:style>
  <w:style w:type="character" w:customStyle="1" w:styleId="300">
    <w:name w:val="Основной шрифт абзаца30"/>
    <w:qFormat/>
    <w:rsid w:val="009800CB"/>
  </w:style>
  <w:style w:type="character" w:customStyle="1" w:styleId="29">
    <w:name w:val="Основной шрифт абзаца29"/>
    <w:qFormat/>
    <w:rsid w:val="009800CB"/>
  </w:style>
  <w:style w:type="character" w:customStyle="1" w:styleId="28">
    <w:name w:val="Основной шрифт абзаца28"/>
    <w:qFormat/>
    <w:rsid w:val="009800CB"/>
  </w:style>
  <w:style w:type="character" w:customStyle="1" w:styleId="27">
    <w:name w:val="Основной шрифт абзаца27"/>
    <w:qFormat/>
    <w:rsid w:val="009800CB"/>
  </w:style>
  <w:style w:type="character" w:customStyle="1" w:styleId="26">
    <w:name w:val="Основной шрифт абзаца26"/>
    <w:qFormat/>
    <w:rsid w:val="009800CB"/>
  </w:style>
  <w:style w:type="character" w:customStyle="1" w:styleId="25">
    <w:name w:val="Основной шрифт абзаца25"/>
    <w:qFormat/>
    <w:rsid w:val="009800CB"/>
  </w:style>
  <w:style w:type="character" w:customStyle="1" w:styleId="24">
    <w:name w:val="Основной шрифт абзаца24"/>
    <w:qFormat/>
    <w:rsid w:val="009800CB"/>
  </w:style>
  <w:style w:type="character" w:customStyle="1" w:styleId="23">
    <w:name w:val="Основной шрифт абзаца23"/>
    <w:qFormat/>
    <w:rsid w:val="009800CB"/>
  </w:style>
  <w:style w:type="character" w:customStyle="1" w:styleId="22">
    <w:name w:val="Основной шрифт абзаца22"/>
    <w:qFormat/>
    <w:rsid w:val="009800CB"/>
  </w:style>
  <w:style w:type="character" w:customStyle="1" w:styleId="21">
    <w:name w:val="Основной шрифт абзаца21"/>
    <w:qFormat/>
    <w:rsid w:val="009800CB"/>
  </w:style>
  <w:style w:type="character" w:customStyle="1" w:styleId="200">
    <w:name w:val="Основной шрифт абзаца20"/>
    <w:qFormat/>
    <w:rsid w:val="009800CB"/>
  </w:style>
  <w:style w:type="character" w:customStyle="1" w:styleId="19">
    <w:name w:val="Основной шрифт абзаца19"/>
    <w:qFormat/>
    <w:rsid w:val="009800CB"/>
  </w:style>
  <w:style w:type="character" w:customStyle="1" w:styleId="18">
    <w:name w:val="Основной шрифт абзаца18"/>
    <w:qFormat/>
    <w:rsid w:val="009800CB"/>
  </w:style>
  <w:style w:type="character" w:customStyle="1" w:styleId="17">
    <w:name w:val="Основной шрифт абзаца17"/>
    <w:qFormat/>
    <w:rsid w:val="009800CB"/>
  </w:style>
  <w:style w:type="character" w:customStyle="1" w:styleId="16">
    <w:name w:val="Основной шрифт абзаца16"/>
    <w:qFormat/>
    <w:rsid w:val="009800CB"/>
  </w:style>
  <w:style w:type="character" w:customStyle="1" w:styleId="15">
    <w:name w:val="Основной шрифт абзаца15"/>
    <w:qFormat/>
    <w:rsid w:val="009800CB"/>
  </w:style>
  <w:style w:type="character" w:customStyle="1" w:styleId="14">
    <w:name w:val="Основной шрифт абзаца14"/>
    <w:qFormat/>
    <w:rsid w:val="009800CB"/>
  </w:style>
  <w:style w:type="character" w:customStyle="1" w:styleId="13">
    <w:name w:val="Основной шрифт абзаца13"/>
    <w:qFormat/>
    <w:rsid w:val="009800CB"/>
  </w:style>
  <w:style w:type="character" w:customStyle="1" w:styleId="12">
    <w:name w:val="Основной шрифт абзаца12"/>
    <w:qFormat/>
    <w:rsid w:val="009800CB"/>
  </w:style>
  <w:style w:type="character" w:customStyle="1" w:styleId="11">
    <w:name w:val="Основной шрифт абзаца11"/>
    <w:qFormat/>
    <w:rsid w:val="009800CB"/>
  </w:style>
  <w:style w:type="character" w:customStyle="1" w:styleId="10">
    <w:name w:val="Основной шрифт абзаца10"/>
    <w:qFormat/>
    <w:rsid w:val="009800CB"/>
  </w:style>
  <w:style w:type="character" w:customStyle="1" w:styleId="9">
    <w:name w:val="Основной шрифт абзаца9"/>
    <w:qFormat/>
    <w:rsid w:val="009800CB"/>
  </w:style>
  <w:style w:type="character" w:customStyle="1" w:styleId="8">
    <w:name w:val="Основной шрифт абзаца8"/>
    <w:qFormat/>
    <w:rsid w:val="009800CB"/>
  </w:style>
  <w:style w:type="character" w:customStyle="1" w:styleId="7">
    <w:name w:val="Основной шрифт абзаца7"/>
    <w:qFormat/>
    <w:rsid w:val="009800CB"/>
  </w:style>
  <w:style w:type="character" w:customStyle="1" w:styleId="6">
    <w:name w:val="Основной шрифт абзаца6"/>
    <w:qFormat/>
    <w:rsid w:val="009800CB"/>
  </w:style>
  <w:style w:type="character" w:customStyle="1" w:styleId="5a">
    <w:name w:val="Основной шрифт абзаца5"/>
    <w:qFormat/>
    <w:rsid w:val="009800CB"/>
  </w:style>
  <w:style w:type="character" w:customStyle="1" w:styleId="4">
    <w:name w:val="Основной шрифт абзаца4"/>
    <w:qFormat/>
    <w:rsid w:val="009800CB"/>
  </w:style>
  <w:style w:type="character" w:customStyle="1" w:styleId="3a">
    <w:name w:val="Основной шрифт абзаца3"/>
    <w:qFormat/>
    <w:rsid w:val="009800CB"/>
  </w:style>
  <w:style w:type="character" w:customStyle="1" w:styleId="2a">
    <w:name w:val="Основной шрифт абзаца2"/>
    <w:qFormat/>
    <w:rsid w:val="009800CB"/>
  </w:style>
  <w:style w:type="character" w:customStyle="1" w:styleId="1a">
    <w:name w:val="Основной шрифт абзаца1"/>
    <w:qFormat/>
    <w:rsid w:val="009800CB"/>
  </w:style>
  <w:style w:type="character" w:customStyle="1" w:styleId="NumberingSymbols">
    <w:name w:val="Numbering Symbols"/>
    <w:qFormat/>
    <w:rsid w:val="009800CB"/>
  </w:style>
  <w:style w:type="character" w:styleId="a3">
    <w:name w:val="Hyperlink"/>
    <w:qFormat/>
    <w:rsid w:val="009800CB"/>
    <w:rPr>
      <w:color w:val="000080"/>
      <w:u w:val="single"/>
    </w:rPr>
  </w:style>
  <w:style w:type="character" w:customStyle="1" w:styleId="Bullets">
    <w:name w:val="Bullets"/>
    <w:qFormat/>
    <w:rsid w:val="009800CB"/>
    <w:rPr>
      <w:rFonts w:ascii="StarSymbol" w:hAnsi="StarSymbol" w:cs="StarSymbol"/>
      <w:sz w:val="18"/>
      <w:szCs w:val="18"/>
    </w:rPr>
  </w:style>
  <w:style w:type="character" w:customStyle="1" w:styleId="WW8Num3z0">
    <w:name w:val="WW8Num3z0"/>
    <w:qFormat/>
    <w:rsid w:val="009800CB"/>
    <w:rPr>
      <w:rFonts w:ascii="Times New Roman" w:hAnsi="Times New Roman" w:cs="Times New Roman"/>
    </w:rPr>
  </w:style>
  <w:style w:type="paragraph" w:customStyle="1" w:styleId="Heading">
    <w:name w:val="Heading"/>
    <w:basedOn w:val="a"/>
    <w:next w:val="a4"/>
    <w:qFormat/>
    <w:rsid w:val="009800CB"/>
    <w:pPr>
      <w:keepNext/>
      <w:spacing w:before="240" w:after="120"/>
    </w:pPr>
    <w:rPr>
      <w:rFonts w:eastAsia="Arial Unicode MS"/>
      <w:sz w:val="28"/>
      <w:szCs w:val="28"/>
    </w:rPr>
  </w:style>
  <w:style w:type="paragraph" w:styleId="a4">
    <w:name w:val="Body Text"/>
    <w:basedOn w:val="a"/>
    <w:link w:val="a5"/>
    <w:qFormat/>
    <w:rsid w:val="009800CB"/>
    <w:pPr>
      <w:spacing w:after="120"/>
    </w:pPr>
  </w:style>
  <w:style w:type="character" w:customStyle="1" w:styleId="a5">
    <w:name w:val="Основной текст Знак"/>
    <w:link w:val="a4"/>
    <w:semiHidden/>
    <w:qFormat/>
    <w:locked/>
    <w:rsid w:val="009800CB"/>
    <w:rPr>
      <w:rFonts w:ascii="Arial" w:hAnsi="Arial" w:cs="Arial"/>
      <w:kern w:val="1"/>
      <w:sz w:val="20"/>
      <w:szCs w:val="20"/>
      <w:lang w:eastAsia="ar-SA" w:bidi="ar-SA"/>
    </w:rPr>
  </w:style>
  <w:style w:type="paragraph" w:styleId="a6">
    <w:name w:val="List"/>
    <w:basedOn w:val="a4"/>
    <w:qFormat/>
    <w:rsid w:val="009800CB"/>
  </w:style>
  <w:style w:type="paragraph" w:customStyle="1" w:styleId="Caption">
    <w:name w:val="Caption"/>
    <w:basedOn w:val="a"/>
    <w:qFormat/>
    <w:rsid w:val="009800CB"/>
    <w:pPr>
      <w:suppressLineNumbers/>
      <w:spacing w:before="120" w:after="120"/>
    </w:pPr>
    <w:rPr>
      <w:i/>
      <w:iCs/>
    </w:rPr>
  </w:style>
  <w:style w:type="paragraph" w:customStyle="1" w:styleId="Index">
    <w:name w:val="Index"/>
    <w:basedOn w:val="a"/>
    <w:qFormat/>
    <w:rsid w:val="009800CB"/>
    <w:pPr>
      <w:suppressLineNumbers/>
    </w:pPr>
  </w:style>
  <w:style w:type="paragraph" w:styleId="a7">
    <w:name w:val="Title"/>
    <w:basedOn w:val="a"/>
    <w:next w:val="a4"/>
    <w:link w:val="a8"/>
    <w:qFormat/>
    <w:rsid w:val="009800CB"/>
    <w:pPr>
      <w:keepNext/>
      <w:spacing w:before="240" w:after="120"/>
    </w:pPr>
    <w:rPr>
      <w:rFonts w:ascii="Cambria" w:hAnsi="Cambria" w:cs="Cambria"/>
      <w:b/>
      <w:bCs/>
      <w:kern w:val="28"/>
      <w:sz w:val="32"/>
      <w:szCs w:val="32"/>
    </w:rPr>
  </w:style>
  <w:style w:type="character" w:customStyle="1" w:styleId="a8">
    <w:name w:val="Название Знак"/>
    <w:link w:val="a7"/>
    <w:qFormat/>
    <w:locked/>
    <w:rsid w:val="009800CB"/>
    <w:rPr>
      <w:rFonts w:ascii="Cambria" w:eastAsia="Times New Roman" w:hAnsi="Cambria" w:cs="Cambria"/>
      <w:b/>
      <w:bCs/>
      <w:kern w:val="28"/>
      <w:sz w:val="32"/>
      <w:szCs w:val="32"/>
      <w:lang w:eastAsia="ar-SA" w:bidi="ar-SA"/>
    </w:rPr>
  </w:style>
  <w:style w:type="paragraph" w:styleId="a9">
    <w:name w:val="Subtitle"/>
    <w:basedOn w:val="a7"/>
    <w:next w:val="a4"/>
    <w:link w:val="aa"/>
    <w:qFormat/>
    <w:rsid w:val="009800CB"/>
    <w:pPr>
      <w:jc w:val="center"/>
    </w:pPr>
    <w:rPr>
      <w:b w:val="0"/>
      <w:bCs w:val="0"/>
      <w:kern w:val="1"/>
      <w:sz w:val="24"/>
      <w:szCs w:val="24"/>
    </w:rPr>
  </w:style>
  <w:style w:type="character" w:customStyle="1" w:styleId="aa">
    <w:name w:val="Подзаголовок Знак"/>
    <w:link w:val="a9"/>
    <w:qFormat/>
    <w:locked/>
    <w:rsid w:val="009800CB"/>
    <w:rPr>
      <w:rFonts w:ascii="Cambria" w:eastAsia="Times New Roman" w:hAnsi="Cambria" w:cs="Cambria"/>
      <w:kern w:val="1"/>
      <w:sz w:val="24"/>
      <w:szCs w:val="24"/>
      <w:lang w:eastAsia="ar-SA" w:bidi="ar-SA"/>
    </w:rPr>
  </w:style>
  <w:style w:type="paragraph" w:customStyle="1" w:styleId="ConsPlusTitle">
    <w:name w:val="ConsPlusTitle"/>
    <w:qFormat/>
    <w:rsid w:val="009800CB"/>
    <w:pPr>
      <w:widowControl w:val="0"/>
      <w:suppressAutoHyphens/>
      <w:autoSpaceDE w:val="0"/>
    </w:pPr>
    <w:rPr>
      <w:rFonts w:ascii="Arial" w:hAnsi="Arial" w:cs="Arial"/>
      <w:b/>
      <w:bCs/>
      <w:kern w:val="1"/>
      <w:sz w:val="36"/>
      <w:szCs w:val="36"/>
      <w:lang w:eastAsia="ar-SA"/>
    </w:rPr>
  </w:style>
  <w:style w:type="paragraph" w:customStyle="1" w:styleId="ConsPlusNonformat">
    <w:name w:val="ConsPlusNonformat"/>
    <w:qFormat/>
    <w:rsid w:val="009800CB"/>
    <w:pPr>
      <w:widowControl w:val="0"/>
      <w:suppressAutoHyphens/>
      <w:autoSpaceDE w:val="0"/>
    </w:pPr>
    <w:rPr>
      <w:rFonts w:ascii="Courier New" w:hAnsi="Courier New" w:cs="Courier New"/>
      <w:kern w:val="1"/>
      <w:lang w:eastAsia="ar-SA"/>
    </w:rPr>
  </w:style>
  <w:style w:type="paragraph" w:customStyle="1" w:styleId="ConsPlusNormal">
    <w:name w:val="ConsPlusNormal"/>
    <w:qFormat/>
    <w:rsid w:val="009800CB"/>
    <w:pPr>
      <w:widowControl w:val="0"/>
      <w:suppressAutoHyphens/>
      <w:autoSpaceDE w:val="0"/>
      <w:ind w:firstLine="720"/>
    </w:pPr>
    <w:rPr>
      <w:rFonts w:ascii="Arial" w:hAnsi="Arial" w:cs="Arial"/>
      <w:kern w:val="1"/>
      <w:lang w:eastAsia="ar-SA"/>
    </w:rPr>
  </w:style>
  <w:style w:type="paragraph" w:customStyle="1" w:styleId="TableContents">
    <w:name w:val="Table Contents"/>
    <w:basedOn w:val="a"/>
    <w:qFormat/>
    <w:rsid w:val="009800CB"/>
    <w:pPr>
      <w:suppressLineNumbers/>
    </w:pPr>
  </w:style>
  <w:style w:type="paragraph" w:styleId="ab">
    <w:name w:val="Body Text Indent"/>
    <w:basedOn w:val="a"/>
    <w:link w:val="ac"/>
    <w:qFormat/>
    <w:rsid w:val="009800CB"/>
    <w:pPr>
      <w:ind w:firstLine="225"/>
      <w:jc w:val="both"/>
    </w:pPr>
  </w:style>
  <w:style w:type="character" w:customStyle="1" w:styleId="ac">
    <w:name w:val="Основной текст с отступом Знак"/>
    <w:link w:val="ab"/>
    <w:semiHidden/>
    <w:qFormat/>
    <w:locked/>
    <w:rsid w:val="009800CB"/>
    <w:rPr>
      <w:rFonts w:ascii="Arial" w:hAnsi="Arial" w:cs="Arial"/>
      <w:kern w:val="1"/>
      <w:sz w:val="20"/>
      <w:szCs w:val="20"/>
      <w:lang w:eastAsia="ar-SA" w:bidi="ar-SA"/>
    </w:rPr>
  </w:style>
  <w:style w:type="paragraph" w:customStyle="1" w:styleId="ConsNormal">
    <w:name w:val="ConsNormal"/>
    <w:qFormat/>
    <w:rsid w:val="009800CB"/>
    <w:pPr>
      <w:widowControl w:val="0"/>
      <w:suppressAutoHyphens/>
      <w:autoSpaceDE w:val="0"/>
      <w:ind w:right="19772" w:firstLine="720"/>
    </w:pPr>
    <w:rPr>
      <w:rFonts w:ascii="Arial" w:hAnsi="Arial" w:cs="Arial"/>
      <w:kern w:val="1"/>
      <w:lang w:eastAsia="ar-SA"/>
    </w:rPr>
  </w:style>
  <w:style w:type="paragraph" w:customStyle="1" w:styleId="210">
    <w:name w:val="Основной текст 21"/>
    <w:basedOn w:val="a"/>
    <w:qFormat/>
    <w:rsid w:val="009800CB"/>
    <w:pPr>
      <w:jc w:val="both"/>
    </w:pPr>
    <w:rPr>
      <w:sz w:val="28"/>
      <w:szCs w:val="28"/>
    </w:rPr>
  </w:style>
  <w:style w:type="paragraph" w:customStyle="1" w:styleId="230">
    <w:name w:val="Основной текст 23"/>
    <w:basedOn w:val="a"/>
    <w:qFormat/>
    <w:rsid w:val="009800CB"/>
    <w:pPr>
      <w:jc w:val="both"/>
    </w:pPr>
    <w:rPr>
      <w:sz w:val="28"/>
      <w:szCs w:val="28"/>
    </w:rPr>
  </w:style>
  <w:style w:type="paragraph" w:customStyle="1" w:styleId="ConsNonformat">
    <w:name w:val="ConsNonformat"/>
    <w:qFormat/>
    <w:rsid w:val="009800CB"/>
    <w:pPr>
      <w:widowControl w:val="0"/>
      <w:suppressAutoHyphens/>
      <w:autoSpaceDE w:val="0"/>
      <w:ind w:right="19772"/>
    </w:pPr>
    <w:rPr>
      <w:rFonts w:ascii="Courier New" w:hAnsi="Courier New" w:cs="Courier New"/>
      <w:kern w:val="1"/>
      <w:lang w:eastAsia="ar-SA"/>
    </w:rPr>
  </w:style>
  <w:style w:type="paragraph" w:customStyle="1" w:styleId="110">
    <w:name w:val="заголовок 11"/>
    <w:basedOn w:val="a"/>
    <w:next w:val="a"/>
    <w:qFormat/>
    <w:rsid w:val="009800CB"/>
    <w:pPr>
      <w:keepNext/>
      <w:jc w:val="center"/>
    </w:pPr>
    <w:rPr>
      <w:sz w:val="24"/>
      <w:szCs w:val="24"/>
    </w:rPr>
  </w:style>
  <w:style w:type="paragraph" w:customStyle="1" w:styleId="western">
    <w:name w:val="western"/>
    <w:basedOn w:val="a"/>
    <w:qFormat/>
    <w:rsid w:val="009800CB"/>
    <w:pPr>
      <w:spacing w:before="280"/>
      <w:jc w:val="center"/>
    </w:pPr>
    <w:rPr>
      <w:rFonts w:eastAsia="Arial Unicode MS"/>
      <w:sz w:val="32"/>
      <w:szCs w:val="32"/>
    </w:rPr>
  </w:style>
  <w:style w:type="paragraph" w:customStyle="1" w:styleId="220">
    <w:name w:val="Основной текст 22"/>
    <w:basedOn w:val="a"/>
    <w:qFormat/>
    <w:rsid w:val="009800CB"/>
    <w:pPr>
      <w:overflowPunct w:val="0"/>
      <w:autoSpaceDE w:val="0"/>
      <w:jc w:val="both"/>
    </w:pPr>
  </w:style>
  <w:style w:type="paragraph" w:customStyle="1" w:styleId="211">
    <w:name w:val="Основной текст с отступом 21"/>
    <w:basedOn w:val="a"/>
    <w:qFormat/>
    <w:rsid w:val="009800CB"/>
    <w:pPr>
      <w:overflowPunct w:val="0"/>
      <w:autoSpaceDE w:val="0"/>
      <w:ind w:firstLine="705"/>
      <w:jc w:val="both"/>
    </w:pPr>
    <w:rPr>
      <w:sz w:val="28"/>
      <w:szCs w:val="28"/>
    </w:rPr>
  </w:style>
  <w:style w:type="paragraph" w:customStyle="1" w:styleId="ConsPlusCell">
    <w:name w:val="ConsPlusCell"/>
    <w:qFormat/>
    <w:rsid w:val="009800CB"/>
    <w:pPr>
      <w:widowControl w:val="0"/>
      <w:suppressAutoHyphens/>
      <w:autoSpaceDE w:val="0"/>
    </w:pPr>
    <w:rPr>
      <w:rFonts w:ascii="Arial" w:hAnsi="Arial" w:cs="Arial"/>
      <w:kern w:val="1"/>
      <w:lang w:eastAsia="ar-SA"/>
    </w:rPr>
  </w:style>
  <w:style w:type="paragraph" w:customStyle="1" w:styleId="Framecontents">
    <w:name w:val="Frame contents"/>
    <w:basedOn w:val="a4"/>
    <w:qFormat/>
    <w:rsid w:val="009800CB"/>
  </w:style>
  <w:style w:type="paragraph" w:customStyle="1" w:styleId="ad">
    <w:name w:val="Íîðìàëüíûé"/>
    <w:qFormat/>
    <w:rsid w:val="009800CB"/>
    <w:pPr>
      <w:widowControl w:val="0"/>
      <w:suppressAutoHyphens/>
      <w:autoSpaceDE w:val="0"/>
    </w:pPr>
    <w:rPr>
      <w:rFonts w:ascii="Arial" w:hAnsi="Arial" w:cs="Arial"/>
      <w:color w:val="000000"/>
      <w:kern w:val="1"/>
      <w:lang w:eastAsia="ar-SA"/>
    </w:rPr>
  </w:style>
  <w:style w:type="paragraph" w:customStyle="1" w:styleId="ae">
    <w:name w:val="Çàãîëîâîê"/>
    <w:qFormat/>
    <w:rsid w:val="009800CB"/>
    <w:pPr>
      <w:widowControl w:val="0"/>
      <w:suppressAutoHyphens/>
      <w:autoSpaceDE w:val="0"/>
    </w:pPr>
    <w:rPr>
      <w:rFonts w:ascii="Arial" w:hAnsi="Arial" w:cs="Arial"/>
      <w:b/>
      <w:bCs/>
      <w:color w:val="000000"/>
      <w:kern w:val="1"/>
      <w:lang w:eastAsia="ar-SA"/>
    </w:rPr>
  </w:style>
  <w:style w:type="paragraph" w:styleId="af">
    <w:name w:val="Balloon Text"/>
    <w:basedOn w:val="a"/>
    <w:link w:val="af0"/>
    <w:semiHidden/>
    <w:qFormat/>
    <w:rsid w:val="009800CB"/>
    <w:rPr>
      <w:rFonts w:ascii="Tahoma" w:hAnsi="Tahoma" w:cs="Tahoma"/>
      <w:sz w:val="16"/>
      <w:szCs w:val="16"/>
    </w:rPr>
  </w:style>
  <w:style w:type="character" w:customStyle="1" w:styleId="af0">
    <w:name w:val="Текст выноски Знак"/>
    <w:link w:val="af"/>
    <w:semiHidden/>
    <w:qFormat/>
    <w:locked/>
    <w:rsid w:val="009800CB"/>
    <w:rPr>
      <w:rFonts w:ascii="Tahoma" w:hAnsi="Tahoma" w:cs="Tahoma"/>
      <w:kern w:val="1"/>
      <w:sz w:val="16"/>
      <w:szCs w:val="16"/>
      <w:lang w:eastAsia="ar-SA" w:bidi="ar-SA"/>
    </w:rPr>
  </w:style>
  <w:style w:type="paragraph" w:customStyle="1" w:styleId="1b">
    <w:name w:val="Схема документа1"/>
    <w:basedOn w:val="a"/>
    <w:qFormat/>
    <w:rsid w:val="009800CB"/>
    <w:pPr>
      <w:shd w:val="clear" w:color="auto" w:fill="000080"/>
    </w:pPr>
    <w:rPr>
      <w:rFonts w:ascii="Tahoma" w:hAnsi="Tahoma" w:cs="Tahoma"/>
    </w:rPr>
  </w:style>
  <w:style w:type="paragraph" w:customStyle="1" w:styleId="240">
    <w:name w:val="Основной текст 24"/>
    <w:basedOn w:val="a"/>
    <w:qFormat/>
    <w:rsid w:val="009800CB"/>
    <w:pPr>
      <w:widowControl/>
      <w:suppressAutoHyphens w:val="0"/>
      <w:overflowPunct w:val="0"/>
      <w:autoSpaceDE w:val="0"/>
      <w:jc w:val="both"/>
    </w:pPr>
    <w:rPr>
      <w:sz w:val="28"/>
      <w:szCs w:val="28"/>
    </w:rPr>
  </w:style>
  <w:style w:type="paragraph" w:customStyle="1" w:styleId="221">
    <w:name w:val="Основной текст с отступом 22"/>
    <w:basedOn w:val="a"/>
    <w:qFormat/>
    <w:rsid w:val="009800CB"/>
    <w:pPr>
      <w:widowControl/>
      <w:suppressAutoHyphens w:val="0"/>
      <w:overflowPunct w:val="0"/>
      <w:autoSpaceDE w:val="0"/>
      <w:ind w:firstLine="705"/>
      <w:jc w:val="both"/>
    </w:pPr>
    <w:rPr>
      <w:sz w:val="28"/>
      <w:szCs w:val="28"/>
    </w:rPr>
  </w:style>
  <w:style w:type="paragraph" w:styleId="af1">
    <w:name w:val="header"/>
    <w:basedOn w:val="a"/>
    <w:link w:val="af2"/>
    <w:qFormat/>
    <w:rsid w:val="009800CB"/>
    <w:pPr>
      <w:tabs>
        <w:tab w:val="center" w:pos="4677"/>
        <w:tab w:val="right" w:pos="9355"/>
      </w:tabs>
    </w:pPr>
  </w:style>
  <w:style w:type="character" w:customStyle="1" w:styleId="af2">
    <w:name w:val="Верхний колонтитул Знак"/>
    <w:link w:val="af1"/>
    <w:semiHidden/>
    <w:qFormat/>
    <w:locked/>
    <w:rsid w:val="009800CB"/>
    <w:rPr>
      <w:rFonts w:ascii="Arial" w:hAnsi="Arial" w:cs="Arial"/>
      <w:kern w:val="1"/>
      <w:sz w:val="20"/>
      <w:szCs w:val="20"/>
      <w:lang w:eastAsia="ar-SA" w:bidi="ar-SA"/>
    </w:rPr>
  </w:style>
  <w:style w:type="paragraph" w:styleId="af3">
    <w:name w:val="footer"/>
    <w:basedOn w:val="a"/>
    <w:link w:val="af4"/>
    <w:qFormat/>
    <w:rsid w:val="009800CB"/>
    <w:pPr>
      <w:tabs>
        <w:tab w:val="center" w:pos="4677"/>
        <w:tab w:val="right" w:pos="9355"/>
      </w:tabs>
    </w:pPr>
  </w:style>
  <w:style w:type="character" w:customStyle="1" w:styleId="af4">
    <w:name w:val="Нижний колонтитул Знак"/>
    <w:link w:val="af3"/>
    <w:semiHidden/>
    <w:qFormat/>
    <w:locked/>
    <w:rsid w:val="009800CB"/>
    <w:rPr>
      <w:rFonts w:ascii="Arial" w:hAnsi="Arial" w:cs="Arial"/>
      <w:kern w:val="1"/>
      <w:sz w:val="20"/>
      <w:szCs w:val="20"/>
      <w:lang w:eastAsia="ar-SA" w:bidi="ar-SA"/>
    </w:rPr>
  </w:style>
  <w:style w:type="paragraph" w:customStyle="1" w:styleId="2b">
    <w:name w:val="Схема документа2"/>
    <w:basedOn w:val="a"/>
    <w:qFormat/>
    <w:rsid w:val="009800CB"/>
    <w:pPr>
      <w:shd w:val="clear" w:color="auto" w:fill="000080"/>
    </w:pPr>
    <w:rPr>
      <w:rFonts w:ascii="Tahoma" w:hAnsi="Tahoma" w:cs="Tahoma"/>
    </w:rPr>
  </w:style>
  <w:style w:type="paragraph" w:styleId="2c">
    <w:name w:val="Body Text 2"/>
    <w:basedOn w:val="a"/>
    <w:link w:val="2d"/>
    <w:qFormat/>
    <w:rsid w:val="00BD57F0"/>
    <w:pPr>
      <w:widowControl/>
      <w:overflowPunct w:val="0"/>
      <w:autoSpaceDE w:val="0"/>
      <w:jc w:val="both"/>
    </w:pPr>
  </w:style>
  <w:style w:type="character" w:customStyle="1" w:styleId="2d">
    <w:name w:val="Основной текст 2 Знак"/>
    <w:link w:val="2c"/>
    <w:semiHidden/>
    <w:qFormat/>
    <w:locked/>
    <w:rsid w:val="009800CB"/>
    <w:rPr>
      <w:rFonts w:ascii="Arial" w:hAnsi="Arial" w:cs="Arial"/>
      <w:kern w:val="1"/>
      <w:sz w:val="20"/>
      <w:szCs w:val="20"/>
      <w:lang w:eastAsia="ar-SA" w:bidi="ar-SA"/>
    </w:rPr>
  </w:style>
  <w:style w:type="paragraph" w:styleId="2e">
    <w:name w:val="Body Text Indent 2"/>
    <w:basedOn w:val="a"/>
    <w:link w:val="2f"/>
    <w:qFormat/>
    <w:rsid w:val="00522CBF"/>
    <w:pPr>
      <w:widowControl/>
      <w:suppressAutoHyphens w:val="0"/>
      <w:overflowPunct w:val="0"/>
      <w:autoSpaceDE w:val="0"/>
      <w:autoSpaceDN w:val="0"/>
      <w:adjustRightInd w:val="0"/>
      <w:ind w:firstLine="705"/>
      <w:jc w:val="both"/>
    </w:pPr>
  </w:style>
  <w:style w:type="character" w:customStyle="1" w:styleId="2f">
    <w:name w:val="Основной текст с отступом 2 Знак"/>
    <w:link w:val="2e"/>
    <w:semiHidden/>
    <w:qFormat/>
    <w:locked/>
    <w:rsid w:val="009800CB"/>
    <w:rPr>
      <w:rFonts w:ascii="Arial" w:hAnsi="Arial" w:cs="Arial"/>
      <w:kern w:val="1"/>
      <w:sz w:val="20"/>
      <w:szCs w:val="20"/>
      <w:lang w:eastAsia="ar-SA" w:bidi="ar-SA"/>
    </w:rPr>
  </w:style>
  <w:style w:type="paragraph" w:customStyle="1" w:styleId="af5">
    <w:name w:val="Содержимое таблицы"/>
    <w:basedOn w:val="a"/>
    <w:qFormat/>
    <w:rsid w:val="001E642A"/>
    <w:pPr>
      <w:widowControl/>
      <w:suppressLineNumbers/>
    </w:pPr>
    <w:rPr>
      <w:kern w:val="0"/>
      <w:sz w:val="24"/>
      <w:szCs w:val="24"/>
    </w:rPr>
  </w:style>
  <w:style w:type="paragraph" w:customStyle="1" w:styleId="1c">
    <w:name w:val="Абзац списка1"/>
    <w:basedOn w:val="a"/>
    <w:qFormat/>
    <w:rsid w:val="00C3367E"/>
    <w:pPr>
      <w:widowControl/>
      <w:suppressAutoHyphens w:val="0"/>
      <w:spacing w:after="200" w:line="276" w:lineRule="auto"/>
      <w:ind w:left="720"/>
    </w:pPr>
    <w:rPr>
      <w:color w:val="000000"/>
      <w:kern w:val="0"/>
      <w:sz w:val="28"/>
      <w:szCs w:val="28"/>
      <w:lang w:eastAsia="en-US"/>
    </w:rPr>
  </w:style>
  <w:style w:type="paragraph" w:styleId="af6">
    <w:name w:val="Normal (Web)"/>
    <w:basedOn w:val="a"/>
    <w:uiPriority w:val="99"/>
    <w:qFormat/>
    <w:rsid w:val="001B1B19"/>
    <w:pPr>
      <w:widowControl/>
      <w:suppressAutoHyphens w:val="0"/>
      <w:spacing w:before="100" w:beforeAutospacing="1" w:after="100" w:afterAutospacing="1"/>
    </w:pPr>
    <w:rPr>
      <w:rFonts w:ascii="Times New Roman" w:hAnsi="Times New Roman" w:cs="Times New Roman"/>
      <w:kern w:val="0"/>
      <w:sz w:val="24"/>
      <w:szCs w:val="24"/>
      <w:lang w:eastAsia="ru-RU"/>
    </w:rPr>
  </w:style>
  <w:style w:type="character" w:customStyle="1" w:styleId="apple-converted-space">
    <w:name w:val="apple-converted-space"/>
    <w:basedOn w:val="a0"/>
    <w:qFormat/>
    <w:rsid w:val="00B15683"/>
  </w:style>
  <w:style w:type="character" w:styleId="af7">
    <w:name w:val="FollowedHyperlink"/>
    <w:qFormat/>
    <w:rsid w:val="002918A2"/>
    <w:rPr>
      <w:color w:val="800080"/>
      <w:u w:val="single"/>
    </w:rPr>
  </w:style>
  <w:style w:type="character" w:customStyle="1" w:styleId="HTML">
    <w:name w:val="Стандартный HTML Знак"/>
    <w:link w:val="HTML0"/>
    <w:semiHidden/>
    <w:qFormat/>
    <w:locked/>
    <w:rsid w:val="002918A2"/>
    <w:rPr>
      <w:rFonts w:ascii="Courier New" w:hAnsi="Courier New" w:cs="Courier New"/>
      <w:lang w:bidi="ar-SA"/>
    </w:rPr>
  </w:style>
  <w:style w:type="paragraph" w:styleId="HTML0">
    <w:name w:val="HTML Preformatted"/>
    <w:basedOn w:val="a"/>
    <w:link w:val="HTML"/>
    <w:semiHidden/>
    <w:qFormat/>
    <w:rsid w:val="00291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rPr>
  </w:style>
  <w:style w:type="character" w:customStyle="1" w:styleId="80">
    <w:name w:val="Знак Знак8"/>
    <w:qFormat/>
    <w:locked/>
    <w:rsid w:val="002918A2"/>
    <w:rPr>
      <w:rFonts w:ascii="Cambria" w:hAnsi="Cambria" w:cs="Cambria"/>
      <w:b/>
      <w:bCs/>
      <w:kern w:val="28"/>
      <w:sz w:val="32"/>
      <w:szCs w:val="32"/>
      <w:lang w:eastAsia="ar-SA" w:bidi="ar-SA"/>
    </w:rPr>
  </w:style>
  <w:style w:type="character" w:customStyle="1" w:styleId="90">
    <w:name w:val="Знак Знак9"/>
    <w:semiHidden/>
    <w:qFormat/>
    <w:locked/>
    <w:rsid w:val="002918A2"/>
    <w:rPr>
      <w:rFonts w:ascii="Arial" w:hAnsi="Arial" w:cs="Arial"/>
      <w:kern w:val="2"/>
      <w:lang w:eastAsia="ar-SA" w:bidi="ar-SA"/>
    </w:rPr>
  </w:style>
  <w:style w:type="character" w:customStyle="1" w:styleId="70">
    <w:name w:val="Знак Знак7"/>
    <w:qFormat/>
    <w:locked/>
    <w:rsid w:val="002918A2"/>
    <w:rPr>
      <w:rFonts w:ascii="Cambria" w:hAnsi="Cambria" w:cs="Cambria"/>
      <w:kern w:val="2"/>
      <w:sz w:val="24"/>
      <w:szCs w:val="24"/>
      <w:lang w:eastAsia="ar-SA" w:bidi="ar-SA"/>
    </w:rPr>
  </w:style>
  <w:style w:type="character" w:customStyle="1" w:styleId="2f0">
    <w:name w:val="Знак Знак2"/>
    <w:semiHidden/>
    <w:qFormat/>
    <w:locked/>
    <w:rsid w:val="002918A2"/>
    <w:rPr>
      <w:rFonts w:ascii="Arial" w:hAnsi="Arial" w:cs="Arial"/>
      <w:kern w:val="2"/>
      <w:lang w:eastAsia="ar-SA" w:bidi="ar-SA"/>
    </w:rPr>
  </w:style>
  <w:style w:type="paragraph" w:customStyle="1" w:styleId="250">
    <w:name w:val="Основной текст 25"/>
    <w:basedOn w:val="a"/>
    <w:qFormat/>
    <w:rsid w:val="002918A2"/>
    <w:pPr>
      <w:widowControl/>
      <w:suppressAutoHyphens w:val="0"/>
      <w:overflowPunct w:val="0"/>
      <w:autoSpaceDE w:val="0"/>
      <w:autoSpaceDN w:val="0"/>
      <w:adjustRightInd w:val="0"/>
      <w:jc w:val="both"/>
    </w:pPr>
    <w:rPr>
      <w:rFonts w:ascii="Times New Roman" w:hAnsi="Times New Roman" w:cs="Times New Roman"/>
      <w:kern w:val="0"/>
      <w:sz w:val="28"/>
      <w:lang w:eastAsia="ru-RU"/>
    </w:rPr>
  </w:style>
  <w:style w:type="paragraph" w:customStyle="1" w:styleId="af8">
    <w:name w:val="Знак"/>
    <w:basedOn w:val="a"/>
    <w:qFormat/>
    <w:rsid w:val="002918A2"/>
    <w:pPr>
      <w:widowControl/>
      <w:suppressAutoHyphens w:val="0"/>
      <w:spacing w:after="160" w:line="240" w:lineRule="exact"/>
    </w:pPr>
    <w:rPr>
      <w:rFonts w:ascii="Verdana" w:hAnsi="Verdana" w:cs="Times New Roman"/>
      <w:kern w:val="0"/>
      <w:lang w:val="en-US" w:eastAsia="en-US"/>
    </w:rPr>
  </w:style>
  <w:style w:type="paragraph" w:styleId="af9">
    <w:name w:val="List Paragraph"/>
    <w:basedOn w:val="a"/>
    <w:qFormat/>
    <w:rsid w:val="002918A2"/>
    <w:pPr>
      <w:widowControl/>
      <w:suppressAutoHyphens w:val="0"/>
      <w:spacing w:line="360" w:lineRule="auto"/>
      <w:ind w:left="720"/>
      <w:contextualSpacing/>
      <w:jc w:val="both"/>
    </w:pPr>
    <w:rPr>
      <w:rFonts w:ascii="Times New Roman" w:hAnsi="Times New Roman" w:cs="Times New Roman"/>
      <w:kern w:val="0"/>
      <w:sz w:val="24"/>
      <w:szCs w:val="22"/>
      <w:lang w:eastAsia="en-US"/>
    </w:rPr>
  </w:style>
  <w:style w:type="paragraph" w:customStyle="1" w:styleId="FORMATTEXT">
    <w:name w:val=".FORMATTEXT"/>
    <w:uiPriority w:val="99"/>
    <w:qFormat/>
    <w:rsid w:val="002918A2"/>
    <w:pPr>
      <w:widowControl w:val="0"/>
      <w:autoSpaceDE w:val="0"/>
      <w:autoSpaceDN w:val="0"/>
      <w:adjustRightInd w:val="0"/>
    </w:pPr>
    <w:rPr>
      <w:sz w:val="24"/>
      <w:szCs w:val="24"/>
    </w:rPr>
  </w:style>
  <w:style w:type="paragraph" w:customStyle="1" w:styleId="HEADERTEXT">
    <w:name w:val=".HEADERTEXT"/>
    <w:qFormat/>
    <w:rsid w:val="002918A2"/>
    <w:pPr>
      <w:widowControl w:val="0"/>
      <w:autoSpaceDE w:val="0"/>
      <w:autoSpaceDN w:val="0"/>
      <w:adjustRightInd w:val="0"/>
    </w:pPr>
    <w:rPr>
      <w:color w:val="2B4279"/>
      <w:sz w:val="24"/>
      <w:szCs w:val="24"/>
    </w:rPr>
  </w:style>
  <w:style w:type="character" w:customStyle="1" w:styleId="CharStyle11">
    <w:name w:val="Char Style 11"/>
    <w:qFormat/>
    <w:rsid w:val="002918A2"/>
    <w:rPr>
      <w:b w:val="0"/>
      <w:bCs w:val="0"/>
      <w:i w:val="0"/>
      <w:iCs w:val="0"/>
      <w:caps w:val="0"/>
      <w:smallCaps w:val="0"/>
      <w:strike w:val="0"/>
      <w:dstrike w:val="0"/>
      <w:sz w:val="27"/>
      <w:szCs w:val="27"/>
      <w:u w:val="none"/>
      <w:effect w:val="none"/>
      <w:lang w:val="ru-RU" w:eastAsia="ru-RU"/>
    </w:rPr>
  </w:style>
  <w:style w:type="character" w:customStyle="1" w:styleId="markedcontent">
    <w:name w:val="markedcontent"/>
    <w:basedOn w:val="a0"/>
    <w:qFormat/>
    <w:rsid w:val="002918A2"/>
  </w:style>
  <w:style w:type="character" w:customStyle="1" w:styleId="s10">
    <w:name w:val="s_10"/>
    <w:basedOn w:val="a0"/>
    <w:qFormat/>
    <w:rsid w:val="002918A2"/>
  </w:style>
  <w:style w:type="character" w:styleId="afa">
    <w:name w:val="Book Title"/>
    <w:qFormat/>
    <w:rsid w:val="002918A2"/>
    <w:rPr>
      <w:b/>
      <w:bCs/>
      <w:smallCaps/>
      <w:spacing w:val="5"/>
    </w:rPr>
  </w:style>
  <w:style w:type="paragraph" w:customStyle="1" w:styleId="msonormalcxspmiddle">
    <w:name w:val="msonormalcxspmiddle"/>
    <w:basedOn w:val="a"/>
    <w:qFormat/>
    <w:rsid w:val="002918A2"/>
    <w:pPr>
      <w:widowControl/>
      <w:suppressAutoHyphens w:val="0"/>
      <w:spacing w:before="100" w:beforeAutospacing="1" w:after="100" w:afterAutospacing="1"/>
    </w:pPr>
    <w:rPr>
      <w:rFonts w:ascii="Times New Roman" w:eastAsia="Calibri" w:hAnsi="Times New Roman" w:cs="Times New Roman"/>
      <w:kern w:val="0"/>
      <w:sz w:val="24"/>
      <w:szCs w:val="24"/>
      <w:lang w:eastAsia="ru-RU"/>
    </w:rPr>
  </w:style>
  <w:style w:type="paragraph" w:customStyle="1" w:styleId="msonormalcxsplast">
    <w:name w:val="msonormalcxsplast"/>
    <w:basedOn w:val="a"/>
    <w:qFormat/>
    <w:rsid w:val="002918A2"/>
    <w:pPr>
      <w:widowControl/>
      <w:suppressAutoHyphens w:val="0"/>
      <w:spacing w:before="100" w:beforeAutospacing="1" w:after="100" w:afterAutospacing="1"/>
    </w:pPr>
    <w:rPr>
      <w:rFonts w:ascii="Times New Roman" w:eastAsia="Calibri" w:hAnsi="Times New Roman" w:cs="Times New Roman"/>
      <w:kern w:val="0"/>
      <w:sz w:val="24"/>
      <w:szCs w:val="24"/>
      <w:lang w:eastAsia="ru-RU"/>
    </w:rPr>
  </w:style>
  <w:style w:type="paragraph" w:styleId="afb">
    <w:name w:val="No Spacing"/>
    <w:uiPriority w:val="1"/>
    <w:qFormat/>
    <w:rsid w:val="00C54786"/>
    <w:pPr>
      <w:widowControl w:val="0"/>
      <w:suppressAutoHyphens/>
    </w:pPr>
    <w:rPr>
      <w:rFonts w:ascii="Arial" w:hAnsi="Arial" w:cs="Arial"/>
      <w:kern w:val="1"/>
      <w:lang w:eastAsia="ar-SA"/>
    </w:rPr>
  </w:style>
  <w:style w:type="character" w:styleId="afc">
    <w:name w:val="Emphasis"/>
    <w:uiPriority w:val="20"/>
    <w:qFormat/>
    <w:locked/>
    <w:rsid w:val="00CD7648"/>
    <w:rPr>
      <w:i/>
      <w:iCs/>
    </w:rPr>
  </w:style>
  <w:style w:type="character" w:customStyle="1" w:styleId="1d">
    <w:name w:val="Название книги1"/>
    <w:qFormat/>
    <w:rsid w:val="001F3D48"/>
    <w:rPr>
      <w:b/>
      <w:bCs/>
      <w:smallCaps/>
      <w:spacing w:val="5"/>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7025933">
      <w:bodyDiv w:val="1"/>
      <w:marLeft w:val="0"/>
      <w:marRight w:val="0"/>
      <w:marTop w:val="0"/>
      <w:marBottom w:val="0"/>
      <w:divBdr>
        <w:top w:val="none" w:sz="0" w:space="0" w:color="auto"/>
        <w:left w:val="none" w:sz="0" w:space="0" w:color="auto"/>
        <w:bottom w:val="none" w:sz="0" w:space="0" w:color="auto"/>
        <w:right w:val="none" w:sz="0" w:space="0" w:color="auto"/>
      </w:divBdr>
    </w:div>
    <w:div w:id="13773199">
      <w:bodyDiv w:val="1"/>
      <w:marLeft w:val="0"/>
      <w:marRight w:val="0"/>
      <w:marTop w:val="0"/>
      <w:marBottom w:val="0"/>
      <w:divBdr>
        <w:top w:val="none" w:sz="0" w:space="0" w:color="auto"/>
        <w:left w:val="none" w:sz="0" w:space="0" w:color="auto"/>
        <w:bottom w:val="none" w:sz="0" w:space="0" w:color="auto"/>
        <w:right w:val="none" w:sz="0" w:space="0" w:color="auto"/>
      </w:divBdr>
    </w:div>
    <w:div w:id="25909587">
      <w:bodyDiv w:val="1"/>
      <w:marLeft w:val="0"/>
      <w:marRight w:val="0"/>
      <w:marTop w:val="0"/>
      <w:marBottom w:val="0"/>
      <w:divBdr>
        <w:top w:val="none" w:sz="0" w:space="0" w:color="auto"/>
        <w:left w:val="none" w:sz="0" w:space="0" w:color="auto"/>
        <w:bottom w:val="none" w:sz="0" w:space="0" w:color="auto"/>
        <w:right w:val="none" w:sz="0" w:space="0" w:color="auto"/>
      </w:divBdr>
    </w:div>
    <w:div w:id="30033561">
      <w:bodyDiv w:val="1"/>
      <w:marLeft w:val="0"/>
      <w:marRight w:val="0"/>
      <w:marTop w:val="0"/>
      <w:marBottom w:val="0"/>
      <w:divBdr>
        <w:top w:val="none" w:sz="0" w:space="0" w:color="auto"/>
        <w:left w:val="none" w:sz="0" w:space="0" w:color="auto"/>
        <w:bottom w:val="none" w:sz="0" w:space="0" w:color="auto"/>
        <w:right w:val="none" w:sz="0" w:space="0" w:color="auto"/>
      </w:divBdr>
    </w:div>
    <w:div w:id="37553014">
      <w:bodyDiv w:val="1"/>
      <w:marLeft w:val="0"/>
      <w:marRight w:val="0"/>
      <w:marTop w:val="0"/>
      <w:marBottom w:val="0"/>
      <w:divBdr>
        <w:top w:val="none" w:sz="0" w:space="0" w:color="auto"/>
        <w:left w:val="none" w:sz="0" w:space="0" w:color="auto"/>
        <w:bottom w:val="none" w:sz="0" w:space="0" w:color="auto"/>
        <w:right w:val="none" w:sz="0" w:space="0" w:color="auto"/>
      </w:divBdr>
    </w:div>
    <w:div w:id="47338340">
      <w:bodyDiv w:val="1"/>
      <w:marLeft w:val="0"/>
      <w:marRight w:val="0"/>
      <w:marTop w:val="0"/>
      <w:marBottom w:val="0"/>
      <w:divBdr>
        <w:top w:val="none" w:sz="0" w:space="0" w:color="auto"/>
        <w:left w:val="none" w:sz="0" w:space="0" w:color="auto"/>
        <w:bottom w:val="none" w:sz="0" w:space="0" w:color="auto"/>
        <w:right w:val="none" w:sz="0" w:space="0" w:color="auto"/>
      </w:divBdr>
    </w:div>
    <w:div w:id="53939777">
      <w:bodyDiv w:val="1"/>
      <w:marLeft w:val="0"/>
      <w:marRight w:val="0"/>
      <w:marTop w:val="0"/>
      <w:marBottom w:val="0"/>
      <w:divBdr>
        <w:top w:val="none" w:sz="0" w:space="0" w:color="auto"/>
        <w:left w:val="none" w:sz="0" w:space="0" w:color="auto"/>
        <w:bottom w:val="none" w:sz="0" w:space="0" w:color="auto"/>
        <w:right w:val="none" w:sz="0" w:space="0" w:color="auto"/>
      </w:divBdr>
    </w:div>
    <w:div w:id="61759397">
      <w:bodyDiv w:val="1"/>
      <w:marLeft w:val="0"/>
      <w:marRight w:val="0"/>
      <w:marTop w:val="0"/>
      <w:marBottom w:val="0"/>
      <w:divBdr>
        <w:top w:val="none" w:sz="0" w:space="0" w:color="auto"/>
        <w:left w:val="none" w:sz="0" w:space="0" w:color="auto"/>
        <w:bottom w:val="none" w:sz="0" w:space="0" w:color="auto"/>
        <w:right w:val="none" w:sz="0" w:space="0" w:color="auto"/>
      </w:divBdr>
    </w:div>
    <w:div w:id="74322705">
      <w:bodyDiv w:val="1"/>
      <w:marLeft w:val="0"/>
      <w:marRight w:val="0"/>
      <w:marTop w:val="0"/>
      <w:marBottom w:val="0"/>
      <w:divBdr>
        <w:top w:val="none" w:sz="0" w:space="0" w:color="auto"/>
        <w:left w:val="none" w:sz="0" w:space="0" w:color="auto"/>
        <w:bottom w:val="none" w:sz="0" w:space="0" w:color="auto"/>
        <w:right w:val="none" w:sz="0" w:space="0" w:color="auto"/>
      </w:divBdr>
    </w:div>
    <w:div w:id="77295243">
      <w:bodyDiv w:val="1"/>
      <w:marLeft w:val="0"/>
      <w:marRight w:val="0"/>
      <w:marTop w:val="0"/>
      <w:marBottom w:val="0"/>
      <w:divBdr>
        <w:top w:val="none" w:sz="0" w:space="0" w:color="auto"/>
        <w:left w:val="none" w:sz="0" w:space="0" w:color="auto"/>
        <w:bottom w:val="none" w:sz="0" w:space="0" w:color="auto"/>
        <w:right w:val="none" w:sz="0" w:space="0" w:color="auto"/>
      </w:divBdr>
    </w:div>
    <w:div w:id="81420439">
      <w:bodyDiv w:val="1"/>
      <w:marLeft w:val="0"/>
      <w:marRight w:val="0"/>
      <w:marTop w:val="0"/>
      <w:marBottom w:val="0"/>
      <w:divBdr>
        <w:top w:val="none" w:sz="0" w:space="0" w:color="auto"/>
        <w:left w:val="none" w:sz="0" w:space="0" w:color="auto"/>
        <w:bottom w:val="none" w:sz="0" w:space="0" w:color="auto"/>
        <w:right w:val="none" w:sz="0" w:space="0" w:color="auto"/>
      </w:divBdr>
    </w:div>
    <w:div w:id="92172535">
      <w:bodyDiv w:val="1"/>
      <w:marLeft w:val="0"/>
      <w:marRight w:val="0"/>
      <w:marTop w:val="0"/>
      <w:marBottom w:val="0"/>
      <w:divBdr>
        <w:top w:val="none" w:sz="0" w:space="0" w:color="auto"/>
        <w:left w:val="none" w:sz="0" w:space="0" w:color="auto"/>
        <w:bottom w:val="none" w:sz="0" w:space="0" w:color="auto"/>
        <w:right w:val="none" w:sz="0" w:space="0" w:color="auto"/>
      </w:divBdr>
    </w:div>
    <w:div w:id="112678809">
      <w:bodyDiv w:val="1"/>
      <w:marLeft w:val="0"/>
      <w:marRight w:val="0"/>
      <w:marTop w:val="0"/>
      <w:marBottom w:val="0"/>
      <w:divBdr>
        <w:top w:val="none" w:sz="0" w:space="0" w:color="auto"/>
        <w:left w:val="none" w:sz="0" w:space="0" w:color="auto"/>
        <w:bottom w:val="none" w:sz="0" w:space="0" w:color="auto"/>
        <w:right w:val="none" w:sz="0" w:space="0" w:color="auto"/>
      </w:divBdr>
    </w:div>
    <w:div w:id="133832536">
      <w:bodyDiv w:val="1"/>
      <w:marLeft w:val="0"/>
      <w:marRight w:val="0"/>
      <w:marTop w:val="0"/>
      <w:marBottom w:val="0"/>
      <w:divBdr>
        <w:top w:val="none" w:sz="0" w:space="0" w:color="auto"/>
        <w:left w:val="none" w:sz="0" w:space="0" w:color="auto"/>
        <w:bottom w:val="none" w:sz="0" w:space="0" w:color="auto"/>
        <w:right w:val="none" w:sz="0" w:space="0" w:color="auto"/>
      </w:divBdr>
    </w:div>
    <w:div w:id="137647886">
      <w:bodyDiv w:val="1"/>
      <w:marLeft w:val="0"/>
      <w:marRight w:val="0"/>
      <w:marTop w:val="0"/>
      <w:marBottom w:val="0"/>
      <w:divBdr>
        <w:top w:val="none" w:sz="0" w:space="0" w:color="auto"/>
        <w:left w:val="none" w:sz="0" w:space="0" w:color="auto"/>
        <w:bottom w:val="none" w:sz="0" w:space="0" w:color="auto"/>
        <w:right w:val="none" w:sz="0" w:space="0" w:color="auto"/>
      </w:divBdr>
    </w:div>
    <w:div w:id="139734662">
      <w:bodyDiv w:val="1"/>
      <w:marLeft w:val="0"/>
      <w:marRight w:val="0"/>
      <w:marTop w:val="0"/>
      <w:marBottom w:val="0"/>
      <w:divBdr>
        <w:top w:val="none" w:sz="0" w:space="0" w:color="auto"/>
        <w:left w:val="none" w:sz="0" w:space="0" w:color="auto"/>
        <w:bottom w:val="none" w:sz="0" w:space="0" w:color="auto"/>
        <w:right w:val="none" w:sz="0" w:space="0" w:color="auto"/>
      </w:divBdr>
    </w:div>
    <w:div w:id="144518848">
      <w:bodyDiv w:val="1"/>
      <w:marLeft w:val="0"/>
      <w:marRight w:val="0"/>
      <w:marTop w:val="0"/>
      <w:marBottom w:val="0"/>
      <w:divBdr>
        <w:top w:val="none" w:sz="0" w:space="0" w:color="auto"/>
        <w:left w:val="none" w:sz="0" w:space="0" w:color="auto"/>
        <w:bottom w:val="none" w:sz="0" w:space="0" w:color="auto"/>
        <w:right w:val="none" w:sz="0" w:space="0" w:color="auto"/>
      </w:divBdr>
    </w:div>
    <w:div w:id="159659215">
      <w:bodyDiv w:val="1"/>
      <w:marLeft w:val="0"/>
      <w:marRight w:val="0"/>
      <w:marTop w:val="0"/>
      <w:marBottom w:val="0"/>
      <w:divBdr>
        <w:top w:val="none" w:sz="0" w:space="0" w:color="auto"/>
        <w:left w:val="none" w:sz="0" w:space="0" w:color="auto"/>
        <w:bottom w:val="none" w:sz="0" w:space="0" w:color="auto"/>
        <w:right w:val="none" w:sz="0" w:space="0" w:color="auto"/>
      </w:divBdr>
    </w:div>
    <w:div w:id="163011545">
      <w:bodyDiv w:val="1"/>
      <w:marLeft w:val="0"/>
      <w:marRight w:val="0"/>
      <w:marTop w:val="0"/>
      <w:marBottom w:val="0"/>
      <w:divBdr>
        <w:top w:val="none" w:sz="0" w:space="0" w:color="auto"/>
        <w:left w:val="none" w:sz="0" w:space="0" w:color="auto"/>
        <w:bottom w:val="none" w:sz="0" w:space="0" w:color="auto"/>
        <w:right w:val="none" w:sz="0" w:space="0" w:color="auto"/>
      </w:divBdr>
    </w:div>
    <w:div w:id="166601436">
      <w:bodyDiv w:val="1"/>
      <w:marLeft w:val="0"/>
      <w:marRight w:val="0"/>
      <w:marTop w:val="0"/>
      <w:marBottom w:val="0"/>
      <w:divBdr>
        <w:top w:val="none" w:sz="0" w:space="0" w:color="auto"/>
        <w:left w:val="none" w:sz="0" w:space="0" w:color="auto"/>
        <w:bottom w:val="none" w:sz="0" w:space="0" w:color="auto"/>
        <w:right w:val="none" w:sz="0" w:space="0" w:color="auto"/>
      </w:divBdr>
    </w:div>
    <w:div w:id="175047142">
      <w:bodyDiv w:val="1"/>
      <w:marLeft w:val="0"/>
      <w:marRight w:val="0"/>
      <w:marTop w:val="0"/>
      <w:marBottom w:val="0"/>
      <w:divBdr>
        <w:top w:val="none" w:sz="0" w:space="0" w:color="auto"/>
        <w:left w:val="none" w:sz="0" w:space="0" w:color="auto"/>
        <w:bottom w:val="none" w:sz="0" w:space="0" w:color="auto"/>
        <w:right w:val="none" w:sz="0" w:space="0" w:color="auto"/>
      </w:divBdr>
    </w:div>
    <w:div w:id="177737300">
      <w:bodyDiv w:val="1"/>
      <w:marLeft w:val="0"/>
      <w:marRight w:val="0"/>
      <w:marTop w:val="0"/>
      <w:marBottom w:val="0"/>
      <w:divBdr>
        <w:top w:val="none" w:sz="0" w:space="0" w:color="auto"/>
        <w:left w:val="none" w:sz="0" w:space="0" w:color="auto"/>
        <w:bottom w:val="none" w:sz="0" w:space="0" w:color="auto"/>
        <w:right w:val="none" w:sz="0" w:space="0" w:color="auto"/>
      </w:divBdr>
    </w:div>
    <w:div w:id="185825918">
      <w:bodyDiv w:val="1"/>
      <w:marLeft w:val="0"/>
      <w:marRight w:val="0"/>
      <w:marTop w:val="0"/>
      <w:marBottom w:val="0"/>
      <w:divBdr>
        <w:top w:val="none" w:sz="0" w:space="0" w:color="auto"/>
        <w:left w:val="none" w:sz="0" w:space="0" w:color="auto"/>
        <w:bottom w:val="none" w:sz="0" w:space="0" w:color="auto"/>
        <w:right w:val="none" w:sz="0" w:space="0" w:color="auto"/>
      </w:divBdr>
    </w:div>
    <w:div w:id="187716697">
      <w:bodyDiv w:val="1"/>
      <w:marLeft w:val="0"/>
      <w:marRight w:val="0"/>
      <w:marTop w:val="0"/>
      <w:marBottom w:val="0"/>
      <w:divBdr>
        <w:top w:val="none" w:sz="0" w:space="0" w:color="auto"/>
        <w:left w:val="none" w:sz="0" w:space="0" w:color="auto"/>
        <w:bottom w:val="none" w:sz="0" w:space="0" w:color="auto"/>
        <w:right w:val="none" w:sz="0" w:space="0" w:color="auto"/>
      </w:divBdr>
    </w:div>
    <w:div w:id="188301939">
      <w:bodyDiv w:val="1"/>
      <w:marLeft w:val="0"/>
      <w:marRight w:val="0"/>
      <w:marTop w:val="0"/>
      <w:marBottom w:val="0"/>
      <w:divBdr>
        <w:top w:val="none" w:sz="0" w:space="0" w:color="auto"/>
        <w:left w:val="none" w:sz="0" w:space="0" w:color="auto"/>
        <w:bottom w:val="none" w:sz="0" w:space="0" w:color="auto"/>
        <w:right w:val="none" w:sz="0" w:space="0" w:color="auto"/>
      </w:divBdr>
    </w:div>
    <w:div w:id="191385677">
      <w:bodyDiv w:val="1"/>
      <w:marLeft w:val="0"/>
      <w:marRight w:val="0"/>
      <w:marTop w:val="0"/>
      <w:marBottom w:val="0"/>
      <w:divBdr>
        <w:top w:val="none" w:sz="0" w:space="0" w:color="auto"/>
        <w:left w:val="none" w:sz="0" w:space="0" w:color="auto"/>
        <w:bottom w:val="none" w:sz="0" w:space="0" w:color="auto"/>
        <w:right w:val="none" w:sz="0" w:space="0" w:color="auto"/>
      </w:divBdr>
    </w:div>
    <w:div w:id="203519855">
      <w:bodyDiv w:val="1"/>
      <w:marLeft w:val="0"/>
      <w:marRight w:val="0"/>
      <w:marTop w:val="0"/>
      <w:marBottom w:val="0"/>
      <w:divBdr>
        <w:top w:val="none" w:sz="0" w:space="0" w:color="auto"/>
        <w:left w:val="none" w:sz="0" w:space="0" w:color="auto"/>
        <w:bottom w:val="none" w:sz="0" w:space="0" w:color="auto"/>
        <w:right w:val="none" w:sz="0" w:space="0" w:color="auto"/>
      </w:divBdr>
    </w:div>
    <w:div w:id="211698046">
      <w:bodyDiv w:val="1"/>
      <w:marLeft w:val="0"/>
      <w:marRight w:val="0"/>
      <w:marTop w:val="0"/>
      <w:marBottom w:val="0"/>
      <w:divBdr>
        <w:top w:val="none" w:sz="0" w:space="0" w:color="auto"/>
        <w:left w:val="none" w:sz="0" w:space="0" w:color="auto"/>
        <w:bottom w:val="none" w:sz="0" w:space="0" w:color="auto"/>
        <w:right w:val="none" w:sz="0" w:space="0" w:color="auto"/>
      </w:divBdr>
    </w:div>
    <w:div w:id="213274592">
      <w:bodyDiv w:val="1"/>
      <w:marLeft w:val="0"/>
      <w:marRight w:val="0"/>
      <w:marTop w:val="0"/>
      <w:marBottom w:val="0"/>
      <w:divBdr>
        <w:top w:val="none" w:sz="0" w:space="0" w:color="auto"/>
        <w:left w:val="none" w:sz="0" w:space="0" w:color="auto"/>
        <w:bottom w:val="none" w:sz="0" w:space="0" w:color="auto"/>
        <w:right w:val="none" w:sz="0" w:space="0" w:color="auto"/>
      </w:divBdr>
    </w:div>
    <w:div w:id="213657744">
      <w:bodyDiv w:val="1"/>
      <w:marLeft w:val="0"/>
      <w:marRight w:val="0"/>
      <w:marTop w:val="0"/>
      <w:marBottom w:val="0"/>
      <w:divBdr>
        <w:top w:val="none" w:sz="0" w:space="0" w:color="auto"/>
        <w:left w:val="none" w:sz="0" w:space="0" w:color="auto"/>
        <w:bottom w:val="none" w:sz="0" w:space="0" w:color="auto"/>
        <w:right w:val="none" w:sz="0" w:space="0" w:color="auto"/>
      </w:divBdr>
    </w:div>
    <w:div w:id="227964543">
      <w:bodyDiv w:val="1"/>
      <w:marLeft w:val="0"/>
      <w:marRight w:val="0"/>
      <w:marTop w:val="0"/>
      <w:marBottom w:val="0"/>
      <w:divBdr>
        <w:top w:val="none" w:sz="0" w:space="0" w:color="auto"/>
        <w:left w:val="none" w:sz="0" w:space="0" w:color="auto"/>
        <w:bottom w:val="none" w:sz="0" w:space="0" w:color="auto"/>
        <w:right w:val="none" w:sz="0" w:space="0" w:color="auto"/>
      </w:divBdr>
    </w:div>
    <w:div w:id="234635776">
      <w:bodyDiv w:val="1"/>
      <w:marLeft w:val="0"/>
      <w:marRight w:val="0"/>
      <w:marTop w:val="0"/>
      <w:marBottom w:val="0"/>
      <w:divBdr>
        <w:top w:val="none" w:sz="0" w:space="0" w:color="auto"/>
        <w:left w:val="none" w:sz="0" w:space="0" w:color="auto"/>
        <w:bottom w:val="none" w:sz="0" w:space="0" w:color="auto"/>
        <w:right w:val="none" w:sz="0" w:space="0" w:color="auto"/>
      </w:divBdr>
    </w:div>
    <w:div w:id="235170851">
      <w:bodyDiv w:val="1"/>
      <w:marLeft w:val="0"/>
      <w:marRight w:val="0"/>
      <w:marTop w:val="0"/>
      <w:marBottom w:val="0"/>
      <w:divBdr>
        <w:top w:val="none" w:sz="0" w:space="0" w:color="auto"/>
        <w:left w:val="none" w:sz="0" w:space="0" w:color="auto"/>
        <w:bottom w:val="none" w:sz="0" w:space="0" w:color="auto"/>
        <w:right w:val="none" w:sz="0" w:space="0" w:color="auto"/>
      </w:divBdr>
    </w:div>
    <w:div w:id="237592620">
      <w:bodyDiv w:val="1"/>
      <w:marLeft w:val="0"/>
      <w:marRight w:val="0"/>
      <w:marTop w:val="0"/>
      <w:marBottom w:val="0"/>
      <w:divBdr>
        <w:top w:val="none" w:sz="0" w:space="0" w:color="auto"/>
        <w:left w:val="none" w:sz="0" w:space="0" w:color="auto"/>
        <w:bottom w:val="none" w:sz="0" w:space="0" w:color="auto"/>
        <w:right w:val="none" w:sz="0" w:space="0" w:color="auto"/>
      </w:divBdr>
    </w:div>
    <w:div w:id="243415404">
      <w:bodyDiv w:val="1"/>
      <w:marLeft w:val="0"/>
      <w:marRight w:val="0"/>
      <w:marTop w:val="0"/>
      <w:marBottom w:val="0"/>
      <w:divBdr>
        <w:top w:val="none" w:sz="0" w:space="0" w:color="auto"/>
        <w:left w:val="none" w:sz="0" w:space="0" w:color="auto"/>
        <w:bottom w:val="none" w:sz="0" w:space="0" w:color="auto"/>
        <w:right w:val="none" w:sz="0" w:space="0" w:color="auto"/>
      </w:divBdr>
    </w:div>
    <w:div w:id="251088342">
      <w:bodyDiv w:val="1"/>
      <w:marLeft w:val="0"/>
      <w:marRight w:val="0"/>
      <w:marTop w:val="0"/>
      <w:marBottom w:val="0"/>
      <w:divBdr>
        <w:top w:val="none" w:sz="0" w:space="0" w:color="auto"/>
        <w:left w:val="none" w:sz="0" w:space="0" w:color="auto"/>
        <w:bottom w:val="none" w:sz="0" w:space="0" w:color="auto"/>
        <w:right w:val="none" w:sz="0" w:space="0" w:color="auto"/>
      </w:divBdr>
    </w:div>
    <w:div w:id="251473456">
      <w:bodyDiv w:val="1"/>
      <w:marLeft w:val="0"/>
      <w:marRight w:val="0"/>
      <w:marTop w:val="0"/>
      <w:marBottom w:val="0"/>
      <w:divBdr>
        <w:top w:val="none" w:sz="0" w:space="0" w:color="auto"/>
        <w:left w:val="none" w:sz="0" w:space="0" w:color="auto"/>
        <w:bottom w:val="none" w:sz="0" w:space="0" w:color="auto"/>
        <w:right w:val="none" w:sz="0" w:space="0" w:color="auto"/>
      </w:divBdr>
    </w:div>
    <w:div w:id="252394617">
      <w:bodyDiv w:val="1"/>
      <w:marLeft w:val="0"/>
      <w:marRight w:val="0"/>
      <w:marTop w:val="0"/>
      <w:marBottom w:val="0"/>
      <w:divBdr>
        <w:top w:val="none" w:sz="0" w:space="0" w:color="auto"/>
        <w:left w:val="none" w:sz="0" w:space="0" w:color="auto"/>
        <w:bottom w:val="none" w:sz="0" w:space="0" w:color="auto"/>
        <w:right w:val="none" w:sz="0" w:space="0" w:color="auto"/>
      </w:divBdr>
    </w:div>
    <w:div w:id="254636684">
      <w:bodyDiv w:val="1"/>
      <w:marLeft w:val="0"/>
      <w:marRight w:val="0"/>
      <w:marTop w:val="0"/>
      <w:marBottom w:val="0"/>
      <w:divBdr>
        <w:top w:val="none" w:sz="0" w:space="0" w:color="auto"/>
        <w:left w:val="none" w:sz="0" w:space="0" w:color="auto"/>
        <w:bottom w:val="none" w:sz="0" w:space="0" w:color="auto"/>
        <w:right w:val="none" w:sz="0" w:space="0" w:color="auto"/>
      </w:divBdr>
    </w:div>
    <w:div w:id="258947807">
      <w:bodyDiv w:val="1"/>
      <w:marLeft w:val="0"/>
      <w:marRight w:val="0"/>
      <w:marTop w:val="0"/>
      <w:marBottom w:val="0"/>
      <w:divBdr>
        <w:top w:val="none" w:sz="0" w:space="0" w:color="auto"/>
        <w:left w:val="none" w:sz="0" w:space="0" w:color="auto"/>
        <w:bottom w:val="none" w:sz="0" w:space="0" w:color="auto"/>
        <w:right w:val="none" w:sz="0" w:space="0" w:color="auto"/>
      </w:divBdr>
    </w:div>
    <w:div w:id="264308402">
      <w:bodyDiv w:val="1"/>
      <w:marLeft w:val="0"/>
      <w:marRight w:val="0"/>
      <w:marTop w:val="0"/>
      <w:marBottom w:val="0"/>
      <w:divBdr>
        <w:top w:val="none" w:sz="0" w:space="0" w:color="auto"/>
        <w:left w:val="none" w:sz="0" w:space="0" w:color="auto"/>
        <w:bottom w:val="none" w:sz="0" w:space="0" w:color="auto"/>
        <w:right w:val="none" w:sz="0" w:space="0" w:color="auto"/>
      </w:divBdr>
    </w:div>
    <w:div w:id="269289384">
      <w:bodyDiv w:val="1"/>
      <w:marLeft w:val="0"/>
      <w:marRight w:val="0"/>
      <w:marTop w:val="0"/>
      <w:marBottom w:val="0"/>
      <w:divBdr>
        <w:top w:val="none" w:sz="0" w:space="0" w:color="auto"/>
        <w:left w:val="none" w:sz="0" w:space="0" w:color="auto"/>
        <w:bottom w:val="none" w:sz="0" w:space="0" w:color="auto"/>
        <w:right w:val="none" w:sz="0" w:space="0" w:color="auto"/>
      </w:divBdr>
    </w:div>
    <w:div w:id="271405052">
      <w:bodyDiv w:val="1"/>
      <w:marLeft w:val="0"/>
      <w:marRight w:val="0"/>
      <w:marTop w:val="0"/>
      <w:marBottom w:val="0"/>
      <w:divBdr>
        <w:top w:val="none" w:sz="0" w:space="0" w:color="auto"/>
        <w:left w:val="none" w:sz="0" w:space="0" w:color="auto"/>
        <w:bottom w:val="none" w:sz="0" w:space="0" w:color="auto"/>
        <w:right w:val="none" w:sz="0" w:space="0" w:color="auto"/>
      </w:divBdr>
    </w:div>
    <w:div w:id="284434520">
      <w:bodyDiv w:val="1"/>
      <w:marLeft w:val="0"/>
      <w:marRight w:val="0"/>
      <w:marTop w:val="0"/>
      <w:marBottom w:val="0"/>
      <w:divBdr>
        <w:top w:val="none" w:sz="0" w:space="0" w:color="auto"/>
        <w:left w:val="none" w:sz="0" w:space="0" w:color="auto"/>
        <w:bottom w:val="none" w:sz="0" w:space="0" w:color="auto"/>
        <w:right w:val="none" w:sz="0" w:space="0" w:color="auto"/>
      </w:divBdr>
    </w:div>
    <w:div w:id="300965416">
      <w:bodyDiv w:val="1"/>
      <w:marLeft w:val="0"/>
      <w:marRight w:val="0"/>
      <w:marTop w:val="0"/>
      <w:marBottom w:val="0"/>
      <w:divBdr>
        <w:top w:val="none" w:sz="0" w:space="0" w:color="auto"/>
        <w:left w:val="none" w:sz="0" w:space="0" w:color="auto"/>
        <w:bottom w:val="none" w:sz="0" w:space="0" w:color="auto"/>
        <w:right w:val="none" w:sz="0" w:space="0" w:color="auto"/>
      </w:divBdr>
    </w:div>
    <w:div w:id="309794304">
      <w:bodyDiv w:val="1"/>
      <w:marLeft w:val="0"/>
      <w:marRight w:val="0"/>
      <w:marTop w:val="0"/>
      <w:marBottom w:val="0"/>
      <w:divBdr>
        <w:top w:val="none" w:sz="0" w:space="0" w:color="auto"/>
        <w:left w:val="none" w:sz="0" w:space="0" w:color="auto"/>
        <w:bottom w:val="none" w:sz="0" w:space="0" w:color="auto"/>
        <w:right w:val="none" w:sz="0" w:space="0" w:color="auto"/>
      </w:divBdr>
    </w:div>
    <w:div w:id="312679934">
      <w:bodyDiv w:val="1"/>
      <w:marLeft w:val="0"/>
      <w:marRight w:val="0"/>
      <w:marTop w:val="0"/>
      <w:marBottom w:val="0"/>
      <w:divBdr>
        <w:top w:val="none" w:sz="0" w:space="0" w:color="auto"/>
        <w:left w:val="none" w:sz="0" w:space="0" w:color="auto"/>
        <w:bottom w:val="none" w:sz="0" w:space="0" w:color="auto"/>
        <w:right w:val="none" w:sz="0" w:space="0" w:color="auto"/>
      </w:divBdr>
    </w:div>
    <w:div w:id="318730574">
      <w:bodyDiv w:val="1"/>
      <w:marLeft w:val="0"/>
      <w:marRight w:val="0"/>
      <w:marTop w:val="0"/>
      <w:marBottom w:val="0"/>
      <w:divBdr>
        <w:top w:val="none" w:sz="0" w:space="0" w:color="auto"/>
        <w:left w:val="none" w:sz="0" w:space="0" w:color="auto"/>
        <w:bottom w:val="none" w:sz="0" w:space="0" w:color="auto"/>
        <w:right w:val="none" w:sz="0" w:space="0" w:color="auto"/>
      </w:divBdr>
    </w:div>
    <w:div w:id="330765648">
      <w:bodyDiv w:val="1"/>
      <w:marLeft w:val="0"/>
      <w:marRight w:val="0"/>
      <w:marTop w:val="0"/>
      <w:marBottom w:val="0"/>
      <w:divBdr>
        <w:top w:val="none" w:sz="0" w:space="0" w:color="auto"/>
        <w:left w:val="none" w:sz="0" w:space="0" w:color="auto"/>
        <w:bottom w:val="none" w:sz="0" w:space="0" w:color="auto"/>
        <w:right w:val="none" w:sz="0" w:space="0" w:color="auto"/>
      </w:divBdr>
    </w:div>
    <w:div w:id="338853115">
      <w:bodyDiv w:val="1"/>
      <w:marLeft w:val="0"/>
      <w:marRight w:val="0"/>
      <w:marTop w:val="0"/>
      <w:marBottom w:val="0"/>
      <w:divBdr>
        <w:top w:val="none" w:sz="0" w:space="0" w:color="auto"/>
        <w:left w:val="none" w:sz="0" w:space="0" w:color="auto"/>
        <w:bottom w:val="none" w:sz="0" w:space="0" w:color="auto"/>
        <w:right w:val="none" w:sz="0" w:space="0" w:color="auto"/>
      </w:divBdr>
    </w:div>
    <w:div w:id="363675140">
      <w:bodyDiv w:val="1"/>
      <w:marLeft w:val="0"/>
      <w:marRight w:val="0"/>
      <w:marTop w:val="0"/>
      <w:marBottom w:val="0"/>
      <w:divBdr>
        <w:top w:val="none" w:sz="0" w:space="0" w:color="auto"/>
        <w:left w:val="none" w:sz="0" w:space="0" w:color="auto"/>
        <w:bottom w:val="none" w:sz="0" w:space="0" w:color="auto"/>
        <w:right w:val="none" w:sz="0" w:space="0" w:color="auto"/>
      </w:divBdr>
    </w:div>
    <w:div w:id="364259844">
      <w:bodyDiv w:val="1"/>
      <w:marLeft w:val="0"/>
      <w:marRight w:val="0"/>
      <w:marTop w:val="0"/>
      <w:marBottom w:val="0"/>
      <w:divBdr>
        <w:top w:val="none" w:sz="0" w:space="0" w:color="auto"/>
        <w:left w:val="none" w:sz="0" w:space="0" w:color="auto"/>
        <w:bottom w:val="none" w:sz="0" w:space="0" w:color="auto"/>
        <w:right w:val="none" w:sz="0" w:space="0" w:color="auto"/>
      </w:divBdr>
    </w:div>
    <w:div w:id="367030299">
      <w:bodyDiv w:val="1"/>
      <w:marLeft w:val="0"/>
      <w:marRight w:val="0"/>
      <w:marTop w:val="0"/>
      <w:marBottom w:val="0"/>
      <w:divBdr>
        <w:top w:val="none" w:sz="0" w:space="0" w:color="auto"/>
        <w:left w:val="none" w:sz="0" w:space="0" w:color="auto"/>
        <w:bottom w:val="none" w:sz="0" w:space="0" w:color="auto"/>
        <w:right w:val="none" w:sz="0" w:space="0" w:color="auto"/>
      </w:divBdr>
    </w:div>
    <w:div w:id="378824363">
      <w:bodyDiv w:val="1"/>
      <w:marLeft w:val="0"/>
      <w:marRight w:val="0"/>
      <w:marTop w:val="0"/>
      <w:marBottom w:val="0"/>
      <w:divBdr>
        <w:top w:val="none" w:sz="0" w:space="0" w:color="auto"/>
        <w:left w:val="none" w:sz="0" w:space="0" w:color="auto"/>
        <w:bottom w:val="none" w:sz="0" w:space="0" w:color="auto"/>
        <w:right w:val="none" w:sz="0" w:space="0" w:color="auto"/>
      </w:divBdr>
    </w:div>
    <w:div w:id="378941290">
      <w:bodyDiv w:val="1"/>
      <w:marLeft w:val="0"/>
      <w:marRight w:val="0"/>
      <w:marTop w:val="0"/>
      <w:marBottom w:val="0"/>
      <w:divBdr>
        <w:top w:val="none" w:sz="0" w:space="0" w:color="auto"/>
        <w:left w:val="none" w:sz="0" w:space="0" w:color="auto"/>
        <w:bottom w:val="none" w:sz="0" w:space="0" w:color="auto"/>
        <w:right w:val="none" w:sz="0" w:space="0" w:color="auto"/>
      </w:divBdr>
    </w:div>
    <w:div w:id="389035685">
      <w:bodyDiv w:val="1"/>
      <w:marLeft w:val="0"/>
      <w:marRight w:val="0"/>
      <w:marTop w:val="0"/>
      <w:marBottom w:val="0"/>
      <w:divBdr>
        <w:top w:val="none" w:sz="0" w:space="0" w:color="auto"/>
        <w:left w:val="none" w:sz="0" w:space="0" w:color="auto"/>
        <w:bottom w:val="none" w:sz="0" w:space="0" w:color="auto"/>
        <w:right w:val="none" w:sz="0" w:space="0" w:color="auto"/>
      </w:divBdr>
    </w:div>
    <w:div w:id="390348023">
      <w:bodyDiv w:val="1"/>
      <w:marLeft w:val="0"/>
      <w:marRight w:val="0"/>
      <w:marTop w:val="0"/>
      <w:marBottom w:val="0"/>
      <w:divBdr>
        <w:top w:val="none" w:sz="0" w:space="0" w:color="auto"/>
        <w:left w:val="none" w:sz="0" w:space="0" w:color="auto"/>
        <w:bottom w:val="none" w:sz="0" w:space="0" w:color="auto"/>
        <w:right w:val="none" w:sz="0" w:space="0" w:color="auto"/>
      </w:divBdr>
    </w:div>
    <w:div w:id="393620491">
      <w:bodyDiv w:val="1"/>
      <w:marLeft w:val="0"/>
      <w:marRight w:val="0"/>
      <w:marTop w:val="0"/>
      <w:marBottom w:val="0"/>
      <w:divBdr>
        <w:top w:val="none" w:sz="0" w:space="0" w:color="auto"/>
        <w:left w:val="none" w:sz="0" w:space="0" w:color="auto"/>
        <w:bottom w:val="none" w:sz="0" w:space="0" w:color="auto"/>
        <w:right w:val="none" w:sz="0" w:space="0" w:color="auto"/>
      </w:divBdr>
    </w:div>
    <w:div w:id="407073641">
      <w:bodyDiv w:val="1"/>
      <w:marLeft w:val="0"/>
      <w:marRight w:val="0"/>
      <w:marTop w:val="0"/>
      <w:marBottom w:val="0"/>
      <w:divBdr>
        <w:top w:val="none" w:sz="0" w:space="0" w:color="auto"/>
        <w:left w:val="none" w:sz="0" w:space="0" w:color="auto"/>
        <w:bottom w:val="none" w:sz="0" w:space="0" w:color="auto"/>
        <w:right w:val="none" w:sz="0" w:space="0" w:color="auto"/>
      </w:divBdr>
    </w:div>
    <w:div w:id="419134388">
      <w:bodyDiv w:val="1"/>
      <w:marLeft w:val="0"/>
      <w:marRight w:val="0"/>
      <w:marTop w:val="0"/>
      <w:marBottom w:val="0"/>
      <w:divBdr>
        <w:top w:val="none" w:sz="0" w:space="0" w:color="auto"/>
        <w:left w:val="none" w:sz="0" w:space="0" w:color="auto"/>
        <w:bottom w:val="none" w:sz="0" w:space="0" w:color="auto"/>
        <w:right w:val="none" w:sz="0" w:space="0" w:color="auto"/>
      </w:divBdr>
    </w:div>
    <w:div w:id="421724537">
      <w:bodyDiv w:val="1"/>
      <w:marLeft w:val="0"/>
      <w:marRight w:val="0"/>
      <w:marTop w:val="0"/>
      <w:marBottom w:val="0"/>
      <w:divBdr>
        <w:top w:val="none" w:sz="0" w:space="0" w:color="auto"/>
        <w:left w:val="none" w:sz="0" w:space="0" w:color="auto"/>
        <w:bottom w:val="none" w:sz="0" w:space="0" w:color="auto"/>
        <w:right w:val="none" w:sz="0" w:space="0" w:color="auto"/>
      </w:divBdr>
    </w:div>
    <w:div w:id="427046126">
      <w:bodyDiv w:val="1"/>
      <w:marLeft w:val="0"/>
      <w:marRight w:val="0"/>
      <w:marTop w:val="0"/>
      <w:marBottom w:val="0"/>
      <w:divBdr>
        <w:top w:val="none" w:sz="0" w:space="0" w:color="auto"/>
        <w:left w:val="none" w:sz="0" w:space="0" w:color="auto"/>
        <w:bottom w:val="none" w:sz="0" w:space="0" w:color="auto"/>
        <w:right w:val="none" w:sz="0" w:space="0" w:color="auto"/>
      </w:divBdr>
    </w:div>
    <w:div w:id="439761592">
      <w:bodyDiv w:val="1"/>
      <w:marLeft w:val="0"/>
      <w:marRight w:val="0"/>
      <w:marTop w:val="0"/>
      <w:marBottom w:val="0"/>
      <w:divBdr>
        <w:top w:val="none" w:sz="0" w:space="0" w:color="auto"/>
        <w:left w:val="none" w:sz="0" w:space="0" w:color="auto"/>
        <w:bottom w:val="none" w:sz="0" w:space="0" w:color="auto"/>
        <w:right w:val="none" w:sz="0" w:space="0" w:color="auto"/>
      </w:divBdr>
    </w:div>
    <w:div w:id="439838691">
      <w:bodyDiv w:val="1"/>
      <w:marLeft w:val="0"/>
      <w:marRight w:val="0"/>
      <w:marTop w:val="0"/>
      <w:marBottom w:val="0"/>
      <w:divBdr>
        <w:top w:val="none" w:sz="0" w:space="0" w:color="auto"/>
        <w:left w:val="none" w:sz="0" w:space="0" w:color="auto"/>
        <w:bottom w:val="none" w:sz="0" w:space="0" w:color="auto"/>
        <w:right w:val="none" w:sz="0" w:space="0" w:color="auto"/>
      </w:divBdr>
    </w:div>
    <w:div w:id="465051013">
      <w:bodyDiv w:val="1"/>
      <w:marLeft w:val="0"/>
      <w:marRight w:val="0"/>
      <w:marTop w:val="0"/>
      <w:marBottom w:val="0"/>
      <w:divBdr>
        <w:top w:val="none" w:sz="0" w:space="0" w:color="auto"/>
        <w:left w:val="none" w:sz="0" w:space="0" w:color="auto"/>
        <w:bottom w:val="none" w:sz="0" w:space="0" w:color="auto"/>
        <w:right w:val="none" w:sz="0" w:space="0" w:color="auto"/>
      </w:divBdr>
    </w:div>
    <w:div w:id="478616343">
      <w:bodyDiv w:val="1"/>
      <w:marLeft w:val="0"/>
      <w:marRight w:val="0"/>
      <w:marTop w:val="0"/>
      <w:marBottom w:val="0"/>
      <w:divBdr>
        <w:top w:val="none" w:sz="0" w:space="0" w:color="auto"/>
        <w:left w:val="none" w:sz="0" w:space="0" w:color="auto"/>
        <w:bottom w:val="none" w:sz="0" w:space="0" w:color="auto"/>
        <w:right w:val="none" w:sz="0" w:space="0" w:color="auto"/>
      </w:divBdr>
    </w:div>
    <w:div w:id="481198004">
      <w:bodyDiv w:val="1"/>
      <w:marLeft w:val="0"/>
      <w:marRight w:val="0"/>
      <w:marTop w:val="0"/>
      <w:marBottom w:val="0"/>
      <w:divBdr>
        <w:top w:val="none" w:sz="0" w:space="0" w:color="auto"/>
        <w:left w:val="none" w:sz="0" w:space="0" w:color="auto"/>
        <w:bottom w:val="none" w:sz="0" w:space="0" w:color="auto"/>
        <w:right w:val="none" w:sz="0" w:space="0" w:color="auto"/>
      </w:divBdr>
    </w:div>
    <w:div w:id="487523276">
      <w:bodyDiv w:val="1"/>
      <w:marLeft w:val="0"/>
      <w:marRight w:val="0"/>
      <w:marTop w:val="0"/>
      <w:marBottom w:val="0"/>
      <w:divBdr>
        <w:top w:val="none" w:sz="0" w:space="0" w:color="auto"/>
        <w:left w:val="none" w:sz="0" w:space="0" w:color="auto"/>
        <w:bottom w:val="none" w:sz="0" w:space="0" w:color="auto"/>
        <w:right w:val="none" w:sz="0" w:space="0" w:color="auto"/>
      </w:divBdr>
    </w:div>
    <w:div w:id="499734553">
      <w:bodyDiv w:val="1"/>
      <w:marLeft w:val="0"/>
      <w:marRight w:val="0"/>
      <w:marTop w:val="0"/>
      <w:marBottom w:val="0"/>
      <w:divBdr>
        <w:top w:val="none" w:sz="0" w:space="0" w:color="auto"/>
        <w:left w:val="none" w:sz="0" w:space="0" w:color="auto"/>
        <w:bottom w:val="none" w:sz="0" w:space="0" w:color="auto"/>
        <w:right w:val="none" w:sz="0" w:space="0" w:color="auto"/>
      </w:divBdr>
    </w:div>
    <w:div w:id="499925948">
      <w:bodyDiv w:val="1"/>
      <w:marLeft w:val="0"/>
      <w:marRight w:val="0"/>
      <w:marTop w:val="0"/>
      <w:marBottom w:val="0"/>
      <w:divBdr>
        <w:top w:val="none" w:sz="0" w:space="0" w:color="auto"/>
        <w:left w:val="none" w:sz="0" w:space="0" w:color="auto"/>
        <w:bottom w:val="none" w:sz="0" w:space="0" w:color="auto"/>
        <w:right w:val="none" w:sz="0" w:space="0" w:color="auto"/>
      </w:divBdr>
    </w:div>
    <w:div w:id="507214249">
      <w:bodyDiv w:val="1"/>
      <w:marLeft w:val="0"/>
      <w:marRight w:val="0"/>
      <w:marTop w:val="0"/>
      <w:marBottom w:val="0"/>
      <w:divBdr>
        <w:top w:val="none" w:sz="0" w:space="0" w:color="auto"/>
        <w:left w:val="none" w:sz="0" w:space="0" w:color="auto"/>
        <w:bottom w:val="none" w:sz="0" w:space="0" w:color="auto"/>
        <w:right w:val="none" w:sz="0" w:space="0" w:color="auto"/>
      </w:divBdr>
    </w:div>
    <w:div w:id="512305406">
      <w:bodyDiv w:val="1"/>
      <w:marLeft w:val="0"/>
      <w:marRight w:val="0"/>
      <w:marTop w:val="0"/>
      <w:marBottom w:val="0"/>
      <w:divBdr>
        <w:top w:val="none" w:sz="0" w:space="0" w:color="auto"/>
        <w:left w:val="none" w:sz="0" w:space="0" w:color="auto"/>
        <w:bottom w:val="none" w:sz="0" w:space="0" w:color="auto"/>
        <w:right w:val="none" w:sz="0" w:space="0" w:color="auto"/>
      </w:divBdr>
    </w:div>
    <w:div w:id="524830480">
      <w:bodyDiv w:val="1"/>
      <w:marLeft w:val="0"/>
      <w:marRight w:val="0"/>
      <w:marTop w:val="0"/>
      <w:marBottom w:val="0"/>
      <w:divBdr>
        <w:top w:val="none" w:sz="0" w:space="0" w:color="auto"/>
        <w:left w:val="none" w:sz="0" w:space="0" w:color="auto"/>
        <w:bottom w:val="none" w:sz="0" w:space="0" w:color="auto"/>
        <w:right w:val="none" w:sz="0" w:space="0" w:color="auto"/>
      </w:divBdr>
    </w:div>
    <w:div w:id="526523418">
      <w:bodyDiv w:val="1"/>
      <w:marLeft w:val="0"/>
      <w:marRight w:val="0"/>
      <w:marTop w:val="0"/>
      <w:marBottom w:val="0"/>
      <w:divBdr>
        <w:top w:val="none" w:sz="0" w:space="0" w:color="auto"/>
        <w:left w:val="none" w:sz="0" w:space="0" w:color="auto"/>
        <w:bottom w:val="none" w:sz="0" w:space="0" w:color="auto"/>
        <w:right w:val="none" w:sz="0" w:space="0" w:color="auto"/>
      </w:divBdr>
    </w:div>
    <w:div w:id="530845335">
      <w:bodyDiv w:val="1"/>
      <w:marLeft w:val="0"/>
      <w:marRight w:val="0"/>
      <w:marTop w:val="0"/>
      <w:marBottom w:val="0"/>
      <w:divBdr>
        <w:top w:val="none" w:sz="0" w:space="0" w:color="auto"/>
        <w:left w:val="none" w:sz="0" w:space="0" w:color="auto"/>
        <w:bottom w:val="none" w:sz="0" w:space="0" w:color="auto"/>
        <w:right w:val="none" w:sz="0" w:space="0" w:color="auto"/>
      </w:divBdr>
    </w:div>
    <w:div w:id="531456354">
      <w:bodyDiv w:val="1"/>
      <w:marLeft w:val="0"/>
      <w:marRight w:val="0"/>
      <w:marTop w:val="0"/>
      <w:marBottom w:val="0"/>
      <w:divBdr>
        <w:top w:val="none" w:sz="0" w:space="0" w:color="auto"/>
        <w:left w:val="none" w:sz="0" w:space="0" w:color="auto"/>
        <w:bottom w:val="none" w:sz="0" w:space="0" w:color="auto"/>
        <w:right w:val="none" w:sz="0" w:space="0" w:color="auto"/>
      </w:divBdr>
    </w:div>
    <w:div w:id="542137480">
      <w:bodyDiv w:val="1"/>
      <w:marLeft w:val="0"/>
      <w:marRight w:val="0"/>
      <w:marTop w:val="0"/>
      <w:marBottom w:val="0"/>
      <w:divBdr>
        <w:top w:val="none" w:sz="0" w:space="0" w:color="auto"/>
        <w:left w:val="none" w:sz="0" w:space="0" w:color="auto"/>
        <w:bottom w:val="none" w:sz="0" w:space="0" w:color="auto"/>
        <w:right w:val="none" w:sz="0" w:space="0" w:color="auto"/>
      </w:divBdr>
    </w:div>
    <w:div w:id="576985140">
      <w:bodyDiv w:val="1"/>
      <w:marLeft w:val="0"/>
      <w:marRight w:val="0"/>
      <w:marTop w:val="0"/>
      <w:marBottom w:val="0"/>
      <w:divBdr>
        <w:top w:val="none" w:sz="0" w:space="0" w:color="auto"/>
        <w:left w:val="none" w:sz="0" w:space="0" w:color="auto"/>
        <w:bottom w:val="none" w:sz="0" w:space="0" w:color="auto"/>
        <w:right w:val="none" w:sz="0" w:space="0" w:color="auto"/>
      </w:divBdr>
    </w:div>
    <w:div w:id="590041424">
      <w:bodyDiv w:val="1"/>
      <w:marLeft w:val="0"/>
      <w:marRight w:val="0"/>
      <w:marTop w:val="0"/>
      <w:marBottom w:val="0"/>
      <w:divBdr>
        <w:top w:val="none" w:sz="0" w:space="0" w:color="auto"/>
        <w:left w:val="none" w:sz="0" w:space="0" w:color="auto"/>
        <w:bottom w:val="none" w:sz="0" w:space="0" w:color="auto"/>
        <w:right w:val="none" w:sz="0" w:space="0" w:color="auto"/>
      </w:divBdr>
    </w:div>
    <w:div w:id="594943423">
      <w:bodyDiv w:val="1"/>
      <w:marLeft w:val="0"/>
      <w:marRight w:val="0"/>
      <w:marTop w:val="0"/>
      <w:marBottom w:val="0"/>
      <w:divBdr>
        <w:top w:val="none" w:sz="0" w:space="0" w:color="auto"/>
        <w:left w:val="none" w:sz="0" w:space="0" w:color="auto"/>
        <w:bottom w:val="none" w:sz="0" w:space="0" w:color="auto"/>
        <w:right w:val="none" w:sz="0" w:space="0" w:color="auto"/>
      </w:divBdr>
    </w:div>
    <w:div w:id="611867614">
      <w:bodyDiv w:val="1"/>
      <w:marLeft w:val="0"/>
      <w:marRight w:val="0"/>
      <w:marTop w:val="0"/>
      <w:marBottom w:val="0"/>
      <w:divBdr>
        <w:top w:val="none" w:sz="0" w:space="0" w:color="auto"/>
        <w:left w:val="none" w:sz="0" w:space="0" w:color="auto"/>
        <w:bottom w:val="none" w:sz="0" w:space="0" w:color="auto"/>
        <w:right w:val="none" w:sz="0" w:space="0" w:color="auto"/>
      </w:divBdr>
    </w:div>
    <w:div w:id="616566128">
      <w:bodyDiv w:val="1"/>
      <w:marLeft w:val="0"/>
      <w:marRight w:val="0"/>
      <w:marTop w:val="0"/>
      <w:marBottom w:val="0"/>
      <w:divBdr>
        <w:top w:val="none" w:sz="0" w:space="0" w:color="auto"/>
        <w:left w:val="none" w:sz="0" w:space="0" w:color="auto"/>
        <w:bottom w:val="none" w:sz="0" w:space="0" w:color="auto"/>
        <w:right w:val="none" w:sz="0" w:space="0" w:color="auto"/>
      </w:divBdr>
    </w:div>
    <w:div w:id="623657969">
      <w:bodyDiv w:val="1"/>
      <w:marLeft w:val="0"/>
      <w:marRight w:val="0"/>
      <w:marTop w:val="0"/>
      <w:marBottom w:val="0"/>
      <w:divBdr>
        <w:top w:val="none" w:sz="0" w:space="0" w:color="auto"/>
        <w:left w:val="none" w:sz="0" w:space="0" w:color="auto"/>
        <w:bottom w:val="none" w:sz="0" w:space="0" w:color="auto"/>
        <w:right w:val="none" w:sz="0" w:space="0" w:color="auto"/>
      </w:divBdr>
    </w:div>
    <w:div w:id="630981018">
      <w:bodyDiv w:val="1"/>
      <w:marLeft w:val="0"/>
      <w:marRight w:val="0"/>
      <w:marTop w:val="0"/>
      <w:marBottom w:val="0"/>
      <w:divBdr>
        <w:top w:val="none" w:sz="0" w:space="0" w:color="auto"/>
        <w:left w:val="none" w:sz="0" w:space="0" w:color="auto"/>
        <w:bottom w:val="none" w:sz="0" w:space="0" w:color="auto"/>
        <w:right w:val="none" w:sz="0" w:space="0" w:color="auto"/>
      </w:divBdr>
    </w:div>
    <w:div w:id="636837825">
      <w:bodyDiv w:val="1"/>
      <w:marLeft w:val="0"/>
      <w:marRight w:val="0"/>
      <w:marTop w:val="0"/>
      <w:marBottom w:val="0"/>
      <w:divBdr>
        <w:top w:val="none" w:sz="0" w:space="0" w:color="auto"/>
        <w:left w:val="none" w:sz="0" w:space="0" w:color="auto"/>
        <w:bottom w:val="none" w:sz="0" w:space="0" w:color="auto"/>
        <w:right w:val="none" w:sz="0" w:space="0" w:color="auto"/>
      </w:divBdr>
    </w:div>
    <w:div w:id="639383302">
      <w:bodyDiv w:val="1"/>
      <w:marLeft w:val="0"/>
      <w:marRight w:val="0"/>
      <w:marTop w:val="0"/>
      <w:marBottom w:val="0"/>
      <w:divBdr>
        <w:top w:val="none" w:sz="0" w:space="0" w:color="auto"/>
        <w:left w:val="none" w:sz="0" w:space="0" w:color="auto"/>
        <w:bottom w:val="none" w:sz="0" w:space="0" w:color="auto"/>
        <w:right w:val="none" w:sz="0" w:space="0" w:color="auto"/>
      </w:divBdr>
    </w:div>
    <w:div w:id="641807776">
      <w:bodyDiv w:val="1"/>
      <w:marLeft w:val="0"/>
      <w:marRight w:val="0"/>
      <w:marTop w:val="0"/>
      <w:marBottom w:val="0"/>
      <w:divBdr>
        <w:top w:val="none" w:sz="0" w:space="0" w:color="auto"/>
        <w:left w:val="none" w:sz="0" w:space="0" w:color="auto"/>
        <w:bottom w:val="none" w:sz="0" w:space="0" w:color="auto"/>
        <w:right w:val="none" w:sz="0" w:space="0" w:color="auto"/>
      </w:divBdr>
    </w:div>
    <w:div w:id="653145461">
      <w:bodyDiv w:val="1"/>
      <w:marLeft w:val="0"/>
      <w:marRight w:val="0"/>
      <w:marTop w:val="0"/>
      <w:marBottom w:val="0"/>
      <w:divBdr>
        <w:top w:val="none" w:sz="0" w:space="0" w:color="auto"/>
        <w:left w:val="none" w:sz="0" w:space="0" w:color="auto"/>
        <w:bottom w:val="none" w:sz="0" w:space="0" w:color="auto"/>
        <w:right w:val="none" w:sz="0" w:space="0" w:color="auto"/>
      </w:divBdr>
    </w:div>
    <w:div w:id="653417667">
      <w:bodyDiv w:val="1"/>
      <w:marLeft w:val="0"/>
      <w:marRight w:val="0"/>
      <w:marTop w:val="0"/>
      <w:marBottom w:val="0"/>
      <w:divBdr>
        <w:top w:val="none" w:sz="0" w:space="0" w:color="auto"/>
        <w:left w:val="none" w:sz="0" w:space="0" w:color="auto"/>
        <w:bottom w:val="none" w:sz="0" w:space="0" w:color="auto"/>
        <w:right w:val="none" w:sz="0" w:space="0" w:color="auto"/>
      </w:divBdr>
    </w:div>
    <w:div w:id="655037388">
      <w:bodyDiv w:val="1"/>
      <w:marLeft w:val="0"/>
      <w:marRight w:val="0"/>
      <w:marTop w:val="0"/>
      <w:marBottom w:val="0"/>
      <w:divBdr>
        <w:top w:val="none" w:sz="0" w:space="0" w:color="auto"/>
        <w:left w:val="none" w:sz="0" w:space="0" w:color="auto"/>
        <w:bottom w:val="none" w:sz="0" w:space="0" w:color="auto"/>
        <w:right w:val="none" w:sz="0" w:space="0" w:color="auto"/>
      </w:divBdr>
    </w:div>
    <w:div w:id="663625070">
      <w:bodyDiv w:val="1"/>
      <w:marLeft w:val="0"/>
      <w:marRight w:val="0"/>
      <w:marTop w:val="0"/>
      <w:marBottom w:val="0"/>
      <w:divBdr>
        <w:top w:val="none" w:sz="0" w:space="0" w:color="auto"/>
        <w:left w:val="none" w:sz="0" w:space="0" w:color="auto"/>
        <w:bottom w:val="none" w:sz="0" w:space="0" w:color="auto"/>
        <w:right w:val="none" w:sz="0" w:space="0" w:color="auto"/>
      </w:divBdr>
    </w:div>
    <w:div w:id="670719393">
      <w:bodyDiv w:val="1"/>
      <w:marLeft w:val="0"/>
      <w:marRight w:val="0"/>
      <w:marTop w:val="0"/>
      <w:marBottom w:val="0"/>
      <w:divBdr>
        <w:top w:val="none" w:sz="0" w:space="0" w:color="auto"/>
        <w:left w:val="none" w:sz="0" w:space="0" w:color="auto"/>
        <w:bottom w:val="none" w:sz="0" w:space="0" w:color="auto"/>
        <w:right w:val="none" w:sz="0" w:space="0" w:color="auto"/>
      </w:divBdr>
    </w:div>
    <w:div w:id="689338678">
      <w:bodyDiv w:val="1"/>
      <w:marLeft w:val="0"/>
      <w:marRight w:val="0"/>
      <w:marTop w:val="0"/>
      <w:marBottom w:val="0"/>
      <w:divBdr>
        <w:top w:val="none" w:sz="0" w:space="0" w:color="auto"/>
        <w:left w:val="none" w:sz="0" w:space="0" w:color="auto"/>
        <w:bottom w:val="none" w:sz="0" w:space="0" w:color="auto"/>
        <w:right w:val="none" w:sz="0" w:space="0" w:color="auto"/>
      </w:divBdr>
    </w:div>
    <w:div w:id="690490668">
      <w:bodyDiv w:val="1"/>
      <w:marLeft w:val="0"/>
      <w:marRight w:val="0"/>
      <w:marTop w:val="0"/>
      <w:marBottom w:val="0"/>
      <w:divBdr>
        <w:top w:val="none" w:sz="0" w:space="0" w:color="auto"/>
        <w:left w:val="none" w:sz="0" w:space="0" w:color="auto"/>
        <w:bottom w:val="none" w:sz="0" w:space="0" w:color="auto"/>
        <w:right w:val="none" w:sz="0" w:space="0" w:color="auto"/>
      </w:divBdr>
    </w:div>
    <w:div w:id="701439367">
      <w:bodyDiv w:val="1"/>
      <w:marLeft w:val="0"/>
      <w:marRight w:val="0"/>
      <w:marTop w:val="0"/>
      <w:marBottom w:val="0"/>
      <w:divBdr>
        <w:top w:val="none" w:sz="0" w:space="0" w:color="auto"/>
        <w:left w:val="none" w:sz="0" w:space="0" w:color="auto"/>
        <w:bottom w:val="none" w:sz="0" w:space="0" w:color="auto"/>
        <w:right w:val="none" w:sz="0" w:space="0" w:color="auto"/>
      </w:divBdr>
    </w:div>
    <w:div w:id="722946649">
      <w:bodyDiv w:val="1"/>
      <w:marLeft w:val="0"/>
      <w:marRight w:val="0"/>
      <w:marTop w:val="0"/>
      <w:marBottom w:val="0"/>
      <w:divBdr>
        <w:top w:val="none" w:sz="0" w:space="0" w:color="auto"/>
        <w:left w:val="none" w:sz="0" w:space="0" w:color="auto"/>
        <w:bottom w:val="none" w:sz="0" w:space="0" w:color="auto"/>
        <w:right w:val="none" w:sz="0" w:space="0" w:color="auto"/>
      </w:divBdr>
    </w:div>
    <w:div w:id="744717012">
      <w:bodyDiv w:val="1"/>
      <w:marLeft w:val="0"/>
      <w:marRight w:val="0"/>
      <w:marTop w:val="0"/>
      <w:marBottom w:val="0"/>
      <w:divBdr>
        <w:top w:val="none" w:sz="0" w:space="0" w:color="auto"/>
        <w:left w:val="none" w:sz="0" w:space="0" w:color="auto"/>
        <w:bottom w:val="none" w:sz="0" w:space="0" w:color="auto"/>
        <w:right w:val="none" w:sz="0" w:space="0" w:color="auto"/>
      </w:divBdr>
    </w:div>
    <w:div w:id="747380584">
      <w:bodyDiv w:val="1"/>
      <w:marLeft w:val="0"/>
      <w:marRight w:val="0"/>
      <w:marTop w:val="0"/>
      <w:marBottom w:val="0"/>
      <w:divBdr>
        <w:top w:val="none" w:sz="0" w:space="0" w:color="auto"/>
        <w:left w:val="none" w:sz="0" w:space="0" w:color="auto"/>
        <w:bottom w:val="none" w:sz="0" w:space="0" w:color="auto"/>
        <w:right w:val="none" w:sz="0" w:space="0" w:color="auto"/>
      </w:divBdr>
    </w:div>
    <w:div w:id="750196398">
      <w:bodyDiv w:val="1"/>
      <w:marLeft w:val="0"/>
      <w:marRight w:val="0"/>
      <w:marTop w:val="0"/>
      <w:marBottom w:val="0"/>
      <w:divBdr>
        <w:top w:val="none" w:sz="0" w:space="0" w:color="auto"/>
        <w:left w:val="none" w:sz="0" w:space="0" w:color="auto"/>
        <w:bottom w:val="none" w:sz="0" w:space="0" w:color="auto"/>
        <w:right w:val="none" w:sz="0" w:space="0" w:color="auto"/>
      </w:divBdr>
    </w:div>
    <w:div w:id="761149484">
      <w:bodyDiv w:val="1"/>
      <w:marLeft w:val="0"/>
      <w:marRight w:val="0"/>
      <w:marTop w:val="0"/>
      <w:marBottom w:val="0"/>
      <w:divBdr>
        <w:top w:val="none" w:sz="0" w:space="0" w:color="auto"/>
        <w:left w:val="none" w:sz="0" w:space="0" w:color="auto"/>
        <w:bottom w:val="none" w:sz="0" w:space="0" w:color="auto"/>
        <w:right w:val="none" w:sz="0" w:space="0" w:color="auto"/>
      </w:divBdr>
    </w:div>
    <w:div w:id="761683177">
      <w:bodyDiv w:val="1"/>
      <w:marLeft w:val="0"/>
      <w:marRight w:val="0"/>
      <w:marTop w:val="0"/>
      <w:marBottom w:val="0"/>
      <w:divBdr>
        <w:top w:val="none" w:sz="0" w:space="0" w:color="auto"/>
        <w:left w:val="none" w:sz="0" w:space="0" w:color="auto"/>
        <w:bottom w:val="none" w:sz="0" w:space="0" w:color="auto"/>
        <w:right w:val="none" w:sz="0" w:space="0" w:color="auto"/>
      </w:divBdr>
    </w:div>
    <w:div w:id="782189960">
      <w:bodyDiv w:val="1"/>
      <w:marLeft w:val="0"/>
      <w:marRight w:val="0"/>
      <w:marTop w:val="0"/>
      <w:marBottom w:val="0"/>
      <w:divBdr>
        <w:top w:val="none" w:sz="0" w:space="0" w:color="auto"/>
        <w:left w:val="none" w:sz="0" w:space="0" w:color="auto"/>
        <w:bottom w:val="none" w:sz="0" w:space="0" w:color="auto"/>
        <w:right w:val="none" w:sz="0" w:space="0" w:color="auto"/>
      </w:divBdr>
    </w:div>
    <w:div w:id="788889484">
      <w:bodyDiv w:val="1"/>
      <w:marLeft w:val="0"/>
      <w:marRight w:val="0"/>
      <w:marTop w:val="0"/>
      <w:marBottom w:val="0"/>
      <w:divBdr>
        <w:top w:val="none" w:sz="0" w:space="0" w:color="auto"/>
        <w:left w:val="none" w:sz="0" w:space="0" w:color="auto"/>
        <w:bottom w:val="none" w:sz="0" w:space="0" w:color="auto"/>
        <w:right w:val="none" w:sz="0" w:space="0" w:color="auto"/>
      </w:divBdr>
    </w:div>
    <w:div w:id="796266605">
      <w:bodyDiv w:val="1"/>
      <w:marLeft w:val="0"/>
      <w:marRight w:val="0"/>
      <w:marTop w:val="0"/>
      <w:marBottom w:val="0"/>
      <w:divBdr>
        <w:top w:val="none" w:sz="0" w:space="0" w:color="auto"/>
        <w:left w:val="none" w:sz="0" w:space="0" w:color="auto"/>
        <w:bottom w:val="none" w:sz="0" w:space="0" w:color="auto"/>
        <w:right w:val="none" w:sz="0" w:space="0" w:color="auto"/>
      </w:divBdr>
    </w:div>
    <w:div w:id="797336333">
      <w:bodyDiv w:val="1"/>
      <w:marLeft w:val="0"/>
      <w:marRight w:val="0"/>
      <w:marTop w:val="0"/>
      <w:marBottom w:val="0"/>
      <w:divBdr>
        <w:top w:val="none" w:sz="0" w:space="0" w:color="auto"/>
        <w:left w:val="none" w:sz="0" w:space="0" w:color="auto"/>
        <w:bottom w:val="none" w:sz="0" w:space="0" w:color="auto"/>
        <w:right w:val="none" w:sz="0" w:space="0" w:color="auto"/>
      </w:divBdr>
    </w:div>
    <w:div w:id="798181301">
      <w:bodyDiv w:val="1"/>
      <w:marLeft w:val="0"/>
      <w:marRight w:val="0"/>
      <w:marTop w:val="0"/>
      <w:marBottom w:val="0"/>
      <w:divBdr>
        <w:top w:val="none" w:sz="0" w:space="0" w:color="auto"/>
        <w:left w:val="none" w:sz="0" w:space="0" w:color="auto"/>
        <w:bottom w:val="none" w:sz="0" w:space="0" w:color="auto"/>
        <w:right w:val="none" w:sz="0" w:space="0" w:color="auto"/>
      </w:divBdr>
    </w:div>
    <w:div w:id="810096962">
      <w:bodyDiv w:val="1"/>
      <w:marLeft w:val="0"/>
      <w:marRight w:val="0"/>
      <w:marTop w:val="0"/>
      <w:marBottom w:val="0"/>
      <w:divBdr>
        <w:top w:val="none" w:sz="0" w:space="0" w:color="auto"/>
        <w:left w:val="none" w:sz="0" w:space="0" w:color="auto"/>
        <w:bottom w:val="none" w:sz="0" w:space="0" w:color="auto"/>
        <w:right w:val="none" w:sz="0" w:space="0" w:color="auto"/>
      </w:divBdr>
    </w:div>
    <w:div w:id="818960456">
      <w:bodyDiv w:val="1"/>
      <w:marLeft w:val="0"/>
      <w:marRight w:val="0"/>
      <w:marTop w:val="0"/>
      <w:marBottom w:val="0"/>
      <w:divBdr>
        <w:top w:val="none" w:sz="0" w:space="0" w:color="auto"/>
        <w:left w:val="none" w:sz="0" w:space="0" w:color="auto"/>
        <w:bottom w:val="none" w:sz="0" w:space="0" w:color="auto"/>
        <w:right w:val="none" w:sz="0" w:space="0" w:color="auto"/>
      </w:divBdr>
    </w:div>
    <w:div w:id="829441311">
      <w:bodyDiv w:val="1"/>
      <w:marLeft w:val="0"/>
      <w:marRight w:val="0"/>
      <w:marTop w:val="0"/>
      <w:marBottom w:val="0"/>
      <w:divBdr>
        <w:top w:val="none" w:sz="0" w:space="0" w:color="auto"/>
        <w:left w:val="none" w:sz="0" w:space="0" w:color="auto"/>
        <w:bottom w:val="none" w:sz="0" w:space="0" w:color="auto"/>
        <w:right w:val="none" w:sz="0" w:space="0" w:color="auto"/>
      </w:divBdr>
    </w:div>
    <w:div w:id="831218993">
      <w:bodyDiv w:val="1"/>
      <w:marLeft w:val="0"/>
      <w:marRight w:val="0"/>
      <w:marTop w:val="0"/>
      <w:marBottom w:val="0"/>
      <w:divBdr>
        <w:top w:val="none" w:sz="0" w:space="0" w:color="auto"/>
        <w:left w:val="none" w:sz="0" w:space="0" w:color="auto"/>
        <w:bottom w:val="none" w:sz="0" w:space="0" w:color="auto"/>
        <w:right w:val="none" w:sz="0" w:space="0" w:color="auto"/>
      </w:divBdr>
    </w:div>
    <w:div w:id="842548510">
      <w:bodyDiv w:val="1"/>
      <w:marLeft w:val="0"/>
      <w:marRight w:val="0"/>
      <w:marTop w:val="0"/>
      <w:marBottom w:val="0"/>
      <w:divBdr>
        <w:top w:val="none" w:sz="0" w:space="0" w:color="auto"/>
        <w:left w:val="none" w:sz="0" w:space="0" w:color="auto"/>
        <w:bottom w:val="none" w:sz="0" w:space="0" w:color="auto"/>
        <w:right w:val="none" w:sz="0" w:space="0" w:color="auto"/>
      </w:divBdr>
    </w:div>
    <w:div w:id="845049622">
      <w:bodyDiv w:val="1"/>
      <w:marLeft w:val="0"/>
      <w:marRight w:val="0"/>
      <w:marTop w:val="0"/>
      <w:marBottom w:val="0"/>
      <w:divBdr>
        <w:top w:val="none" w:sz="0" w:space="0" w:color="auto"/>
        <w:left w:val="none" w:sz="0" w:space="0" w:color="auto"/>
        <w:bottom w:val="none" w:sz="0" w:space="0" w:color="auto"/>
        <w:right w:val="none" w:sz="0" w:space="0" w:color="auto"/>
      </w:divBdr>
    </w:div>
    <w:div w:id="852066106">
      <w:bodyDiv w:val="1"/>
      <w:marLeft w:val="0"/>
      <w:marRight w:val="0"/>
      <w:marTop w:val="0"/>
      <w:marBottom w:val="0"/>
      <w:divBdr>
        <w:top w:val="none" w:sz="0" w:space="0" w:color="auto"/>
        <w:left w:val="none" w:sz="0" w:space="0" w:color="auto"/>
        <w:bottom w:val="none" w:sz="0" w:space="0" w:color="auto"/>
        <w:right w:val="none" w:sz="0" w:space="0" w:color="auto"/>
      </w:divBdr>
    </w:div>
    <w:div w:id="853227350">
      <w:bodyDiv w:val="1"/>
      <w:marLeft w:val="0"/>
      <w:marRight w:val="0"/>
      <w:marTop w:val="0"/>
      <w:marBottom w:val="0"/>
      <w:divBdr>
        <w:top w:val="none" w:sz="0" w:space="0" w:color="auto"/>
        <w:left w:val="none" w:sz="0" w:space="0" w:color="auto"/>
        <w:bottom w:val="none" w:sz="0" w:space="0" w:color="auto"/>
        <w:right w:val="none" w:sz="0" w:space="0" w:color="auto"/>
      </w:divBdr>
    </w:div>
    <w:div w:id="854151949">
      <w:bodyDiv w:val="1"/>
      <w:marLeft w:val="0"/>
      <w:marRight w:val="0"/>
      <w:marTop w:val="0"/>
      <w:marBottom w:val="0"/>
      <w:divBdr>
        <w:top w:val="none" w:sz="0" w:space="0" w:color="auto"/>
        <w:left w:val="none" w:sz="0" w:space="0" w:color="auto"/>
        <w:bottom w:val="none" w:sz="0" w:space="0" w:color="auto"/>
        <w:right w:val="none" w:sz="0" w:space="0" w:color="auto"/>
      </w:divBdr>
    </w:div>
    <w:div w:id="854883468">
      <w:bodyDiv w:val="1"/>
      <w:marLeft w:val="0"/>
      <w:marRight w:val="0"/>
      <w:marTop w:val="0"/>
      <w:marBottom w:val="0"/>
      <w:divBdr>
        <w:top w:val="none" w:sz="0" w:space="0" w:color="auto"/>
        <w:left w:val="none" w:sz="0" w:space="0" w:color="auto"/>
        <w:bottom w:val="none" w:sz="0" w:space="0" w:color="auto"/>
        <w:right w:val="none" w:sz="0" w:space="0" w:color="auto"/>
      </w:divBdr>
    </w:div>
    <w:div w:id="864755702">
      <w:bodyDiv w:val="1"/>
      <w:marLeft w:val="0"/>
      <w:marRight w:val="0"/>
      <w:marTop w:val="0"/>
      <w:marBottom w:val="0"/>
      <w:divBdr>
        <w:top w:val="none" w:sz="0" w:space="0" w:color="auto"/>
        <w:left w:val="none" w:sz="0" w:space="0" w:color="auto"/>
        <w:bottom w:val="none" w:sz="0" w:space="0" w:color="auto"/>
        <w:right w:val="none" w:sz="0" w:space="0" w:color="auto"/>
      </w:divBdr>
    </w:div>
    <w:div w:id="882443360">
      <w:bodyDiv w:val="1"/>
      <w:marLeft w:val="0"/>
      <w:marRight w:val="0"/>
      <w:marTop w:val="0"/>
      <w:marBottom w:val="0"/>
      <w:divBdr>
        <w:top w:val="none" w:sz="0" w:space="0" w:color="auto"/>
        <w:left w:val="none" w:sz="0" w:space="0" w:color="auto"/>
        <w:bottom w:val="none" w:sz="0" w:space="0" w:color="auto"/>
        <w:right w:val="none" w:sz="0" w:space="0" w:color="auto"/>
      </w:divBdr>
    </w:div>
    <w:div w:id="888415846">
      <w:bodyDiv w:val="1"/>
      <w:marLeft w:val="0"/>
      <w:marRight w:val="0"/>
      <w:marTop w:val="0"/>
      <w:marBottom w:val="0"/>
      <w:divBdr>
        <w:top w:val="none" w:sz="0" w:space="0" w:color="auto"/>
        <w:left w:val="none" w:sz="0" w:space="0" w:color="auto"/>
        <w:bottom w:val="none" w:sz="0" w:space="0" w:color="auto"/>
        <w:right w:val="none" w:sz="0" w:space="0" w:color="auto"/>
      </w:divBdr>
    </w:div>
    <w:div w:id="896865543">
      <w:bodyDiv w:val="1"/>
      <w:marLeft w:val="0"/>
      <w:marRight w:val="0"/>
      <w:marTop w:val="0"/>
      <w:marBottom w:val="0"/>
      <w:divBdr>
        <w:top w:val="none" w:sz="0" w:space="0" w:color="auto"/>
        <w:left w:val="none" w:sz="0" w:space="0" w:color="auto"/>
        <w:bottom w:val="none" w:sz="0" w:space="0" w:color="auto"/>
        <w:right w:val="none" w:sz="0" w:space="0" w:color="auto"/>
      </w:divBdr>
    </w:div>
    <w:div w:id="915633499">
      <w:bodyDiv w:val="1"/>
      <w:marLeft w:val="0"/>
      <w:marRight w:val="0"/>
      <w:marTop w:val="0"/>
      <w:marBottom w:val="0"/>
      <w:divBdr>
        <w:top w:val="none" w:sz="0" w:space="0" w:color="auto"/>
        <w:left w:val="none" w:sz="0" w:space="0" w:color="auto"/>
        <w:bottom w:val="none" w:sz="0" w:space="0" w:color="auto"/>
        <w:right w:val="none" w:sz="0" w:space="0" w:color="auto"/>
      </w:divBdr>
    </w:div>
    <w:div w:id="921328579">
      <w:bodyDiv w:val="1"/>
      <w:marLeft w:val="0"/>
      <w:marRight w:val="0"/>
      <w:marTop w:val="0"/>
      <w:marBottom w:val="0"/>
      <w:divBdr>
        <w:top w:val="none" w:sz="0" w:space="0" w:color="auto"/>
        <w:left w:val="none" w:sz="0" w:space="0" w:color="auto"/>
        <w:bottom w:val="none" w:sz="0" w:space="0" w:color="auto"/>
        <w:right w:val="none" w:sz="0" w:space="0" w:color="auto"/>
      </w:divBdr>
    </w:div>
    <w:div w:id="938609690">
      <w:bodyDiv w:val="1"/>
      <w:marLeft w:val="0"/>
      <w:marRight w:val="0"/>
      <w:marTop w:val="0"/>
      <w:marBottom w:val="0"/>
      <w:divBdr>
        <w:top w:val="none" w:sz="0" w:space="0" w:color="auto"/>
        <w:left w:val="none" w:sz="0" w:space="0" w:color="auto"/>
        <w:bottom w:val="none" w:sz="0" w:space="0" w:color="auto"/>
        <w:right w:val="none" w:sz="0" w:space="0" w:color="auto"/>
      </w:divBdr>
    </w:div>
    <w:div w:id="943537253">
      <w:bodyDiv w:val="1"/>
      <w:marLeft w:val="0"/>
      <w:marRight w:val="0"/>
      <w:marTop w:val="0"/>
      <w:marBottom w:val="0"/>
      <w:divBdr>
        <w:top w:val="none" w:sz="0" w:space="0" w:color="auto"/>
        <w:left w:val="none" w:sz="0" w:space="0" w:color="auto"/>
        <w:bottom w:val="none" w:sz="0" w:space="0" w:color="auto"/>
        <w:right w:val="none" w:sz="0" w:space="0" w:color="auto"/>
      </w:divBdr>
    </w:div>
    <w:div w:id="951135201">
      <w:bodyDiv w:val="1"/>
      <w:marLeft w:val="0"/>
      <w:marRight w:val="0"/>
      <w:marTop w:val="0"/>
      <w:marBottom w:val="0"/>
      <w:divBdr>
        <w:top w:val="none" w:sz="0" w:space="0" w:color="auto"/>
        <w:left w:val="none" w:sz="0" w:space="0" w:color="auto"/>
        <w:bottom w:val="none" w:sz="0" w:space="0" w:color="auto"/>
        <w:right w:val="none" w:sz="0" w:space="0" w:color="auto"/>
      </w:divBdr>
    </w:div>
    <w:div w:id="959648946">
      <w:bodyDiv w:val="1"/>
      <w:marLeft w:val="0"/>
      <w:marRight w:val="0"/>
      <w:marTop w:val="0"/>
      <w:marBottom w:val="0"/>
      <w:divBdr>
        <w:top w:val="none" w:sz="0" w:space="0" w:color="auto"/>
        <w:left w:val="none" w:sz="0" w:space="0" w:color="auto"/>
        <w:bottom w:val="none" w:sz="0" w:space="0" w:color="auto"/>
        <w:right w:val="none" w:sz="0" w:space="0" w:color="auto"/>
      </w:divBdr>
    </w:div>
    <w:div w:id="961158241">
      <w:bodyDiv w:val="1"/>
      <w:marLeft w:val="0"/>
      <w:marRight w:val="0"/>
      <w:marTop w:val="0"/>
      <w:marBottom w:val="0"/>
      <w:divBdr>
        <w:top w:val="none" w:sz="0" w:space="0" w:color="auto"/>
        <w:left w:val="none" w:sz="0" w:space="0" w:color="auto"/>
        <w:bottom w:val="none" w:sz="0" w:space="0" w:color="auto"/>
        <w:right w:val="none" w:sz="0" w:space="0" w:color="auto"/>
      </w:divBdr>
    </w:div>
    <w:div w:id="992677451">
      <w:bodyDiv w:val="1"/>
      <w:marLeft w:val="0"/>
      <w:marRight w:val="0"/>
      <w:marTop w:val="0"/>
      <w:marBottom w:val="0"/>
      <w:divBdr>
        <w:top w:val="none" w:sz="0" w:space="0" w:color="auto"/>
        <w:left w:val="none" w:sz="0" w:space="0" w:color="auto"/>
        <w:bottom w:val="none" w:sz="0" w:space="0" w:color="auto"/>
        <w:right w:val="none" w:sz="0" w:space="0" w:color="auto"/>
      </w:divBdr>
    </w:div>
    <w:div w:id="999697623">
      <w:bodyDiv w:val="1"/>
      <w:marLeft w:val="0"/>
      <w:marRight w:val="0"/>
      <w:marTop w:val="0"/>
      <w:marBottom w:val="0"/>
      <w:divBdr>
        <w:top w:val="none" w:sz="0" w:space="0" w:color="auto"/>
        <w:left w:val="none" w:sz="0" w:space="0" w:color="auto"/>
        <w:bottom w:val="none" w:sz="0" w:space="0" w:color="auto"/>
        <w:right w:val="none" w:sz="0" w:space="0" w:color="auto"/>
      </w:divBdr>
    </w:div>
    <w:div w:id="1004361180">
      <w:bodyDiv w:val="1"/>
      <w:marLeft w:val="0"/>
      <w:marRight w:val="0"/>
      <w:marTop w:val="0"/>
      <w:marBottom w:val="0"/>
      <w:divBdr>
        <w:top w:val="none" w:sz="0" w:space="0" w:color="auto"/>
        <w:left w:val="none" w:sz="0" w:space="0" w:color="auto"/>
        <w:bottom w:val="none" w:sz="0" w:space="0" w:color="auto"/>
        <w:right w:val="none" w:sz="0" w:space="0" w:color="auto"/>
      </w:divBdr>
    </w:div>
    <w:div w:id="1021249458">
      <w:bodyDiv w:val="1"/>
      <w:marLeft w:val="0"/>
      <w:marRight w:val="0"/>
      <w:marTop w:val="0"/>
      <w:marBottom w:val="0"/>
      <w:divBdr>
        <w:top w:val="none" w:sz="0" w:space="0" w:color="auto"/>
        <w:left w:val="none" w:sz="0" w:space="0" w:color="auto"/>
        <w:bottom w:val="none" w:sz="0" w:space="0" w:color="auto"/>
        <w:right w:val="none" w:sz="0" w:space="0" w:color="auto"/>
      </w:divBdr>
    </w:div>
    <w:div w:id="1031150457">
      <w:bodyDiv w:val="1"/>
      <w:marLeft w:val="0"/>
      <w:marRight w:val="0"/>
      <w:marTop w:val="0"/>
      <w:marBottom w:val="0"/>
      <w:divBdr>
        <w:top w:val="none" w:sz="0" w:space="0" w:color="auto"/>
        <w:left w:val="none" w:sz="0" w:space="0" w:color="auto"/>
        <w:bottom w:val="none" w:sz="0" w:space="0" w:color="auto"/>
        <w:right w:val="none" w:sz="0" w:space="0" w:color="auto"/>
      </w:divBdr>
    </w:div>
    <w:div w:id="1066412611">
      <w:bodyDiv w:val="1"/>
      <w:marLeft w:val="0"/>
      <w:marRight w:val="0"/>
      <w:marTop w:val="0"/>
      <w:marBottom w:val="0"/>
      <w:divBdr>
        <w:top w:val="none" w:sz="0" w:space="0" w:color="auto"/>
        <w:left w:val="none" w:sz="0" w:space="0" w:color="auto"/>
        <w:bottom w:val="none" w:sz="0" w:space="0" w:color="auto"/>
        <w:right w:val="none" w:sz="0" w:space="0" w:color="auto"/>
      </w:divBdr>
    </w:div>
    <w:div w:id="1071732412">
      <w:bodyDiv w:val="1"/>
      <w:marLeft w:val="0"/>
      <w:marRight w:val="0"/>
      <w:marTop w:val="0"/>
      <w:marBottom w:val="0"/>
      <w:divBdr>
        <w:top w:val="none" w:sz="0" w:space="0" w:color="auto"/>
        <w:left w:val="none" w:sz="0" w:space="0" w:color="auto"/>
        <w:bottom w:val="none" w:sz="0" w:space="0" w:color="auto"/>
        <w:right w:val="none" w:sz="0" w:space="0" w:color="auto"/>
      </w:divBdr>
    </w:div>
    <w:div w:id="1074930223">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86220357">
      <w:bodyDiv w:val="1"/>
      <w:marLeft w:val="0"/>
      <w:marRight w:val="0"/>
      <w:marTop w:val="0"/>
      <w:marBottom w:val="0"/>
      <w:divBdr>
        <w:top w:val="none" w:sz="0" w:space="0" w:color="auto"/>
        <w:left w:val="none" w:sz="0" w:space="0" w:color="auto"/>
        <w:bottom w:val="none" w:sz="0" w:space="0" w:color="auto"/>
        <w:right w:val="none" w:sz="0" w:space="0" w:color="auto"/>
      </w:divBdr>
    </w:div>
    <w:div w:id="1095979515">
      <w:bodyDiv w:val="1"/>
      <w:marLeft w:val="0"/>
      <w:marRight w:val="0"/>
      <w:marTop w:val="0"/>
      <w:marBottom w:val="0"/>
      <w:divBdr>
        <w:top w:val="none" w:sz="0" w:space="0" w:color="auto"/>
        <w:left w:val="none" w:sz="0" w:space="0" w:color="auto"/>
        <w:bottom w:val="none" w:sz="0" w:space="0" w:color="auto"/>
        <w:right w:val="none" w:sz="0" w:space="0" w:color="auto"/>
      </w:divBdr>
    </w:div>
    <w:div w:id="1125001022">
      <w:bodyDiv w:val="1"/>
      <w:marLeft w:val="0"/>
      <w:marRight w:val="0"/>
      <w:marTop w:val="0"/>
      <w:marBottom w:val="0"/>
      <w:divBdr>
        <w:top w:val="none" w:sz="0" w:space="0" w:color="auto"/>
        <w:left w:val="none" w:sz="0" w:space="0" w:color="auto"/>
        <w:bottom w:val="none" w:sz="0" w:space="0" w:color="auto"/>
        <w:right w:val="none" w:sz="0" w:space="0" w:color="auto"/>
      </w:divBdr>
    </w:div>
    <w:div w:id="1126460349">
      <w:bodyDiv w:val="1"/>
      <w:marLeft w:val="0"/>
      <w:marRight w:val="0"/>
      <w:marTop w:val="0"/>
      <w:marBottom w:val="0"/>
      <w:divBdr>
        <w:top w:val="none" w:sz="0" w:space="0" w:color="auto"/>
        <w:left w:val="none" w:sz="0" w:space="0" w:color="auto"/>
        <w:bottom w:val="none" w:sz="0" w:space="0" w:color="auto"/>
        <w:right w:val="none" w:sz="0" w:space="0" w:color="auto"/>
      </w:divBdr>
    </w:div>
    <w:div w:id="1129471943">
      <w:bodyDiv w:val="1"/>
      <w:marLeft w:val="0"/>
      <w:marRight w:val="0"/>
      <w:marTop w:val="0"/>
      <w:marBottom w:val="0"/>
      <w:divBdr>
        <w:top w:val="none" w:sz="0" w:space="0" w:color="auto"/>
        <w:left w:val="none" w:sz="0" w:space="0" w:color="auto"/>
        <w:bottom w:val="none" w:sz="0" w:space="0" w:color="auto"/>
        <w:right w:val="none" w:sz="0" w:space="0" w:color="auto"/>
      </w:divBdr>
    </w:div>
    <w:div w:id="1156535420">
      <w:bodyDiv w:val="1"/>
      <w:marLeft w:val="0"/>
      <w:marRight w:val="0"/>
      <w:marTop w:val="0"/>
      <w:marBottom w:val="0"/>
      <w:divBdr>
        <w:top w:val="none" w:sz="0" w:space="0" w:color="auto"/>
        <w:left w:val="none" w:sz="0" w:space="0" w:color="auto"/>
        <w:bottom w:val="none" w:sz="0" w:space="0" w:color="auto"/>
        <w:right w:val="none" w:sz="0" w:space="0" w:color="auto"/>
      </w:divBdr>
    </w:div>
    <w:div w:id="1161964714">
      <w:bodyDiv w:val="1"/>
      <w:marLeft w:val="0"/>
      <w:marRight w:val="0"/>
      <w:marTop w:val="0"/>
      <w:marBottom w:val="0"/>
      <w:divBdr>
        <w:top w:val="none" w:sz="0" w:space="0" w:color="auto"/>
        <w:left w:val="none" w:sz="0" w:space="0" w:color="auto"/>
        <w:bottom w:val="none" w:sz="0" w:space="0" w:color="auto"/>
        <w:right w:val="none" w:sz="0" w:space="0" w:color="auto"/>
      </w:divBdr>
    </w:div>
    <w:div w:id="1168204566">
      <w:bodyDiv w:val="1"/>
      <w:marLeft w:val="0"/>
      <w:marRight w:val="0"/>
      <w:marTop w:val="0"/>
      <w:marBottom w:val="0"/>
      <w:divBdr>
        <w:top w:val="none" w:sz="0" w:space="0" w:color="auto"/>
        <w:left w:val="none" w:sz="0" w:space="0" w:color="auto"/>
        <w:bottom w:val="none" w:sz="0" w:space="0" w:color="auto"/>
        <w:right w:val="none" w:sz="0" w:space="0" w:color="auto"/>
      </w:divBdr>
    </w:div>
    <w:div w:id="1168444972">
      <w:bodyDiv w:val="1"/>
      <w:marLeft w:val="0"/>
      <w:marRight w:val="0"/>
      <w:marTop w:val="0"/>
      <w:marBottom w:val="0"/>
      <w:divBdr>
        <w:top w:val="none" w:sz="0" w:space="0" w:color="auto"/>
        <w:left w:val="none" w:sz="0" w:space="0" w:color="auto"/>
        <w:bottom w:val="none" w:sz="0" w:space="0" w:color="auto"/>
        <w:right w:val="none" w:sz="0" w:space="0" w:color="auto"/>
      </w:divBdr>
    </w:div>
    <w:div w:id="1192838311">
      <w:bodyDiv w:val="1"/>
      <w:marLeft w:val="0"/>
      <w:marRight w:val="0"/>
      <w:marTop w:val="0"/>
      <w:marBottom w:val="0"/>
      <w:divBdr>
        <w:top w:val="none" w:sz="0" w:space="0" w:color="auto"/>
        <w:left w:val="none" w:sz="0" w:space="0" w:color="auto"/>
        <w:bottom w:val="none" w:sz="0" w:space="0" w:color="auto"/>
        <w:right w:val="none" w:sz="0" w:space="0" w:color="auto"/>
      </w:divBdr>
    </w:div>
    <w:div w:id="1202790669">
      <w:bodyDiv w:val="1"/>
      <w:marLeft w:val="0"/>
      <w:marRight w:val="0"/>
      <w:marTop w:val="0"/>
      <w:marBottom w:val="0"/>
      <w:divBdr>
        <w:top w:val="none" w:sz="0" w:space="0" w:color="auto"/>
        <w:left w:val="none" w:sz="0" w:space="0" w:color="auto"/>
        <w:bottom w:val="none" w:sz="0" w:space="0" w:color="auto"/>
        <w:right w:val="none" w:sz="0" w:space="0" w:color="auto"/>
      </w:divBdr>
    </w:div>
    <w:div w:id="1209027135">
      <w:bodyDiv w:val="1"/>
      <w:marLeft w:val="0"/>
      <w:marRight w:val="0"/>
      <w:marTop w:val="0"/>
      <w:marBottom w:val="0"/>
      <w:divBdr>
        <w:top w:val="none" w:sz="0" w:space="0" w:color="auto"/>
        <w:left w:val="none" w:sz="0" w:space="0" w:color="auto"/>
        <w:bottom w:val="none" w:sz="0" w:space="0" w:color="auto"/>
        <w:right w:val="none" w:sz="0" w:space="0" w:color="auto"/>
      </w:divBdr>
    </w:div>
    <w:div w:id="1209338136">
      <w:bodyDiv w:val="1"/>
      <w:marLeft w:val="0"/>
      <w:marRight w:val="0"/>
      <w:marTop w:val="0"/>
      <w:marBottom w:val="0"/>
      <w:divBdr>
        <w:top w:val="none" w:sz="0" w:space="0" w:color="auto"/>
        <w:left w:val="none" w:sz="0" w:space="0" w:color="auto"/>
        <w:bottom w:val="none" w:sz="0" w:space="0" w:color="auto"/>
        <w:right w:val="none" w:sz="0" w:space="0" w:color="auto"/>
      </w:divBdr>
    </w:div>
    <w:div w:id="1217929409">
      <w:bodyDiv w:val="1"/>
      <w:marLeft w:val="0"/>
      <w:marRight w:val="0"/>
      <w:marTop w:val="0"/>
      <w:marBottom w:val="0"/>
      <w:divBdr>
        <w:top w:val="none" w:sz="0" w:space="0" w:color="auto"/>
        <w:left w:val="none" w:sz="0" w:space="0" w:color="auto"/>
        <w:bottom w:val="none" w:sz="0" w:space="0" w:color="auto"/>
        <w:right w:val="none" w:sz="0" w:space="0" w:color="auto"/>
      </w:divBdr>
    </w:div>
    <w:div w:id="1218278805">
      <w:bodyDiv w:val="1"/>
      <w:marLeft w:val="0"/>
      <w:marRight w:val="0"/>
      <w:marTop w:val="0"/>
      <w:marBottom w:val="0"/>
      <w:divBdr>
        <w:top w:val="none" w:sz="0" w:space="0" w:color="auto"/>
        <w:left w:val="none" w:sz="0" w:space="0" w:color="auto"/>
        <w:bottom w:val="none" w:sz="0" w:space="0" w:color="auto"/>
        <w:right w:val="none" w:sz="0" w:space="0" w:color="auto"/>
      </w:divBdr>
    </w:div>
    <w:div w:id="1220291447">
      <w:bodyDiv w:val="1"/>
      <w:marLeft w:val="0"/>
      <w:marRight w:val="0"/>
      <w:marTop w:val="0"/>
      <w:marBottom w:val="0"/>
      <w:divBdr>
        <w:top w:val="none" w:sz="0" w:space="0" w:color="auto"/>
        <w:left w:val="none" w:sz="0" w:space="0" w:color="auto"/>
        <w:bottom w:val="none" w:sz="0" w:space="0" w:color="auto"/>
        <w:right w:val="none" w:sz="0" w:space="0" w:color="auto"/>
      </w:divBdr>
    </w:div>
    <w:div w:id="1241133847">
      <w:bodyDiv w:val="1"/>
      <w:marLeft w:val="0"/>
      <w:marRight w:val="0"/>
      <w:marTop w:val="0"/>
      <w:marBottom w:val="0"/>
      <w:divBdr>
        <w:top w:val="none" w:sz="0" w:space="0" w:color="auto"/>
        <w:left w:val="none" w:sz="0" w:space="0" w:color="auto"/>
        <w:bottom w:val="none" w:sz="0" w:space="0" w:color="auto"/>
        <w:right w:val="none" w:sz="0" w:space="0" w:color="auto"/>
      </w:divBdr>
    </w:div>
    <w:div w:id="1257250631">
      <w:bodyDiv w:val="1"/>
      <w:marLeft w:val="0"/>
      <w:marRight w:val="0"/>
      <w:marTop w:val="0"/>
      <w:marBottom w:val="0"/>
      <w:divBdr>
        <w:top w:val="none" w:sz="0" w:space="0" w:color="auto"/>
        <w:left w:val="none" w:sz="0" w:space="0" w:color="auto"/>
        <w:bottom w:val="none" w:sz="0" w:space="0" w:color="auto"/>
        <w:right w:val="none" w:sz="0" w:space="0" w:color="auto"/>
      </w:divBdr>
    </w:div>
    <w:div w:id="1275018692">
      <w:bodyDiv w:val="1"/>
      <w:marLeft w:val="0"/>
      <w:marRight w:val="0"/>
      <w:marTop w:val="0"/>
      <w:marBottom w:val="0"/>
      <w:divBdr>
        <w:top w:val="none" w:sz="0" w:space="0" w:color="auto"/>
        <w:left w:val="none" w:sz="0" w:space="0" w:color="auto"/>
        <w:bottom w:val="none" w:sz="0" w:space="0" w:color="auto"/>
        <w:right w:val="none" w:sz="0" w:space="0" w:color="auto"/>
      </w:divBdr>
    </w:div>
    <w:div w:id="1278364969">
      <w:bodyDiv w:val="1"/>
      <w:marLeft w:val="0"/>
      <w:marRight w:val="0"/>
      <w:marTop w:val="0"/>
      <w:marBottom w:val="0"/>
      <w:divBdr>
        <w:top w:val="none" w:sz="0" w:space="0" w:color="auto"/>
        <w:left w:val="none" w:sz="0" w:space="0" w:color="auto"/>
        <w:bottom w:val="none" w:sz="0" w:space="0" w:color="auto"/>
        <w:right w:val="none" w:sz="0" w:space="0" w:color="auto"/>
      </w:divBdr>
    </w:div>
    <w:div w:id="1288589929">
      <w:bodyDiv w:val="1"/>
      <w:marLeft w:val="0"/>
      <w:marRight w:val="0"/>
      <w:marTop w:val="0"/>
      <w:marBottom w:val="0"/>
      <w:divBdr>
        <w:top w:val="none" w:sz="0" w:space="0" w:color="auto"/>
        <w:left w:val="none" w:sz="0" w:space="0" w:color="auto"/>
        <w:bottom w:val="none" w:sz="0" w:space="0" w:color="auto"/>
        <w:right w:val="none" w:sz="0" w:space="0" w:color="auto"/>
      </w:divBdr>
    </w:div>
    <w:div w:id="1293747969">
      <w:bodyDiv w:val="1"/>
      <w:marLeft w:val="0"/>
      <w:marRight w:val="0"/>
      <w:marTop w:val="0"/>
      <w:marBottom w:val="0"/>
      <w:divBdr>
        <w:top w:val="none" w:sz="0" w:space="0" w:color="auto"/>
        <w:left w:val="none" w:sz="0" w:space="0" w:color="auto"/>
        <w:bottom w:val="none" w:sz="0" w:space="0" w:color="auto"/>
        <w:right w:val="none" w:sz="0" w:space="0" w:color="auto"/>
      </w:divBdr>
    </w:div>
    <w:div w:id="1304504110">
      <w:bodyDiv w:val="1"/>
      <w:marLeft w:val="0"/>
      <w:marRight w:val="0"/>
      <w:marTop w:val="0"/>
      <w:marBottom w:val="0"/>
      <w:divBdr>
        <w:top w:val="none" w:sz="0" w:space="0" w:color="auto"/>
        <w:left w:val="none" w:sz="0" w:space="0" w:color="auto"/>
        <w:bottom w:val="none" w:sz="0" w:space="0" w:color="auto"/>
        <w:right w:val="none" w:sz="0" w:space="0" w:color="auto"/>
      </w:divBdr>
    </w:div>
    <w:div w:id="1304845095">
      <w:bodyDiv w:val="1"/>
      <w:marLeft w:val="0"/>
      <w:marRight w:val="0"/>
      <w:marTop w:val="0"/>
      <w:marBottom w:val="0"/>
      <w:divBdr>
        <w:top w:val="none" w:sz="0" w:space="0" w:color="auto"/>
        <w:left w:val="none" w:sz="0" w:space="0" w:color="auto"/>
        <w:bottom w:val="none" w:sz="0" w:space="0" w:color="auto"/>
        <w:right w:val="none" w:sz="0" w:space="0" w:color="auto"/>
      </w:divBdr>
    </w:div>
    <w:div w:id="1306202089">
      <w:bodyDiv w:val="1"/>
      <w:marLeft w:val="0"/>
      <w:marRight w:val="0"/>
      <w:marTop w:val="0"/>
      <w:marBottom w:val="0"/>
      <w:divBdr>
        <w:top w:val="none" w:sz="0" w:space="0" w:color="auto"/>
        <w:left w:val="none" w:sz="0" w:space="0" w:color="auto"/>
        <w:bottom w:val="none" w:sz="0" w:space="0" w:color="auto"/>
        <w:right w:val="none" w:sz="0" w:space="0" w:color="auto"/>
      </w:divBdr>
    </w:div>
    <w:div w:id="1308824929">
      <w:bodyDiv w:val="1"/>
      <w:marLeft w:val="0"/>
      <w:marRight w:val="0"/>
      <w:marTop w:val="0"/>
      <w:marBottom w:val="0"/>
      <w:divBdr>
        <w:top w:val="none" w:sz="0" w:space="0" w:color="auto"/>
        <w:left w:val="none" w:sz="0" w:space="0" w:color="auto"/>
        <w:bottom w:val="none" w:sz="0" w:space="0" w:color="auto"/>
        <w:right w:val="none" w:sz="0" w:space="0" w:color="auto"/>
      </w:divBdr>
    </w:div>
    <w:div w:id="1314069050">
      <w:bodyDiv w:val="1"/>
      <w:marLeft w:val="0"/>
      <w:marRight w:val="0"/>
      <w:marTop w:val="0"/>
      <w:marBottom w:val="0"/>
      <w:divBdr>
        <w:top w:val="none" w:sz="0" w:space="0" w:color="auto"/>
        <w:left w:val="none" w:sz="0" w:space="0" w:color="auto"/>
        <w:bottom w:val="none" w:sz="0" w:space="0" w:color="auto"/>
        <w:right w:val="none" w:sz="0" w:space="0" w:color="auto"/>
      </w:divBdr>
    </w:div>
    <w:div w:id="1317032451">
      <w:bodyDiv w:val="1"/>
      <w:marLeft w:val="0"/>
      <w:marRight w:val="0"/>
      <w:marTop w:val="0"/>
      <w:marBottom w:val="0"/>
      <w:divBdr>
        <w:top w:val="none" w:sz="0" w:space="0" w:color="auto"/>
        <w:left w:val="none" w:sz="0" w:space="0" w:color="auto"/>
        <w:bottom w:val="none" w:sz="0" w:space="0" w:color="auto"/>
        <w:right w:val="none" w:sz="0" w:space="0" w:color="auto"/>
      </w:divBdr>
    </w:div>
    <w:div w:id="1325620497">
      <w:bodyDiv w:val="1"/>
      <w:marLeft w:val="0"/>
      <w:marRight w:val="0"/>
      <w:marTop w:val="0"/>
      <w:marBottom w:val="0"/>
      <w:divBdr>
        <w:top w:val="none" w:sz="0" w:space="0" w:color="auto"/>
        <w:left w:val="none" w:sz="0" w:space="0" w:color="auto"/>
        <w:bottom w:val="none" w:sz="0" w:space="0" w:color="auto"/>
        <w:right w:val="none" w:sz="0" w:space="0" w:color="auto"/>
      </w:divBdr>
    </w:div>
    <w:div w:id="1354459296">
      <w:bodyDiv w:val="1"/>
      <w:marLeft w:val="0"/>
      <w:marRight w:val="0"/>
      <w:marTop w:val="0"/>
      <w:marBottom w:val="0"/>
      <w:divBdr>
        <w:top w:val="none" w:sz="0" w:space="0" w:color="auto"/>
        <w:left w:val="none" w:sz="0" w:space="0" w:color="auto"/>
        <w:bottom w:val="none" w:sz="0" w:space="0" w:color="auto"/>
        <w:right w:val="none" w:sz="0" w:space="0" w:color="auto"/>
      </w:divBdr>
    </w:div>
    <w:div w:id="1361975440">
      <w:bodyDiv w:val="1"/>
      <w:marLeft w:val="0"/>
      <w:marRight w:val="0"/>
      <w:marTop w:val="0"/>
      <w:marBottom w:val="0"/>
      <w:divBdr>
        <w:top w:val="none" w:sz="0" w:space="0" w:color="auto"/>
        <w:left w:val="none" w:sz="0" w:space="0" w:color="auto"/>
        <w:bottom w:val="none" w:sz="0" w:space="0" w:color="auto"/>
        <w:right w:val="none" w:sz="0" w:space="0" w:color="auto"/>
      </w:divBdr>
    </w:div>
    <w:div w:id="1369840914">
      <w:bodyDiv w:val="1"/>
      <w:marLeft w:val="0"/>
      <w:marRight w:val="0"/>
      <w:marTop w:val="0"/>
      <w:marBottom w:val="0"/>
      <w:divBdr>
        <w:top w:val="none" w:sz="0" w:space="0" w:color="auto"/>
        <w:left w:val="none" w:sz="0" w:space="0" w:color="auto"/>
        <w:bottom w:val="none" w:sz="0" w:space="0" w:color="auto"/>
        <w:right w:val="none" w:sz="0" w:space="0" w:color="auto"/>
      </w:divBdr>
    </w:div>
    <w:div w:id="1381631890">
      <w:bodyDiv w:val="1"/>
      <w:marLeft w:val="0"/>
      <w:marRight w:val="0"/>
      <w:marTop w:val="0"/>
      <w:marBottom w:val="0"/>
      <w:divBdr>
        <w:top w:val="none" w:sz="0" w:space="0" w:color="auto"/>
        <w:left w:val="none" w:sz="0" w:space="0" w:color="auto"/>
        <w:bottom w:val="none" w:sz="0" w:space="0" w:color="auto"/>
        <w:right w:val="none" w:sz="0" w:space="0" w:color="auto"/>
      </w:divBdr>
    </w:div>
    <w:div w:id="1384283013">
      <w:bodyDiv w:val="1"/>
      <w:marLeft w:val="0"/>
      <w:marRight w:val="0"/>
      <w:marTop w:val="0"/>
      <w:marBottom w:val="0"/>
      <w:divBdr>
        <w:top w:val="none" w:sz="0" w:space="0" w:color="auto"/>
        <w:left w:val="none" w:sz="0" w:space="0" w:color="auto"/>
        <w:bottom w:val="none" w:sz="0" w:space="0" w:color="auto"/>
        <w:right w:val="none" w:sz="0" w:space="0" w:color="auto"/>
      </w:divBdr>
    </w:div>
    <w:div w:id="1388530383">
      <w:bodyDiv w:val="1"/>
      <w:marLeft w:val="0"/>
      <w:marRight w:val="0"/>
      <w:marTop w:val="0"/>
      <w:marBottom w:val="0"/>
      <w:divBdr>
        <w:top w:val="none" w:sz="0" w:space="0" w:color="auto"/>
        <w:left w:val="none" w:sz="0" w:space="0" w:color="auto"/>
        <w:bottom w:val="none" w:sz="0" w:space="0" w:color="auto"/>
        <w:right w:val="none" w:sz="0" w:space="0" w:color="auto"/>
      </w:divBdr>
    </w:div>
    <w:div w:id="1394698196">
      <w:bodyDiv w:val="1"/>
      <w:marLeft w:val="0"/>
      <w:marRight w:val="0"/>
      <w:marTop w:val="0"/>
      <w:marBottom w:val="0"/>
      <w:divBdr>
        <w:top w:val="none" w:sz="0" w:space="0" w:color="auto"/>
        <w:left w:val="none" w:sz="0" w:space="0" w:color="auto"/>
        <w:bottom w:val="none" w:sz="0" w:space="0" w:color="auto"/>
        <w:right w:val="none" w:sz="0" w:space="0" w:color="auto"/>
      </w:divBdr>
    </w:div>
    <w:div w:id="1424957872">
      <w:bodyDiv w:val="1"/>
      <w:marLeft w:val="0"/>
      <w:marRight w:val="0"/>
      <w:marTop w:val="0"/>
      <w:marBottom w:val="0"/>
      <w:divBdr>
        <w:top w:val="none" w:sz="0" w:space="0" w:color="auto"/>
        <w:left w:val="none" w:sz="0" w:space="0" w:color="auto"/>
        <w:bottom w:val="none" w:sz="0" w:space="0" w:color="auto"/>
        <w:right w:val="none" w:sz="0" w:space="0" w:color="auto"/>
      </w:divBdr>
    </w:div>
    <w:div w:id="1425035978">
      <w:bodyDiv w:val="1"/>
      <w:marLeft w:val="0"/>
      <w:marRight w:val="0"/>
      <w:marTop w:val="0"/>
      <w:marBottom w:val="0"/>
      <w:divBdr>
        <w:top w:val="none" w:sz="0" w:space="0" w:color="auto"/>
        <w:left w:val="none" w:sz="0" w:space="0" w:color="auto"/>
        <w:bottom w:val="none" w:sz="0" w:space="0" w:color="auto"/>
        <w:right w:val="none" w:sz="0" w:space="0" w:color="auto"/>
      </w:divBdr>
    </w:div>
    <w:div w:id="1438405491">
      <w:bodyDiv w:val="1"/>
      <w:marLeft w:val="0"/>
      <w:marRight w:val="0"/>
      <w:marTop w:val="0"/>
      <w:marBottom w:val="0"/>
      <w:divBdr>
        <w:top w:val="none" w:sz="0" w:space="0" w:color="auto"/>
        <w:left w:val="none" w:sz="0" w:space="0" w:color="auto"/>
        <w:bottom w:val="none" w:sz="0" w:space="0" w:color="auto"/>
        <w:right w:val="none" w:sz="0" w:space="0" w:color="auto"/>
      </w:divBdr>
    </w:div>
    <w:div w:id="1444106514">
      <w:bodyDiv w:val="1"/>
      <w:marLeft w:val="0"/>
      <w:marRight w:val="0"/>
      <w:marTop w:val="0"/>
      <w:marBottom w:val="0"/>
      <w:divBdr>
        <w:top w:val="none" w:sz="0" w:space="0" w:color="auto"/>
        <w:left w:val="none" w:sz="0" w:space="0" w:color="auto"/>
        <w:bottom w:val="none" w:sz="0" w:space="0" w:color="auto"/>
        <w:right w:val="none" w:sz="0" w:space="0" w:color="auto"/>
      </w:divBdr>
    </w:div>
    <w:div w:id="1458179459">
      <w:bodyDiv w:val="1"/>
      <w:marLeft w:val="0"/>
      <w:marRight w:val="0"/>
      <w:marTop w:val="0"/>
      <w:marBottom w:val="0"/>
      <w:divBdr>
        <w:top w:val="none" w:sz="0" w:space="0" w:color="auto"/>
        <w:left w:val="none" w:sz="0" w:space="0" w:color="auto"/>
        <w:bottom w:val="none" w:sz="0" w:space="0" w:color="auto"/>
        <w:right w:val="none" w:sz="0" w:space="0" w:color="auto"/>
      </w:divBdr>
      <w:divsChild>
        <w:div w:id="316374150">
          <w:marLeft w:val="0"/>
          <w:marRight w:val="0"/>
          <w:marTop w:val="0"/>
          <w:marBottom w:val="0"/>
          <w:divBdr>
            <w:top w:val="none" w:sz="0" w:space="0" w:color="auto"/>
            <w:left w:val="none" w:sz="0" w:space="0" w:color="auto"/>
            <w:bottom w:val="none" w:sz="0" w:space="0" w:color="auto"/>
            <w:right w:val="none" w:sz="0" w:space="0" w:color="auto"/>
          </w:divBdr>
        </w:div>
        <w:div w:id="478612720">
          <w:marLeft w:val="0"/>
          <w:marRight w:val="0"/>
          <w:marTop w:val="0"/>
          <w:marBottom w:val="0"/>
          <w:divBdr>
            <w:top w:val="none" w:sz="0" w:space="0" w:color="auto"/>
            <w:left w:val="none" w:sz="0" w:space="0" w:color="auto"/>
            <w:bottom w:val="none" w:sz="0" w:space="0" w:color="auto"/>
            <w:right w:val="none" w:sz="0" w:space="0" w:color="auto"/>
          </w:divBdr>
        </w:div>
        <w:div w:id="1235972901">
          <w:marLeft w:val="0"/>
          <w:marRight w:val="0"/>
          <w:marTop w:val="0"/>
          <w:marBottom w:val="0"/>
          <w:divBdr>
            <w:top w:val="none" w:sz="0" w:space="0" w:color="auto"/>
            <w:left w:val="none" w:sz="0" w:space="0" w:color="auto"/>
            <w:bottom w:val="none" w:sz="0" w:space="0" w:color="auto"/>
            <w:right w:val="none" w:sz="0" w:space="0" w:color="auto"/>
          </w:divBdr>
        </w:div>
        <w:div w:id="1897348708">
          <w:marLeft w:val="0"/>
          <w:marRight w:val="0"/>
          <w:marTop w:val="0"/>
          <w:marBottom w:val="0"/>
          <w:divBdr>
            <w:top w:val="none" w:sz="0" w:space="0" w:color="auto"/>
            <w:left w:val="none" w:sz="0" w:space="0" w:color="auto"/>
            <w:bottom w:val="none" w:sz="0" w:space="0" w:color="auto"/>
            <w:right w:val="none" w:sz="0" w:space="0" w:color="auto"/>
          </w:divBdr>
        </w:div>
      </w:divsChild>
    </w:div>
    <w:div w:id="1459571947">
      <w:bodyDiv w:val="1"/>
      <w:marLeft w:val="0"/>
      <w:marRight w:val="0"/>
      <w:marTop w:val="0"/>
      <w:marBottom w:val="0"/>
      <w:divBdr>
        <w:top w:val="none" w:sz="0" w:space="0" w:color="auto"/>
        <w:left w:val="none" w:sz="0" w:space="0" w:color="auto"/>
        <w:bottom w:val="none" w:sz="0" w:space="0" w:color="auto"/>
        <w:right w:val="none" w:sz="0" w:space="0" w:color="auto"/>
      </w:divBdr>
    </w:div>
    <w:div w:id="1463771002">
      <w:bodyDiv w:val="1"/>
      <w:marLeft w:val="0"/>
      <w:marRight w:val="0"/>
      <w:marTop w:val="0"/>
      <w:marBottom w:val="0"/>
      <w:divBdr>
        <w:top w:val="none" w:sz="0" w:space="0" w:color="auto"/>
        <w:left w:val="none" w:sz="0" w:space="0" w:color="auto"/>
        <w:bottom w:val="none" w:sz="0" w:space="0" w:color="auto"/>
        <w:right w:val="none" w:sz="0" w:space="0" w:color="auto"/>
      </w:divBdr>
    </w:div>
    <w:div w:id="1480537770">
      <w:bodyDiv w:val="1"/>
      <w:marLeft w:val="0"/>
      <w:marRight w:val="0"/>
      <w:marTop w:val="0"/>
      <w:marBottom w:val="0"/>
      <w:divBdr>
        <w:top w:val="none" w:sz="0" w:space="0" w:color="auto"/>
        <w:left w:val="none" w:sz="0" w:space="0" w:color="auto"/>
        <w:bottom w:val="none" w:sz="0" w:space="0" w:color="auto"/>
        <w:right w:val="none" w:sz="0" w:space="0" w:color="auto"/>
      </w:divBdr>
    </w:div>
    <w:div w:id="1481115301">
      <w:bodyDiv w:val="1"/>
      <w:marLeft w:val="0"/>
      <w:marRight w:val="0"/>
      <w:marTop w:val="0"/>
      <w:marBottom w:val="0"/>
      <w:divBdr>
        <w:top w:val="none" w:sz="0" w:space="0" w:color="auto"/>
        <w:left w:val="none" w:sz="0" w:space="0" w:color="auto"/>
        <w:bottom w:val="none" w:sz="0" w:space="0" w:color="auto"/>
        <w:right w:val="none" w:sz="0" w:space="0" w:color="auto"/>
      </w:divBdr>
    </w:div>
    <w:div w:id="1489714128">
      <w:bodyDiv w:val="1"/>
      <w:marLeft w:val="0"/>
      <w:marRight w:val="0"/>
      <w:marTop w:val="0"/>
      <w:marBottom w:val="0"/>
      <w:divBdr>
        <w:top w:val="none" w:sz="0" w:space="0" w:color="auto"/>
        <w:left w:val="none" w:sz="0" w:space="0" w:color="auto"/>
        <w:bottom w:val="none" w:sz="0" w:space="0" w:color="auto"/>
        <w:right w:val="none" w:sz="0" w:space="0" w:color="auto"/>
      </w:divBdr>
    </w:div>
    <w:div w:id="1498573002">
      <w:bodyDiv w:val="1"/>
      <w:marLeft w:val="0"/>
      <w:marRight w:val="0"/>
      <w:marTop w:val="0"/>
      <w:marBottom w:val="0"/>
      <w:divBdr>
        <w:top w:val="none" w:sz="0" w:space="0" w:color="auto"/>
        <w:left w:val="none" w:sz="0" w:space="0" w:color="auto"/>
        <w:bottom w:val="none" w:sz="0" w:space="0" w:color="auto"/>
        <w:right w:val="none" w:sz="0" w:space="0" w:color="auto"/>
      </w:divBdr>
    </w:div>
    <w:div w:id="1532299074">
      <w:bodyDiv w:val="1"/>
      <w:marLeft w:val="0"/>
      <w:marRight w:val="0"/>
      <w:marTop w:val="0"/>
      <w:marBottom w:val="0"/>
      <w:divBdr>
        <w:top w:val="none" w:sz="0" w:space="0" w:color="auto"/>
        <w:left w:val="none" w:sz="0" w:space="0" w:color="auto"/>
        <w:bottom w:val="none" w:sz="0" w:space="0" w:color="auto"/>
        <w:right w:val="none" w:sz="0" w:space="0" w:color="auto"/>
      </w:divBdr>
    </w:div>
    <w:div w:id="1532496752">
      <w:bodyDiv w:val="1"/>
      <w:marLeft w:val="0"/>
      <w:marRight w:val="0"/>
      <w:marTop w:val="0"/>
      <w:marBottom w:val="0"/>
      <w:divBdr>
        <w:top w:val="none" w:sz="0" w:space="0" w:color="auto"/>
        <w:left w:val="none" w:sz="0" w:space="0" w:color="auto"/>
        <w:bottom w:val="none" w:sz="0" w:space="0" w:color="auto"/>
        <w:right w:val="none" w:sz="0" w:space="0" w:color="auto"/>
      </w:divBdr>
    </w:div>
    <w:div w:id="1548760726">
      <w:bodyDiv w:val="1"/>
      <w:marLeft w:val="0"/>
      <w:marRight w:val="0"/>
      <w:marTop w:val="0"/>
      <w:marBottom w:val="0"/>
      <w:divBdr>
        <w:top w:val="none" w:sz="0" w:space="0" w:color="auto"/>
        <w:left w:val="none" w:sz="0" w:space="0" w:color="auto"/>
        <w:bottom w:val="none" w:sz="0" w:space="0" w:color="auto"/>
        <w:right w:val="none" w:sz="0" w:space="0" w:color="auto"/>
      </w:divBdr>
    </w:div>
    <w:div w:id="1553468581">
      <w:bodyDiv w:val="1"/>
      <w:marLeft w:val="0"/>
      <w:marRight w:val="0"/>
      <w:marTop w:val="0"/>
      <w:marBottom w:val="0"/>
      <w:divBdr>
        <w:top w:val="none" w:sz="0" w:space="0" w:color="auto"/>
        <w:left w:val="none" w:sz="0" w:space="0" w:color="auto"/>
        <w:bottom w:val="none" w:sz="0" w:space="0" w:color="auto"/>
        <w:right w:val="none" w:sz="0" w:space="0" w:color="auto"/>
      </w:divBdr>
    </w:div>
    <w:div w:id="1558740212">
      <w:bodyDiv w:val="1"/>
      <w:marLeft w:val="0"/>
      <w:marRight w:val="0"/>
      <w:marTop w:val="0"/>
      <w:marBottom w:val="0"/>
      <w:divBdr>
        <w:top w:val="none" w:sz="0" w:space="0" w:color="auto"/>
        <w:left w:val="none" w:sz="0" w:space="0" w:color="auto"/>
        <w:bottom w:val="none" w:sz="0" w:space="0" w:color="auto"/>
        <w:right w:val="none" w:sz="0" w:space="0" w:color="auto"/>
      </w:divBdr>
    </w:div>
    <w:div w:id="1559707097">
      <w:bodyDiv w:val="1"/>
      <w:marLeft w:val="0"/>
      <w:marRight w:val="0"/>
      <w:marTop w:val="0"/>
      <w:marBottom w:val="0"/>
      <w:divBdr>
        <w:top w:val="none" w:sz="0" w:space="0" w:color="auto"/>
        <w:left w:val="none" w:sz="0" w:space="0" w:color="auto"/>
        <w:bottom w:val="none" w:sz="0" w:space="0" w:color="auto"/>
        <w:right w:val="none" w:sz="0" w:space="0" w:color="auto"/>
      </w:divBdr>
    </w:div>
    <w:div w:id="1560629373">
      <w:bodyDiv w:val="1"/>
      <w:marLeft w:val="0"/>
      <w:marRight w:val="0"/>
      <w:marTop w:val="0"/>
      <w:marBottom w:val="0"/>
      <w:divBdr>
        <w:top w:val="none" w:sz="0" w:space="0" w:color="auto"/>
        <w:left w:val="none" w:sz="0" w:space="0" w:color="auto"/>
        <w:bottom w:val="none" w:sz="0" w:space="0" w:color="auto"/>
        <w:right w:val="none" w:sz="0" w:space="0" w:color="auto"/>
      </w:divBdr>
    </w:div>
    <w:div w:id="1566450116">
      <w:bodyDiv w:val="1"/>
      <w:marLeft w:val="0"/>
      <w:marRight w:val="0"/>
      <w:marTop w:val="0"/>
      <w:marBottom w:val="0"/>
      <w:divBdr>
        <w:top w:val="none" w:sz="0" w:space="0" w:color="auto"/>
        <w:left w:val="none" w:sz="0" w:space="0" w:color="auto"/>
        <w:bottom w:val="none" w:sz="0" w:space="0" w:color="auto"/>
        <w:right w:val="none" w:sz="0" w:space="0" w:color="auto"/>
      </w:divBdr>
    </w:div>
    <w:div w:id="1567182110">
      <w:bodyDiv w:val="1"/>
      <w:marLeft w:val="0"/>
      <w:marRight w:val="0"/>
      <w:marTop w:val="0"/>
      <w:marBottom w:val="0"/>
      <w:divBdr>
        <w:top w:val="none" w:sz="0" w:space="0" w:color="auto"/>
        <w:left w:val="none" w:sz="0" w:space="0" w:color="auto"/>
        <w:bottom w:val="none" w:sz="0" w:space="0" w:color="auto"/>
        <w:right w:val="none" w:sz="0" w:space="0" w:color="auto"/>
      </w:divBdr>
    </w:div>
    <w:div w:id="1568034225">
      <w:bodyDiv w:val="1"/>
      <w:marLeft w:val="0"/>
      <w:marRight w:val="0"/>
      <w:marTop w:val="0"/>
      <w:marBottom w:val="0"/>
      <w:divBdr>
        <w:top w:val="none" w:sz="0" w:space="0" w:color="auto"/>
        <w:left w:val="none" w:sz="0" w:space="0" w:color="auto"/>
        <w:bottom w:val="none" w:sz="0" w:space="0" w:color="auto"/>
        <w:right w:val="none" w:sz="0" w:space="0" w:color="auto"/>
      </w:divBdr>
    </w:div>
    <w:div w:id="1584487310">
      <w:bodyDiv w:val="1"/>
      <w:marLeft w:val="0"/>
      <w:marRight w:val="0"/>
      <w:marTop w:val="0"/>
      <w:marBottom w:val="0"/>
      <w:divBdr>
        <w:top w:val="none" w:sz="0" w:space="0" w:color="auto"/>
        <w:left w:val="none" w:sz="0" w:space="0" w:color="auto"/>
        <w:bottom w:val="none" w:sz="0" w:space="0" w:color="auto"/>
        <w:right w:val="none" w:sz="0" w:space="0" w:color="auto"/>
      </w:divBdr>
    </w:div>
    <w:div w:id="1585215808">
      <w:bodyDiv w:val="1"/>
      <w:marLeft w:val="0"/>
      <w:marRight w:val="0"/>
      <w:marTop w:val="0"/>
      <w:marBottom w:val="0"/>
      <w:divBdr>
        <w:top w:val="none" w:sz="0" w:space="0" w:color="auto"/>
        <w:left w:val="none" w:sz="0" w:space="0" w:color="auto"/>
        <w:bottom w:val="none" w:sz="0" w:space="0" w:color="auto"/>
        <w:right w:val="none" w:sz="0" w:space="0" w:color="auto"/>
      </w:divBdr>
    </w:div>
    <w:div w:id="1593512975">
      <w:bodyDiv w:val="1"/>
      <w:marLeft w:val="0"/>
      <w:marRight w:val="0"/>
      <w:marTop w:val="0"/>
      <w:marBottom w:val="0"/>
      <w:divBdr>
        <w:top w:val="none" w:sz="0" w:space="0" w:color="auto"/>
        <w:left w:val="none" w:sz="0" w:space="0" w:color="auto"/>
        <w:bottom w:val="none" w:sz="0" w:space="0" w:color="auto"/>
        <w:right w:val="none" w:sz="0" w:space="0" w:color="auto"/>
      </w:divBdr>
    </w:div>
    <w:div w:id="1615944791">
      <w:bodyDiv w:val="1"/>
      <w:marLeft w:val="0"/>
      <w:marRight w:val="0"/>
      <w:marTop w:val="0"/>
      <w:marBottom w:val="0"/>
      <w:divBdr>
        <w:top w:val="none" w:sz="0" w:space="0" w:color="auto"/>
        <w:left w:val="none" w:sz="0" w:space="0" w:color="auto"/>
        <w:bottom w:val="none" w:sz="0" w:space="0" w:color="auto"/>
        <w:right w:val="none" w:sz="0" w:space="0" w:color="auto"/>
      </w:divBdr>
    </w:div>
    <w:div w:id="1619793645">
      <w:bodyDiv w:val="1"/>
      <w:marLeft w:val="0"/>
      <w:marRight w:val="0"/>
      <w:marTop w:val="0"/>
      <w:marBottom w:val="0"/>
      <w:divBdr>
        <w:top w:val="none" w:sz="0" w:space="0" w:color="auto"/>
        <w:left w:val="none" w:sz="0" w:space="0" w:color="auto"/>
        <w:bottom w:val="none" w:sz="0" w:space="0" w:color="auto"/>
        <w:right w:val="none" w:sz="0" w:space="0" w:color="auto"/>
      </w:divBdr>
    </w:div>
    <w:div w:id="1645433157">
      <w:bodyDiv w:val="1"/>
      <w:marLeft w:val="0"/>
      <w:marRight w:val="0"/>
      <w:marTop w:val="0"/>
      <w:marBottom w:val="0"/>
      <w:divBdr>
        <w:top w:val="none" w:sz="0" w:space="0" w:color="auto"/>
        <w:left w:val="none" w:sz="0" w:space="0" w:color="auto"/>
        <w:bottom w:val="none" w:sz="0" w:space="0" w:color="auto"/>
        <w:right w:val="none" w:sz="0" w:space="0" w:color="auto"/>
      </w:divBdr>
    </w:div>
    <w:div w:id="1646350932">
      <w:bodyDiv w:val="1"/>
      <w:marLeft w:val="0"/>
      <w:marRight w:val="0"/>
      <w:marTop w:val="0"/>
      <w:marBottom w:val="0"/>
      <w:divBdr>
        <w:top w:val="none" w:sz="0" w:space="0" w:color="auto"/>
        <w:left w:val="none" w:sz="0" w:space="0" w:color="auto"/>
        <w:bottom w:val="none" w:sz="0" w:space="0" w:color="auto"/>
        <w:right w:val="none" w:sz="0" w:space="0" w:color="auto"/>
      </w:divBdr>
    </w:div>
    <w:div w:id="1655528368">
      <w:bodyDiv w:val="1"/>
      <w:marLeft w:val="0"/>
      <w:marRight w:val="0"/>
      <w:marTop w:val="0"/>
      <w:marBottom w:val="0"/>
      <w:divBdr>
        <w:top w:val="none" w:sz="0" w:space="0" w:color="auto"/>
        <w:left w:val="none" w:sz="0" w:space="0" w:color="auto"/>
        <w:bottom w:val="none" w:sz="0" w:space="0" w:color="auto"/>
        <w:right w:val="none" w:sz="0" w:space="0" w:color="auto"/>
      </w:divBdr>
    </w:div>
    <w:div w:id="1665206071">
      <w:bodyDiv w:val="1"/>
      <w:marLeft w:val="0"/>
      <w:marRight w:val="0"/>
      <w:marTop w:val="0"/>
      <w:marBottom w:val="0"/>
      <w:divBdr>
        <w:top w:val="none" w:sz="0" w:space="0" w:color="auto"/>
        <w:left w:val="none" w:sz="0" w:space="0" w:color="auto"/>
        <w:bottom w:val="none" w:sz="0" w:space="0" w:color="auto"/>
        <w:right w:val="none" w:sz="0" w:space="0" w:color="auto"/>
      </w:divBdr>
    </w:div>
    <w:div w:id="1673265191">
      <w:bodyDiv w:val="1"/>
      <w:marLeft w:val="0"/>
      <w:marRight w:val="0"/>
      <w:marTop w:val="0"/>
      <w:marBottom w:val="0"/>
      <w:divBdr>
        <w:top w:val="none" w:sz="0" w:space="0" w:color="auto"/>
        <w:left w:val="none" w:sz="0" w:space="0" w:color="auto"/>
        <w:bottom w:val="none" w:sz="0" w:space="0" w:color="auto"/>
        <w:right w:val="none" w:sz="0" w:space="0" w:color="auto"/>
      </w:divBdr>
    </w:div>
    <w:div w:id="1682664757">
      <w:bodyDiv w:val="1"/>
      <w:marLeft w:val="0"/>
      <w:marRight w:val="0"/>
      <w:marTop w:val="0"/>
      <w:marBottom w:val="0"/>
      <w:divBdr>
        <w:top w:val="none" w:sz="0" w:space="0" w:color="auto"/>
        <w:left w:val="none" w:sz="0" w:space="0" w:color="auto"/>
        <w:bottom w:val="none" w:sz="0" w:space="0" w:color="auto"/>
        <w:right w:val="none" w:sz="0" w:space="0" w:color="auto"/>
      </w:divBdr>
    </w:div>
    <w:div w:id="1701084956">
      <w:bodyDiv w:val="1"/>
      <w:marLeft w:val="0"/>
      <w:marRight w:val="0"/>
      <w:marTop w:val="0"/>
      <w:marBottom w:val="0"/>
      <w:divBdr>
        <w:top w:val="none" w:sz="0" w:space="0" w:color="auto"/>
        <w:left w:val="none" w:sz="0" w:space="0" w:color="auto"/>
        <w:bottom w:val="none" w:sz="0" w:space="0" w:color="auto"/>
        <w:right w:val="none" w:sz="0" w:space="0" w:color="auto"/>
      </w:divBdr>
    </w:div>
    <w:div w:id="1705910621">
      <w:bodyDiv w:val="1"/>
      <w:marLeft w:val="0"/>
      <w:marRight w:val="0"/>
      <w:marTop w:val="0"/>
      <w:marBottom w:val="0"/>
      <w:divBdr>
        <w:top w:val="none" w:sz="0" w:space="0" w:color="auto"/>
        <w:left w:val="none" w:sz="0" w:space="0" w:color="auto"/>
        <w:bottom w:val="none" w:sz="0" w:space="0" w:color="auto"/>
        <w:right w:val="none" w:sz="0" w:space="0" w:color="auto"/>
      </w:divBdr>
    </w:div>
    <w:div w:id="1716655475">
      <w:bodyDiv w:val="1"/>
      <w:marLeft w:val="0"/>
      <w:marRight w:val="0"/>
      <w:marTop w:val="0"/>
      <w:marBottom w:val="0"/>
      <w:divBdr>
        <w:top w:val="none" w:sz="0" w:space="0" w:color="auto"/>
        <w:left w:val="none" w:sz="0" w:space="0" w:color="auto"/>
        <w:bottom w:val="none" w:sz="0" w:space="0" w:color="auto"/>
        <w:right w:val="none" w:sz="0" w:space="0" w:color="auto"/>
      </w:divBdr>
    </w:div>
    <w:div w:id="1716733223">
      <w:bodyDiv w:val="1"/>
      <w:marLeft w:val="0"/>
      <w:marRight w:val="0"/>
      <w:marTop w:val="0"/>
      <w:marBottom w:val="0"/>
      <w:divBdr>
        <w:top w:val="none" w:sz="0" w:space="0" w:color="auto"/>
        <w:left w:val="none" w:sz="0" w:space="0" w:color="auto"/>
        <w:bottom w:val="none" w:sz="0" w:space="0" w:color="auto"/>
        <w:right w:val="none" w:sz="0" w:space="0" w:color="auto"/>
      </w:divBdr>
    </w:div>
    <w:div w:id="1717654492">
      <w:bodyDiv w:val="1"/>
      <w:marLeft w:val="0"/>
      <w:marRight w:val="0"/>
      <w:marTop w:val="0"/>
      <w:marBottom w:val="0"/>
      <w:divBdr>
        <w:top w:val="none" w:sz="0" w:space="0" w:color="auto"/>
        <w:left w:val="none" w:sz="0" w:space="0" w:color="auto"/>
        <w:bottom w:val="none" w:sz="0" w:space="0" w:color="auto"/>
        <w:right w:val="none" w:sz="0" w:space="0" w:color="auto"/>
      </w:divBdr>
    </w:div>
    <w:div w:id="1718092696">
      <w:bodyDiv w:val="1"/>
      <w:marLeft w:val="0"/>
      <w:marRight w:val="0"/>
      <w:marTop w:val="0"/>
      <w:marBottom w:val="0"/>
      <w:divBdr>
        <w:top w:val="none" w:sz="0" w:space="0" w:color="auto"/>
        <w:left w:val="none" w:sz="0" w:space="0" w:color="auto"/>
        <w:bottom w:val="none" w:sz="0" w:space="0" w:color="auto"/>
        <w:right w:val="none" w:sz="0" w:space="0" w:color="auto"/>
      </w:divBdr>
    </w:div>
    <w:div w:id="1723089833">
      <w:bodyDiv w:val="1"/>
      <w:marLeft w:val="0"/>
      <w:marRight w:val="0"/>
      <w:marTop w:val="0"/>
      <w:marBottom w:val="0"/>
      <w:divBdr>
        <w:top w:val="none" w:sz="0" w:space="0" w:color="auto"/>
        <w:left w:val="none" w:sz="0" w:space="0" w:color="auto"/>
        <w:bottom w:val="none" w:sz="0" w:space="0" w:color="auto"/>
        <w:right w:val="none" w:sz="0" w:space="0" w:color="auto"/>
      </w:divBdr>
    </w:div>
    <w:div w:id="1730879701">
      <w:bodyDiv w:val="1"/>
      <w:marLeft w:val="0"/>
      <w:marRight w:val="0"/>
      <w:marTop w:val="0"/>
      <w:marBottom w:val="0"/>
      <w:divBdr>
        <w:top w:val="none" w:sz="0" w:space="0" w:color="auto"/>
        <w:left w:val="none" w:sz="0" w:space="0" w:color="auto"/>
        <w:bottom w:val="none" w:sz="0" w:space="0" w:color="auto"/>
        <w:right w:val="none" w:sz="0" w:space="0" w:color="auto"/>
      </w:divBdr>
    </w:div>
    <w:div w:id="1749960070">
      <w:bodyDiv w:val="1"/>
      <w:marLeft w:val="0"/>
      <w:marRight w:val="0"/>
      <w:marTop w:val="0"/>
      <w:marBottom w:val="0"/>
      <w:divBdr>
        <w:top w:val="none" w:sz="0" w:space="0" w:color="auto"/>
        <w:left w:val="none" w:sz="0" w:space="0" w:color="auto"/>
        <w:bottom w:val="none" w:sz="0" w:space="0" w:color="auto"/>
        <w:right w:val="none" w:sz="0" w:space="0" w:color="auto"/>
      </w:divBdr>
    </w:div>
    <w:div w:id="1750497340">
      <w:bodyDiv w:val="1"/>
      <w:marLeft w:val="0"/>
      <w:marRight w:val="0"/>
      <w:marTop w:val="0"/>
      <w:marBottom w:val="0"/>
      <w:divBdr>
        <w:top w:val="none" w:sz="0" w:space="0" w:color="auto"/>
        <w:left w:val="none" w:sz="0" w:space="0" w:color="auto"/>
        <w:bottom w:val="none" w:sz="0" w:space="0" w:color="auto"/>
        <w:right w:val="none" w:sz="0" w:space="0" w:color="auto"/>
      </w:divBdr>
    </w:div>
    <w:div w:id="1774326143">
      <w:bodyDiv w:val="1"/>
      <w:marLeft w:val="0"/>
      <w:marRight w:val="0"/>
      <w:marTop w:val="0"/>
      <w:marBottom w:val="0"/>
      <w:divBdr>
        <w:top w:val="none" w:sz="0" w:space="0" w:color="auto"/>
        <w:left w:val="none" w:sz="0" w:space="0" w:color="auto"/>
        <w:bottom w:val="none" w:sz="0" w:space="0" w:color="auto"/>
        <w:right w:val="none" w:sz="0" w:space="0" w:color="auto"/>
      </w:divBdr>
    </w:div>
    <w:div w:id="1779762940">
      <w:bodyDiv w:val="1"/>
      <w:marLeft w:val="0"/>
      <w:marRight w:val="0"/>
      <w:marTop w:val="0"/>
      <w:marBottom w:val="0"/>
      <w:divBdr>
        <w:top w:val="none" w:sz="0" w:space="0" w:color="auto"/>
        <w:left w:val="none" w:sz="0" w:space="0" w:color="auto"/>
        <w:bottom w:val="none" w:sz="0" w:space="0" w:color="auto"/>
        <w:right w:val="none" w:sz="0" w:space="0" w:color="auto"/>
      </w:divBdr>
    </w:div>
    <w:div w:id="1781801999">
      <w:bodyDiv w:val="1"/>
      <w:marLeft w:val="0"/>
      <w:marRight w:val="0"/>
      <w:marTop w:val="0"/>
      <w:marBottom w:val="0"/>
      <w:divBdr>
        <w:top w:val="none" w:sz="0" w:space="0" w:color="auto"/>
        <w:left w:val="none" w:sz="0" w:space="0" w:color="auto"/>
        <w:bottom w:val="none" w:sz="0" w:space="0" w:color="auto"/>
        <w:right w:val="none" w:sz="0" w:space="0" w:color="auto"/>
      </w:divBdr>
    </w:div>
    <w:div w:id="1788936356">
      <w:bodyDiv w:val="1"/>
      <w:marLeft w:val="0"/>
      <w:marRight w:val="0"/>
      <w:marTop w:val="0"/>
      <w:marBottom w:val="0"/>
      <w:divBdr>
        <w:top w:val="none" w:sz="0" w:space="0" w:color="auto"/>
        <w:left w:val="none" w:sz="0" w:space="0" w:color="auto"/>
        <w:bottom w:val="none" w:sz="0" w:space="0" w:color="auto"/>
        <w:right w:val="none" w:sz="0" w:space="0" w:color="auto"/>
      </w:divBdr>
    </w:div>
    <w:div w:id="1799686189">
      <w:bodyDiv w:val="1"/>
      <w:marLeft w:val="0"/>
      <w:marRight w:val="0"/>
      <w:marTop w:val="0"/>
      <w:marBottom w:val="0"/>
      <w:divBdr>
        <w:top w:val="none" w:sz="0" w:space="0" w:color="auto"/>
        <w:left w:val="none" w:sz="0" w:space="0" w:color="auto"/>
        <w:bottom w:val="none" w:sz="0" w:space="0" w:color="auto"/>
        <w:right w:val="none" w:sz="0" w:space="0" w:color="auto"/>
      </w:divBdr>
    </w:div>
    <w:div w:id="1816557637">
      <w:bodyDiv w:val="1"/>
      <w:marLeft w:val="0"/>
      <w:marRight w:val="0"/>
      <w:marTop w:val="0"/>
      <w:marBottom w:val="0"/>
      <w:divBdr>
        <w:top w:val="none" w:sz="0" w:space="0" w:color="auto"/>
        <w:left w:val="none" w:sz="0" w:space="0" w:color="auto"/>
        <w:bottom w:val="none" w:sz="0" w:space="0" w:color="auto"/>
        <w:right w:val="none" w:sz="0" w:space="0" w:color="auto"/>
      </w:divBdr>
    </w:div>
    <w:div w:id="1819959067">
      <w:bodyDiv w:val="1"/>
      <w:marLeft w:val="0"/>
      <w:marRight w:val="0"/>
      <w:marTop w:val="0"/>
      <w:marBottom w:val="0"/>
      <w:divBdr>
        <w:top w:val="none" w:sz="0" w:space="0" w:color="auto"/>
        <w:left w:val="none" w:sz="0" w:space="0" w:color="auto"/>
        <w:bottom w:val="none" w:sz="0" w:space="0" w:color="auto"/>
        <w:right w:val="none" w:sz="0" w:space="0" w:color="auto"/>
      </w:divBdr>
    </w:div>
    <w:div w:id="1826775910">
      <w:bodyDiv w:val="1"/>
      <w:marLeft w:val="0"/>
      <w:marRight w:val="0"/>
      <w:marTop w:val="0"/>
      <w:marBottom w:val="0"/>
      <w:divBdr>
        <w:top w:val="none" w:sz="0" w:space="0" w:color="auto"/>
        <w:left w:val="none" w:sz="0" w:space="0" w:color="auto"/>
        <w:bottom w:val="none" w:sz="0" w:space="0" w:color="auto"/>
        <w:right w:val="none" w:sz="0" w:space="0" w:color="auto"/>
      </w:divBdr>
    </w:div>
    <w:div w:id="1838494047">
      <w:bodyDiv w:val="1"/>
      <w:marLeft w:val="0"/>
      <w:marRight w:val="0"/>
      <w:marTop w:val="0"/>
      <w:marBottom w:val="0"/>
      <w:divBdr>
        <w:top w:val="none" w:sz="0" w:space="0" w:color="auto"/>
        <w:left w:val="none" w:sz="0" w:space="0" w:color="auto"/>
        <w:bottom w:val="none" w:sz="0" w:space="0" w:color="auto"/>
        <w:right w:val="none" w:sz="0" w:space="0" w:color="auto"/>
      </w:divBdr>
    </w:div>
    <w:div w:id="1840581076">
      <w:bodyDiv w:val="1"/>
      <w:marLeft w:val="0"/>
      <w:marRight w:val="0"/>
      <w:marTop w:val="0"/>
      <w:marBottom w:val="0"/>
      <w:divBdr>
        <w:top w:val="none" w:sz="0" w:space="0" w:color="auto"/>
        <w:left w:val="none" w:sz="0" w:space="0" w:color="auto"/>
        <w:bottom w:val="none" w:sz="0" w:space="0" w:color="auto"/>
        <w:right w:val="none" w:sz="0" w:space="0" w:color="auto"/>
      </w:divBdr>
    </w:div>
    <w:div w:id="1849101429">
      <w:bodyDiv w:val="1"/>
      <w:marLeft w:val="0"/>
      <w:marRight w:val="0"/>
      <w:marTop w:val="0"/>
      <w:marBottom w:val="0"/>
      <w:divBdr>
        <w:top w:val="none" w:sz="0" w:space="0" w:color="auto"/>
        <w:left w:val="none" w:sz="0" w:space="0" w:color="auto"/>
        <w:bottom w:val="none" w:sz="0" w:space="0" w:color="auto"/>
        <w:right w:val="none" w:sz="0" w:space="0" w:color="auto"/>
      </w:divBdr>
    </w:div>
    <w:div w:id="1872957071">
      <w:bodyDiv w:val="1"/>
      <w:marLeft w:val="0"/>
      <w:marRight w:val="0"/>
      <w:marTop w:val="0"/>
      <w:marBottom w:val="0"/>
      <w:divBdr>
        <w:top w:val="none" w:sz="0" w:space="0" w:color="auto"/>
        <w:left w:val="none" w:sz="0" w:space="0" w:color="auto"/>
        <w:bottom w:val="none" w:sz="0" w:space="0" w:color="auto"/>
        <w:right w:val="none" w:sz="0" w:space="0" w:color="auto"/>
      </w:divBdr>
    </w:div>
    <w:div w:id="1888564588">
      <w:bodyDiv w:val="1"/>
      <w:marLeft w:val="0"/>
      <w:marRight w:val="0"/>
      <w:marTop w:val="0"/>
      <w:marBottom w:val="0"/>
      <w:divBdr>
        <w:top w:val="none" w:sz="0" w:space="0" w:color="auto"/>
        <w:left w:val="none" w:sz="0" w:space="0" w:color="auto"/>
        <w:bottom w:val="none" w:sz="0" w:space="0" w:color="auto"/>
        <w:right w:val="none" w:sz="0" w:space="0" w:color="auto"/>
      </w:divBdr>
    </w:div>
    <w:div w:id="1896968031">
      <w:bodyDiv w:val="1"/>
      <w:marLeft w:val="0"/>
      <w:marRight w:val="0"/>
      <w:marTop w:val="0"/>
      <w:marBottom w:val="0"/>
      <w:divBdr>
        <w:top w:val="none" w:sz="0" w:space="0" w:color="auto"/>
        <w:left w:val="none" w:sz="0" w:space="0" w:color="auto"/>
        <w:bottom w:val="none" w:sz="0" w:space="0" w:color="auto"/>
        <w:right w:val="none" w:sz="0" w:space="0" w:color="auto"/>
      </w:divBdr>
    </w:div>
    <w:div w:id="1906337407">
      <w:bodyDiv w:val="1"/>
      <w:marLeft w:val="0"/>
      <w:marRight w:val="0"/>
      <w:marTop w:val="0"/>
      <w:marBottom w:val="0"/>
      <w:divBdr>
        <w:top w:val="none" w:sz="0" w:space="0" w:color="auto"/>
        <w:left w:val="none" w:sz="0" w:space="0" w:color="auto"/>
        <w:bottom w:val="none" w:sz="0" w:space="0" w:color="auto"/>
        <w:right w:val="none" w:sz="0" w:space="0" w:color="auto"/>
      </w:divBdr>
    </w:div>
    <w:div w:id="1910114287">
      <w:bodyDiv w:val="1"/>
      <w:marLeft w:val="0"/>
      <w:marRight w:val="0"/>
      <w:marTop w:val="0"/>
      <w:marBottom w:val="0"/>
      <w:divBdr>
        <w:top w:val="none" w:sz="0" w:space="0" w:color="auto"/>
        <w:left w:val="none" w:sz="0" w:space="0" w:color="auto"/>
        <w:bottom w:val="none" w:sz="0" w:space="0" w:color="auto"/>
        <w:right w:val="none" w:sz="0" w:space="0" w:color="auto"/>
      </w:divBdr>
    </w:div>
    <w:div w:id="1913850809">
      <w:bodyDiv w:val="1"/>
      <w:marLeft w:val="0"/>
      <w:marRight w:val="0"/>
      <w:marTop w:val="0"/>
      <w:marBottom w:val="0"/>
      <w:divBdr>
        <w:top w:val="none" w:sz="0" w:space="0" w:color="auto"/>
        <w:left w:val="none" w:sz="0" w:space="0" w:color="auto"/>
        <w:bottom w:val="none" w:sz="0" w:space="0" w:color="auto"/>
        <w:right w:val="none" w:sz="0" w:space="0" w:color="auto"/>
      </w:divBdr>
    </w:div>
    <w:div w:id="1922371524">
      <w:bodyDiv w:val="1"/>
      <w:marLeft w:val="0"/>
      <w:marRight w:val="0"/>
      <w:marTop w:val="0"/>
      <w:marBottom w:val="0"/>
      <w:divBdr>
        <w:top w:val="none" w:sz="0" w:space="0" w:color="auto"/>
        <w:left w:val="none" w:sz="0" w:space="0" w:color="auto"/>
        <w:bottom w:val="none" w:sz="0" w:space="0" w:color="auto"/>
        <w:right w:val="none" w:sz="0" w:space="0" w:color="auto"/>
      </w:divBdr>
    </w:div>
    <w:div w:id="1927181285">
      <w:bodyDiv w:val="1"/>
      <w:marLeft w:val="0"/>
      <w:marRight w:val="0"/>
      <w:marTop w:val="0"/>
      <w:marBottom w:val="0"/>
      <w:divBdr>
        <w:top w:val="none" w:sz="0" w:space="0" w:color="auto"/>
        <w:left w:val="none" w:sz="0" w:space="0" w:color="auto"/>
        <w:bottom w:val="none" w:sz="0" w:space="0" w:color="auto"/>
        <w:right w:val="none" w:sz="0" w:space="0" w:color="auto"/>
      </w:divBdr>
    </w:div>
    <w:div w:id="1932424168">
      <w:bodyDiv w:val="1"/>
      <w:marLeft w:val="0"/>
      <w:marRight w:val="0"/>
      <w:marTop w:val="0"/>
      <w:marBottom w:val="0"/>
      <w:divBdr>
        <w:top w:val="none" w:sz="0" w:space="0" w:color="auto"/>
        <w:left w:val="none" w:sz="0" w:space="0" w:color="auto"/>
        <w:bottom w:val="none" w:sz="0" w:space="0" w:color="auto"/>
        <w:right w:val="none" w:sz="0" w:space="0" w:color="auto"/>
      </w:divBdr>
    </w:div>
    <w:div w:id="1936983777">
      <w:bodyDiv w:val="1"/>
      <w:marLeft w:val="0"/>
      <w:marRight w:val="0"/>
      <w:marTop w:val="0"/>
      <w:marBottom w:val="0"/>
      <w:divBdr>
        <w:top w:val="none" w:sz="0" w:space="0" w:color="auto"/>
        <w:left w:val="none" w:sz="0" w:space="0" w:color="auto"/>
        <w:bottom w:val="none" w:sz="0" w:space="0" w:color="auto"/>
        <w:right w:val="none" w:sz="0" w:space="0" w:color="auto"/>
      </w:divBdr>
    </w:div>
    <w:div w:id="1940064494">
      <w:bodyDiv w:val="1"/>
      <w:marLeft w:val="0"/>
      <w:marRight w:val="0"/>
      <w:marTop w:val="0"/>
      <w:marBottom w:val="0"/>
      <w:divBdr>
        <w:top w:val="none" w:sz="0" w:space="0" w:color="auto"/>
        <w:left w:val="none" w:sz="0" w:space="0" w:color="auto"/>
        <w:bottom w:val="none" w:sz="0" w:space="0" w:color="auto"/>
        <w:right w:val="none" w:sz="0" w:space="0" w:color="auto"/>
      </w:divBdr>
    </w:div>
    <w:div w:id="1946690098">
      <w:bodyDiv w:val="1"/>
      <w:marLeft w:val="0"/>
      <w:marRight w:val="0"/>
      <w:marTop w:val="0"/>
      <w:marBottom w:val="0"/>
      <w:divBdr>
        <w:top w:val="none" w:sz="0" w:space="0" w:color="auto"/>
        <w:left w:val="none" w:sz="0" w:space="0" w:color="auto"/>
        <w:bottom w:val="none" w:sz="0" w:space="0" w:color="auto"/>
        <w:right w:val="none" w:sz="0" w:space="0" w:color="auto"/>
      </w:divBdr>
    </w:div>
    <w:div w:id="1953397929">
      <w:bodyDiv w:val="1"/>
      <w:marLeft w:val="0"/>
      <w:marRight w:val="0"/>
      <w:marTop w:val="0"/>
      <w:marBottom w:val="0"/>
      <w:divBdr>
        <w:top w:val="none" w:sz="0" w:space="0" w:color="auto"/>
        <w:left w:val="none" w:sz="0" w:space="0" w:color="auto"/>
        <w:bottom w:val="none" w:sz="0" w:space="0" w:color="auto"/>
        <w:right w:val="none" w:sz="0" w:space="0" w:color="auto"/>
      </w:divBdr>
    </w:div>
    <w:div w:id="1961911757">
      <w:bodyDiv w:val="1"/>
      <w:marLeft w:val="0"/>
      <w:marRight w:val="0"/>
      <w:marTop w:val="0"/>
      <w:marBottom w:val="0"/>
      <w:divBdr>
        <w:top w:val="none" w:sz="0" w:space="0" w:color="auto"/>
        <w:left w:val="none" w:sz="0" w:space="0" w:color="auto"/>
        <w:bottom w:val="none" w:sz="0" w:space="0" w:color="auto"/>
        <w:right w:val="none" w:sz="0" w:space="0" w:color="auto"/>
      </w:divBdr>
    </w:div>
    <w:div w:id="1972443104">
      <w:bodyDiv w:val="1"/>
      <w:marLeft w:val="0"/>
      <w:marRight w:val="0"/>
      <w:marTop w:val="0"/>
      <w:marBottom w:val="0"/>
      <w:divBdr>
        <w:top w:val="none" w:sz="0" w:space="0" w:color="auto"/>
        <w:left w:val="none" w:sz="0" w:space="0" w:color="auto"/>
        <w:bottom w:val="none" w:sz="0" w:space="0" w:color="auto"/>
        <w:right w:val="none" w:sz="0" w:space="0" w:color="auto"/>
      </w:divBdr>
    </w:div>
    <w:div w:id="1972469223">
      <w:bodyDiv w:val="1"/>
      <w:marLeft w:val="0"/>
      <w:marRight w:val="0"/>
      <w:marTop w:val="0"/>
      <w:marBottom w:val="0"/>
      <w:divBdr>
        <w:top w:val="none" w:sz="0" w:space="0" w:color="auto"/>
        <w:left w:val="none" w:sz="0" w:space="0" w:color="auto"/>
        <w:bottom w:val="none" w:sz="0" w:space="0" w:color="auto"/>
        <w:right w:val="none" w:sz="0" w:space="0" w:color="auto"/>
      </w:divBdr>
    </w:div>
    <w:div w:id="1974600323">
      <w:bodyDiv w:val="1"/>
      <w:marLeft w:val="0"/>
      <w:marRight w:val="0"/>
      <w:marTop w:val="0"/>
      <w:marBottom w:val="0"/>
      <w:divBdr>
        <w:top w:val="none" w:sz="0" w:space="0" w:color="auto"/>
        <w:left w:val="none" w:sz="0" w:space="0" w:color="auto"/>
        <w:bottom w:val="none" w:sz="0" w:space="0" w:color="auto"/>
        <w:right w:val="none" w:sz="0" w:space="0" w:color="auto"/>
      </w:divBdr>
    </w:div>
    <w:div w:id="1978073826">
      <w:bodyDiv w:val="1"/>
      <w:marLeft w:val="0"/>
      <w:marRight w:val="0"/>
      <w:marTop w:val="0"/>
      <w:marBottom w:val="0"/>
      <w:divBdr>
        <w:top w:val="none" w:sz="0" w:space="0" w:color="auto"/>
        <w:left w:val="none" w:sz="0" w:space="0" w:color="auto"/>
        <w:bottom w:val="none" w:sz="0" w:space="0" w:color="auto"/>
        <w:right w:val="none" w:sz="0" w:space="0" w:color="auto"/>
      </w:divBdr>
    </w:div>
    <w:div w:id="1983847973">
      <w:bodyDiv w:val="1"/>
      <w:marLeft w:val="0"/>
      <w:marRight w:val="0"/>
      <w:marTop w:val="0"/>
      <w:marBottom w:val="0"/>
      <w:divBdr>
        <w:top w:val="none" w:sz="0" w:space="0" w:color="auto"/>
        <w:left w:val="none" w:sz="0" w:space="0" w:color="auto"/>
        <w:bottom w:val="none" w:sz="0" w:space="0" w:color="auto"/>
        <w:right w:val="none" w:sz="0" w:space="0" w:color="auto"/>
      </w:divBdr>
    </w:div>
    <w:div w:id="1999727341">
      <w:bodyDiv w:val="1"/>
      <w:marLeft w:val="0"/>
      <w:marRight w:val="0"/>
      <w:marTop w:val="0"/>
      <w:marBottom w:val="0"/>
      <w:divBdr>
        <w:top w:val="none" w:sz="0" w:space="0" w:color="auto"/>
        <w:left w:val="none" w:sz="0" w:space="0" w:color="auto"/>
        <w:bottom w:val="none" w:sz="0" w:space="0" w:color="auto"/>
        <w:right w:val="none" w:sz="0" w:space="0" w:color="auto"/>
      </w:divBdr>
    </w:div>
    <w:div w:id="2008435990">
      <w:bodyDiv w:val="1"/>
      <w:marLeft w:val="0"/>
      <w:marRight w:val="0"/>
      <w:marTop w:val="0"/>
      <w:marBottom w:val="0"/>
      <w:divBdr>
        <w:top w:val="none" w:sz="0" w:space="0" w:color="auto"/>
        <w:left w:val="none" w:sz="0" w:space="0" w:color="auto"/>
        <w:bottom w:val="none" w:sz="0" w:space="0" w:color="auto"/>
        <w:right w:val="none" w:sz="0" w:space="0" w:color="auto"/>
      </w:divBdr>
    </w:div>
    <w:div w:id="2013338913">
      <w:bodyDiv w:val="1"/>
      <w:marLeft w:val="0"/>
      <w:marRight w:val="0"/>
      <w:marTop w:val="0"/>
      <w:marBottom w:val="0"/>
      <w:divBdr>
        <w:top w:val="none" w:sz="0" w:space="0" w:color="auto"/>
        <w:left w:val="none" w:sz="0" w:space="0" w:color="auto"/>
        <w:bottom w:val="none" w:sz="0" w:space="0" w:color="auto"/>
        <w:right w:val="none" w:sz="0" w:space="0" w:color="auto"/>
      </w:divBdr>
    </w:div>
    <w:div w:id="2017153206">
      <w:bodyDiv w:val="1"/>
      <w:marLeft w:val="0"/>
      <w:marRight w:val="0"/>
      <w:marTop w:val="0"/>
      <w:marBottom w:val="0"/>
      <w:divBdr>
        <w:top w:val="none" w:sz="0" w:space="0" w:color="auto"/>
        <w:left w:val="none" w:sz="0" w:space="0" w:color="auto"/>
        <w:bottom w:val="none" w:sz="0" w:space="0" w:color="auto"/>
        <w:right w:val="none" w:sz="0" w:space="0" w:color="auto"/>
      </w:divBdr>
    </w:div>
    <w:div w:id="2021543641">
      <w:bodyDiv w:val="1"/>
      <w:marLeft w:val="0"/>
      <w:marRight w:val="0"/>
      <w:marTop w:val="0"/>
      <w:marBottom w:val="0"/>
      <w:divBdr>
        <w:top w:val="none" w:sz="0" w:space="0" w:color="auto"/>
        <w:left w:val="none" w:sz="0" w:space="0" w:color="auto"/>
        <w:bottom w:val="none" w:sz="0" w:space="0" w:color="auto"/>
        <w:right w:val="none" w:sz="0" w:space="0" w:color="auto"/>
      </w:divBdr>
    </w:div>
    <w:div w:id="2029524719">
      <w:bodyDiv w:val="1"/>
      <w:marLeft w:val="0"/>
      <w:marRight w:val="0"/>
      <w:marTop w:val="0"/>
      <w:marBottom w:val="0"/>
      <w:divBdr>
        <w:top w:val="none" w:sz="0" w:space="0" w:color="auto"/>
        <w:left w:val="none" w:sz="0" w:space="0" w:color="auto"/>
        <w:bottom w:val="none" w:sz="0" w:space="0" w:color="auto"/>
        <w:right w:val="none" w:sz="0" w:space="0" w:color="auto"/>
      </w:divBdr>
    </w:div>
    <w:div w:id="2041315771">
      <w:bodyDiv w:val="1"/>
      <w:marLeft w:val="0"/>
      <w:marRight w:val="0"/>
      <w:marTop w:val="0"/>
      <w:marBottom w:val="0"/>
      <w:divBdr>
        <w:top w:val="none" w:sz="0" w:space="0" w:color="auto"/>
        <w:left w:val="none" w:sz="0" w:space="0" w:color="auto"/>
        <w:bottom w:val="none" w:sz="0" w:space="0" w:color="auto"/>
        <w:right w:val="none" w:sz="0" w:space="0" w:color="auto"/>
      </w:divBdr>
    </w:div>
    <w:div w:id="2042198854">
      <w:bodyDiv w:val="1"/>
      <w:marLeft w:val="0"/>
      <w:marRight w:val="0"/>
      <w:marTop w:val="0"/>
      <w:marBottom w:val="0"/>
      <w:divBdr>
        <w:top w:val="none" w:sz="0" w:space="0" w:color="auto"/>
        <w:left w:val="none" w:sz="0" w:space="0" w:color="auto"/>
        <w:bottom w:val="none" w:sz="0" w:space="0" w:color="auto"/>
        <w:right w:val="none" w:sz="0" w:space="0" w:color="auto"/>
      </w:divBdr>
    </w:div>
    <w:div w:id="2071493163">
      <w:bodyDiv w:val="1"/>
      <w:marLeft w:val="0"/>
      <w:marRight w:val="0"/>
      <w:marTop w:val="0"/>
      <w:marBottom w:val="0"/>
      <w:divBdr>
        <w:top w:val="none" w:sz="0" w:space="0" w:color="auto"/>
        <w:left w:val="none" w:sz="0" w:space="0" w:color="auto"/>
        <w:bottom w:val="none" w:sz="0" w:space="0" w:color="auto"/>
        <w:right w:val="none" w:sz="0" w:space="0" w:color="auto"/>
      </w:divBdr>
    </w:div>
    <w:div w:id="2076009424">
      <w:bodyDiv w:val="1"/>
      <w:marLeft w:val="0"/>
      <w:marRight w:val="0"/>
      <w:marTop w:val="0"/>
      <w:marBottom w:val="0"/>
      <w:divBdr>
        <w:top w:val="none" w:sz="0" w:space="0" w:color="auto"/>
        <w:left w:val="none" w:sz="0" w:space="0" w:color="auto"/>
        <w:bottom w:val="none" w:sz="0" w:space="0" w:color="auto"/>
        <w:right w:val="none" w:sz="0" w:space="0" w:color="auto"/>
      </w:divBdr>
    </w:div>
    <w:div w:id="2098939108">
      <w:bodyDiv w:val="1"/>
      <w:marLeft w:val="0"/>
      <w:marRight w:val="0"/>
      <w:marTop w:val="0"/>
      <w:marBottom w:val="0"/>
      <w:divBdr>
        <w:top w:val="none" w:sz="0" w:space="0" w:color="auto"/>
        <w:left w:val="none" w:sz="0" w:space="0" w:color="auto"/>
        <w:bottom w:val="none" w:sz="0" w:space="0" w:color="auto"/>
        <w:right w:val="none" w:sz="0" w:space="0" w:color="auto"/>
      </w:divBdr>
    </w:div>
    <w:div w:id="2106683077">
      <w:bodyDiv w:val="1"/>
      <w:marLeft w:val="0"/>
      <w:marRight w:val="0"/>
      <w:marTop w:val="0"/>
      <w:marBottom w:val="0"/>
      <w:divBdr>
        <w:top w:val="none" w:sz="0" w:space="0" w:color="auto"/>
        <w:left w:val="none" w:sz="0" w:space="0" w:color="auto"/>
        <w:bottom w:val="none" w:sz="0" w:space="0" w:color="auto"/>
        <w:right w:val="none" w:sz="0" w:space="0" w:color="auto"/>
      </w:divBdr>
    </w:div>
    <w:div w:id="2114352625">
      <w:bodyDiv w:val="1"/>
      <w:marLeft w:val="0"/>
      <w:marRight w:val="0"/>
      <w:marTop w:val="0"/>
      <w:marBottom w:val="0"/>
      <w:divBdr>
        <w:top w:val="none" w:sz="0" w:space="0" w:color="auto"/>
        <w:left w:val="none" w:sz="0" w:space="0" w:color="auto"/>
        <w:bottom w:val="none" w:sz="0" w:space="0" w:color="auto"/>
        <w:right w:val="none" w:sz="0" w:space="0" w:color="auto"/>
      </w:divBdr>
    </w:div>
    <w:div w:id="2118452306">
      <w:bodyDiv w:val="1"/>
      <w:marLeft w:val="0"/>
      <w:marRight w:val="0"/>
      <w:marTop w:val="0"/>
      <w:marBottom w:val="0"/>
      <w:divBdr>
        <w:top w:val="none" w:sz="0" w:space="0" w:color="auto"/>
        <w:left w:val="none" w:sz="0" w:space="0" w:color="auto"/>
        <w:bottom w:val="none" w:sz="0" w:space="0" w:color="auto"/>
        <w:right w:val="none" w:sz="0" w:space="0" w:color="auto"/>
      </w:divBdr>
    </w:div>
    <w:div w:id="2122332971">
      <w:bodyDiv w:val="1"/>
      <w:marLeft w:val="0"/>
      <w:marRight w:val="0"/>
      <w:marTop w:val="0"/>
      <w:marBottom w:val="0"/>
      <w:divBdr>
        <w:top w:val="none" w:sz="0" w:space="0" w:color="auto"/>
        <w:left w:val="none" w:sz="0" w:space="0" w:color="auto"/>
        <w:bottom w:val="none" w:sz="0" w:space="0" w:color="auto"/>
        <w:right w:val="none" w:sz="0" w:space="0" w:color="auto"/>
      </w:divBdr>
    </w:div>
    <w:div w:id="21349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2DC2873B9CA8D08B8588E92F895F706F373855D246E9A16D1139B58CE17F95458747AB9CB6E3B39F78C919088AED461EE7FFB29BCC81DC1ODM7F" TargetMode="External"/><Relationship Id="rId4" Type="http://schemas.openxmlformats.org/officeDocument/2006/relationships/settings" Target="settings.xml"/><Relationship Id="rId9" Type="http://schemas.openxmlformats.org/officeDocument/2006/relationships/hyperlink" Target="https://base.garant.ru/16810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DC3FF-797D-44D5-A085-2AB1FA1F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Pages>
  <Words>21397</Words>
  <Characters>121963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143074</CharactersWithSpaces>
  <SharedDoc>false</SharedDoc>
  <HLinks>
    <vt:vector size="18" baseType="variant">
      <vt:variant>
        <vt:i4>8060980</vt:i4>
      </vt:variant>
      <vt:variant>
        <vt:i4>6</vt:i4>
      </vt:variant>
      <vt:variant>
        <vt:i4>0</vt:i4>
      </vt:variant>
      <vt:variant>
        <vt:i4>5</vt:i4>
      </vt:variant>
      <vt:variant>
        <vt:lpwstr>consultantplus://offline/ref=F2DC2873B9CA8D08B8588E92F895F706F373855D246E9A16D1139B58CE17F95458747AB9CB6E3B39F78C919088AED461EE7FFB29BCC81DC1ODM7F</vt:lpwstr>
      </vt:variant>
      <vt:variant>
        <vt:lpwstr/>
      </vt:variant>
      <vt:variant>
        <vt:i4>1245274</vt:i4>
      </vt:variant>
      <vt:variant>
        <vt:i4>3</vt:i4>
      </vt:variant>
      <vt:variant>
        <vt:i4>0</vt:i4>
      </vt:variant>
      <vt:variant>
        <vt:i4>5</vt:i4>
      </vt:variant>
      <vt:variant>
        <vt:lpwstr>https://base.garant.ru/16810803/</vt:lpwstr>
      </vt:variant>
      <vt:variant>
        <vt:lpwstr/>
      </vt:variant>
      <vt:variant>
        <vt:i4>983066</vt:i4>
      </vt:variant>
      <vt:variant>
        <vt:i4>0</vt:i4>
      </vt:variant>
      <vt:variant>
        <vt:i4>0</vt:i4>
      </vt:variant>
      <vt:variant>
        <vt:i4>5</vt:i4>
      </vt:variant>
      <vt:variant>
        <vt:lpwstr>kodeks://link/d?nd=901714433&amp;point=mark=00000000000000000000000000000000000000000000000000A8Q0NF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239</cp:revision>
  <cp:lastPrinted>2026-01-29T12:02:00Z</cp:lastPrinted>
  <dcterms:created xsi:type="dcterms:W3CDTF">2025-07-09T07:40:00Z</dcterms:created>
  <dcterms:modified xsi:type="dcterms:W3CDTF">2026-01-29T12:07:00Z</dcterms:modified>
</cp:coreProperties>
</file>