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11" w:rsidRDefault="00CE7A16">
      <w:pPr>
        <w:jc w:val="center"/>
      </w:pPr>
      <w:bookmarkStart w:id="0" w:name="_1171284533"/>
      <w:bookmarkStart w:id="1" w:name="_1261468893"/>
      <w:r>
        <w:rPr>
          <w:noProof/>
        </w:rPr>
        <w:drawing>
          <wp:inline distT="0" distB="0" distL="0" distR="0">
            <wp:extent cx="612000" cy="770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pic:blipFill>
                  <pic:spPr>
                    <a:xfrm>
                      <a:off x="0" y="0"/>
                      <a:ext cx="612000" cy="770400"/>
                    </a:xfrm>
                    <a:prstGeom prst="rect">
                      <a:avLst/>
                    </a:prstGeom>
                  </pic:spPr>
                </pic:pic>
              </a:graphicData>
            </a:graphic>
          </wp:inline>
        </w:drawing>
      </w:r>
      <w:bookmarkEnd w:id="0"/>
      <w:bookmarkEnd w:id="1"/>
    </w:p>
    <w:p w:rsidR="00A02B11" w:rsidRDefault="00CE7A16">
      <w:pPr>
        <w:jc w:val="center"/>
        <w:rPr>
          <w:b/>
          <w:sz w:val="26"/>
        </w:rPr>
      </w:pPr>
      <w:r>
        <w:rPr>
          <w:b/>
          <w:sz w:val="26"/>
        </w:rPr>
        <w:t xml:space="preserve">Муниципальное образование </w:t>
      </w:r>
    </w:p>
    <w:p w:rsidR="00A02B11" w:rsidRDefault="00CE7A16">
      <w:pPr>
        <w:jc w:val="center"/>
        <w:rPr>
          <w:b/>
          <w:sz w:val="26"/>
        </w:rPr>
      </w:pPr>
      <w:r>
        <w:rPr>
          <w:b/>
          <w:sz w:val="26"/>
        </w:rPr>
        <w:t>«Локнянский муниципальный округ»</w:t>
      </w:r>
    </w:p>
    <w:p w:rsidR="00A02B11" w:rsidRDefault="00CE7A16">
      <w:pPr>
        <w:ind w:left="2836" w:firstLine="709"/>
        <w:rPr>
          <w:b/>
          <w:sz w:val="26"/>
        </w:rPr>
      </w:pPr>
      <w:r>
        <w:rPr>
          <w:b/>
          <w:sz w:val="26"/>
        </w:rPr>
        <w:t>Псковской области</w:t>
      </w:r>
    </w:p>
    <w:p w:rsidR="00A02B11" w:rsidRDefault="00A02B11">
      <w:pPr>
        <w:jc w:val="center"/>
        <w:rPr>
          <w:b/>
          <w:sz w:val="26"/>
        </w:rPr>
      </w:pPr>
    </w:p>
    <w:p w:rsidR="00A02B11" w:rsidRDefault="00CE7A16">
      <w:pPr>
        <w:jc w:val="center"/>
        <w:rPr>
          <w:b/>
          <w:sz w:val="26"/>
        </w:rPr>
      </w:pPr>
      <w:r>
        <w:rPr>
          <w:b/>
          <w:sz w:val="26"/>
        </w:rPr>
        <w:t>Администрация Локнянского муниципального округа</w:t>
      </w:r>
    </w:p>
    <w:p w:rsidR="00A02B11" w:rsidRDefault="00A02B11">
      <w:pPr>
        <w:jc w:val="center"/>
        <w:rPr>
          <w:rFonts w:ascii="Arial" w:hAnsi="Arial"/>
          <w:sz w:val="26"/>
        </w:rPr>
      </w:pPr>
    </w:p>
    <w:p w:rsidR="00A02B11" w:rsidRDefault="00CE7A16">
      <w:pPr>
        <w:pStyle w:val="2"/>
        <w:widowControl w:val="0"/>
        <w:numPr>
          <w:ilvl w:val="1"/>
          <w:numId w:val="1"/>
        </w:numPr>
        <w:spacing w:before="0" w:after="0"/>
        <w:jc w:val="center"/>
        <w:rPr>
          <w:rFonts w:ascii="Times New Roman" w:hAnsi="Times New Roman"/>
          <w:i w:val="0"/>
          <w:sz w:val="32"/>
        </w:rPr>
      </w:pPr>
      <w:r>
        <w:rPr>
          <w:rFonts w:ascii="Times New Roman" w:hAnsi="Times New Roman"/>
          <w:i w:val="0"/>
          <w:sz w:val="32"/>
        </w:rPr>
        <w:t xml:space="preserve">ПОСТАНОВЛЕНИЕ </w:t>
      </w:r>
    </w:p>
    <w:p w:rsidR="00A02B11" w:rsidRDefault="00A02B11">
      <w:pPr>
        <w:jc w:val="both"/>
        <w:rPr>
          <w:rFonts w:ascii="Arial" w:hAnsi="Arial"/>
          <w:sz w:val="16"/>
        </w:rPr>
      </w:pPr>
    </w:p>
    <w:p w:rsidR="00A02B11" w:rsidRDefault="00001590">
      <w:pPr>
        <w:jc w:val="both"/>
        <w:rPr>
          <w:sz w:val="26"/>
        </w:rPr>
      </w:pPr>
      <w:r>
        <w:rPr>
          <w:sz w:val="26"/>
        </w:rPr>
        <w:t xml:space="preserve">от </w:t>
      </w:r>
      <w:r w:rsidR="00A04590">
        <w:rPr>
          <w:sz w:val="26"/>
        </w:rPr>
        <w:t>04</w:t>
      </w:r>
      <w:r>
        <w:rPr>
          <w:sz w:val="26"/>
        </w:rPr>
        <w:t>.0</w:t>
      </w:r>
      <w:r w:rsidR="00A04590">
        <w:rPr>
          <w:sz w:val="26"/>
        </w:rPr>
        <w:t>3</w:t>
      </w:r>
      <w:r>
        <w:rPr>
          <w:sz w:val="26"/>
        </w:rPr>
        <w:t>.2025</w:t>
      </w:r>
      <w:r w:rsidR="00CE7A16">
        <w:rPr>
          <w:sz w:val="26"/>
        </w:rPr>
        <w:t xml:space="preserve"> г.</w:t>
      </w:r>
      <w:r w:rsidR="00CE7A16">
        <w:rPr>
          <w:sz w:val="26"/>
        </w:rPr>
        <w:tab/>
      </w:r>
      <w:r w:rsidR="00CE7A16">
        <w:rPr>
          <w:sz w:val="26"/>
        </w:rPr>
        <w:tab/>
        <w:t xml:space="preserve">                       № </w:t>
      </w:r>
      <w:r w:rsidR="00A04590">
        <w:rPr>
          <w:sz w:val="26"/>
        </w:rPr>
        <w:t>189</w:t>
      </w:r>
      <w:r w:rsidR="00CE7A16">
        <w:rPr>
          <w:sz w:val="26"/>
        </w:rPr>
        <w:t>-п</w:t>
      </w:r>
    </w:p>
    <w:p w:rsidR="00A02B11" w:rsidRDefault="00A02B11">
      <w:pPr>
        <w:jc w:val="both"/>
        <w:rPr>
          <w:sz w:val="20"/>
        </w:rPr>
      </w:pPr>
    </w:p>
    <w:p w:rsidR="00A02B11" w:rsidRDefault="00CE7A16">
      <w:pPr>
        <w:jc w:val="both"/>
        <w:rPr>
          <w:sz w:val="20"/>
        </w:rPr>
      </w:pPr>
      <w:r>
        <w:rPr>
          <w:sz w:val="20"/>
        </w:rPr>
        <w:t>п. Локня</w:t>
      </w:r>
    </w:p>
    <w:p w:rsidR="00A02B11" w:rsidRDefault="00A02B11">
      <w:pPr>
        <w:jc w:val="both"/>
        <w:rPr>
          <w:sz w:val="28"/>
        </w:rPr>
      </w:pPr>
    </w:p>
    <w:p w:rsidR="00A02B11" w:rsidRPr="00A04590" w:rsidRDefault="00425515">
      <w:pPr>
        <w:pStyle w:val="a3"/>
        <w:ind w:right="4637"/>
        <w:jc w:val="both"/>
        <w:rPr>
          <w:rFonts w:ascii="Times New Roman" w:hAnsi="Times New Roman"/>
          <w:sz w:val="26"/>
          <w:szCs w:val="26"/>
        </w:rPr>
      </w:pPr>
      <w:r w:rsidRPr="00A04590">
        <w:rPr>
          <w:rFonts w:ascii="Times New Roman" w:hAnsi="Times New Roman"/>
          <w:sz w:val="26"/>
          <w:szCs w:val="26"/>
        </w:rPr>
        <w:t>Об утверждении Положения о</w:t>
      </w:r>
      <w:r w:rsidR="00CE7A16" w:rsidRPr="00A04590">
        <w:rPr>
          <w:rFonts w:ascii="Times New Roman" w:hAnsi="Times New Roman"/>
          <w:sz w:val="26"/>
          <w:szCs w:val="26"/>
        </w:rPr>
        <w:t xml:space="preserve"> </w:t>
      </w:r>
      <w:r w:rsidR="00CE4A61" w:rsidRPr="00A04590">
        <w:rPr>
          <w:rFonts w:ascii="Times New Roman" w:hAnsi="Times New Roman"/>
          <w:sz w:val="26"/>
          <w:szCs w:val="26"/>
        </w:rPr>
        <w:t>П</w:t>
      </w:r>
      <w:r w:rsidR="00CE7A16" w:rsidRPr="00A04590">
        <w:rPr>
          <w:rFonts w:ascii="Times New Roman" w:hAnsi="Times New Roman"/>
          <w:sz w:val="26"/>
          <w:szCs w:val="26"/>
        </w:rPr>
        <w:t xml:space="preserve">ремии Главы  Локнянского   муниципального округа для одаренных детей </w:t>
      </w:r>
    </w:p>
    <w:p w:rsidR="00A02B11" w:rsidRPr="00A04590" w:rsidRDefault="00A02B11">
      <w:pPr>
        <w:jc w:val="both"/>
        <w:rPr>
          <w:sz w:val="26"/>
          <w:szCs w:val="26"/>
        </w:rPr>
      </w:pPr>
    </w:p>
    <w:p w:rsidR="00A02B11" w:rsidRPr="00A04590" w:rsidRDefault="00CE7A16">
      <w:pPr>
        <w:pStyle w:val="a3"/>
        <w:ind w:firstLine="567"/>
        <w:jc w:val="both"/>
        <w:rPr>
          <w:rFonts w:ascii="Times New Roman" w:hAnsi="Times New Roman"/>
          <w:sz w:val="26"/>
          <w:szCs w:val="26"/>
        </w:rPr>
      </w:pPr>
      <w:r w:rsidRPr="00A04590">
        <w:rPr>
          <w:rFonts w:ascii="Times New Roman" w:hAnsi="Times New Roman"/>
          <w:sz w:val="26"/>
          <w:szCs w:val="26"/>
        </w:rPr>
        <w:t>В соответствии со ст. 77 Федерального закона от 29.12.2012 № 273-ФЗ «Об образовании в Ро</w:t>
      </w:r>
      <w:r w:rsidR="008D5DBA" w:rsidRPr="00A04590">
        <w:rPr>
          <w:rFonts w:ascii="Times New Roman" w:hAnsi="Times New Roman"/>
          <w:sz w:val="26"/>
          <w:szCs w:val="26"/>
        </w:rPr>
        <w:t>ссийской Федерации», со</w:t>
      </w:r>
      <w:r w:rsidR="00B35231" w:rsidRPr="00A04590">
        <w:rPr>
          <w:rFonts w:ascii="Times New Roman" w:hAnsi="Times New Roman"/>
          <w:sz w:val="26"/>
          <w:szCs w:val="26"/>
        </w:rPr>
        <w:t xml:space="preserve"> </w:t>
      </w:r>
      <w:r w:rsidR="008D5DBA" w:rsidRPr="00A04590">
        <w:rPr>
          <w:rFonts w:ascii="Times New Roman" w:hAnsi="Times New Roman"/>
          <w:sz w:val="26"/>
          <w:szCs w:val="26"/>
        </w:rPr>
        <w:t xml:space="preserve"> статьей</w:t>
      </w:r>
      <w:r w:rsidR="00B35231" w:rsidRPr="00A04590">
        <w:rPr>
          <w:rFonts w:ascii="Times New Roman" w:hAnsi="Times New Roman"/>
          <w:sz w:val="26"/>
          <w:szCs w:val="26"/>
        </w:rPr>
        <w:t xml:space="preserve"> 8</w:t>
      </w:r>
      <w:r w:rsidR="008D5DBA" w:rsidRPr="00A04590">
        <w:rPr>
          <w:rFonts w:ascii="Times New Roman" w:hAnsi="Times New Roman"/>
          <w:sz w:val="26"/>
          <w:szCs w:val="26"/>
        </w:rPr>
        <w:t xml:space="preserve"> </w:t>
      </w:r>
      <w:r w:rsidRPr="00A04590">
        <w:rPr>
          <w:rFonts w:ascii="Times New Roman" w:hAnsi="Times New Roman"/>
          <w:sz w:val="26"/>
          <w:szCs w:val="26"/>
        </w:rPr>
        <w:t xml:space="preserve">Устава Локнянского муниципального округа, в целях  создания условий для развития и реализации потенциальных возможностей детей, стимулирования развития способностей обучающихся </w:t>
      </w:r>
      <w:r w:rsidR="00001590" w:rsidRPr="00A04590">
        <w:rPr>
          <w:rFonts w:ascii="Times New Roman" w:hAnsi="Times New Roman"/>
          <w:sz w:val="26"/>
          <w:szCs w:val="26"/>
        </w:rPr>
        <w:t xml:space="preserve">Администрация Локнянского муниципального округа </w:t>
      </w:r>
      <w:r w:rsidRPr="00A04590">
        <w:rPr>
          <w:rFonts w:ascii="Times New Roman" w:hAnsi="Times New Roman"/>
          <w:sz w:val="26"/>
          <w:szCs w:val="26"/>
        </w:rPr>
        <w:t>ПОСТАНОВЛЯЕТ:</w:t>
      </w:r>
    </w:p>
    <w:p w:rsidR="00A02B11" w:rsidRPr="00A04590" w:rsidRDefault="00CE7A16">
      <w:pPr>
        <w:pStyle w:val="af3"/>
        <w:numPr>
          <w:ilvl w:val="0"/>
          <w:numId w:val="2"/>
        </w:numPr>
        <w:spacing w:after="0" w:line="240" w:lineRule="auto"/>
        <w:ind w:left="0" w:firstLine="567"/>
        <w:jc w:val="both"/>
        <w:rPr>
          <w:rFonts w:ascii="Times New Roman" w:hAnsi="Times New Roman"/>
          <w:sz w:val="26"/>
          <w:szCs w:val="26"/>
        </w:rPr>
      </w:pPr>
      <w:r w:rsidRPr="00A04590">
        <w:rPr>
          <w:rFonts w:ascii="Times New Roman" w:hAnsi="Times New Roman"/>
          <w:sz w:val="26"/>
          <w:szCs w:val="26"/>
        </w:rPr>
        <w:t>Утвердить прилагаемый состав экспертной комиссии по конкурсному отбору одаренных детей согласно приложению 1 к настоящему постановлению.</w:t>
      </w:r>
    </w:p>
    <w:p w:rsidR="00A02B11" w:rsidRPr="00A04590" w:rsidRDefault="00CE7A16">
      <w:pPr>
        <w:pStyle w:val="af3"/>
        <w:numPr>
          <w:ilvl w:val="0"/>
          <w:numId w:val="2"/>
        </w:numPr>
        <w:spacing w:after="0" w:line="240" w:lineRule="auto"/>
        <w:ind w:left="0" w:firstLine="567"/>
        <w:jc w:val="both"/>
        <w:rPr>
          <w:rFonts w:ascii="Times New Roman" w:hAnsi="Times New Roman"/>
          <w:sz w:val="26"/>
          <w:szCs w:val="26"/>
        </w:rPr>
      </w:pPr>
      <w:r w:rsidRPr="00A04590">
        <w:rPr>
          <w:rFonts w:ascii="Times New Roman" w:hAnsi="Times New Roman"/>
          <w:sz w:val="26"/>
          <w:szCs w:val="26"/>
        </w:rPr>
        <w:t xml:space="preserve">Утвердить </w:t>
      </w:r>
      <w:r w:rsidR="00CE4A61" w:rsidRPr="00A04590">
        <w:rPr>
          <w:rFonts w:ascii="Times New Roman" w:hAnsi="Times New Roman"/>
          <w:sz w:val="26"/>
          <w:szCs w:val="26"/>
        </w:rPr>
        <w:t>прилагаемое Положение о</w:t>
      </w:r>
      <w:r w:rsidRPr="00A04590">
        <w:rPr>
          <w:rFonts w:ascii="Times New Roman" w:hAnsi="Times New Roman"/>
          <w:sz w:val="26"/>
          <w:szCs w:val="26"/>
        </w:rPr>
        <w:t xml:space="preserve"> </w:t>
      </w:r>
      <w:r w:rsidR="00CE4A61" w:rsidRPr="00A04590">
        <w:rPr>
          <w:rFonts w:ascii="Times New Roman" w:hAnsi="Times New Roman"/>
          <w:sz w:val="26"/>
          <w:szCs w:val="26"/>
        </w:rPr>
        <w:t>П</w:t>
      </w:r>
      <w:r w:rsidRPr="00A04590">
        <w:rPr>
          <w:rFonts w:ascii="Times New Roman" w:hAnsi="Times New Roman"/>
          <w:sz w:val="26"/>
          <w:szCs w:val="26"/>
        </w:rPr>
        <w:t>ремии Главы Локнянского муниципального округа для одаренных детей согласно приложению</w:t>
      </w:r>
      <w:r w:rsidR="00CE4A61" w:rsidRPr="00A04590">
        <w:rPr>
          <w:rFonts w:ascii="Times New Roman" w:hAnsi="Times New Roman"/>
          <w:sz w:val="26"/>
          <w:szCs w:val="26"/>
        </w:rPr>
        <w:t xml:space="preserve"> </w:t>
      </w:r>
      <w:r w:rsidRPr="00A04590">
        <w:rPr>
          <w:rFonts w:ascii="Times New Roman" w:hAnsi="Times New Roman"/>
          <w:sz w:val="26"/>
          <w:szCs w:val="26"/>
        </w:rPr>
        <w:t>2</w:t>
      </w:r>
      <w:r w:rsidR="00CE4A61" w:rsidRPr="00A04590">
        <w:rPr>
          <w:rFonts w:ascii="Times New Roman" w:hAnsi="Times New Roman"/>
          <w:sz w:val="26"/>
          <w:szCs w:val="26"/>
        </w:rPr>
        <w:t xml:space="preserve"> </w:t>
      </w:r>
      <w:r w:rsidRPr="00A04590">
        <w:rPr>
          <w:rFonts w:ascii="Times New Roman" w:hAnsi="Times New Roman"/>
          <w:sz w:val="26"/>
          <w:szCs w:val="26"/>
        </w:rPr>
        <w:t>к</w:t>
      </w:r>
      <w:r w:rsidR="00CE4A61" w:rsidRPr="00A04590">
        <w:rPr>
          <w:rFonts w:ascii="Times New Roman" w:hAnsi="Times New Roman"/>
          <w:sz w:val="26"/>
          <w:szCs w:val="26"/>
        </w:rPr>
        <w:t xml:space="preserve"> </w:t>
      </w:r>
      <w:r w:rsidRPr="00A04590">
        <w:rPr>
          <w:rFonts w:ascii="Times New Roman" w:hAnsi="Times New Roman"/>
          <w:sz w:val="26"/>
          <w:szCs w:val="26"/>
        </w:rPr>
        <w:t>настоящему</w:t>
      </w:r>
      <w:r w:rsidR="00CE4A61" w:rsidRPr="00A04590">
        <w:rPr>
          <w:rFonts w:ascii="Times New Roman" w:hAnsi="Times New Roman"/>
          <w:sz w:val="26"/>
          <w:szCs w:val="26"/>
        </w:rPr>
        <w:t xml:space="preserve"> </w:t>
      </w:r>
      <w:r w:rsidRPr="00A04590">
        <w:rPr>
          <w:rFonts w:ascii="Times New Roman" w:hAnsi="Times New Roman"/>
          <w:sz w:val="26"/>
          <w:szCs w:val="26"/>
        </w:rPr>
        <w:t>постановлению.</w:t>
      </w:r>
    </w:p>
    <w:p w:rsidR="00A02B11" w:rsidRPr="00A04590" w:rsidRDefault="00CE7A16">
      <w:pPr>
        <w:pStyle w:val="af3"/>
        <w:numPr>
          <w:ilvl w:val="0"/>
          <w:numId w:val="2"/>
        </w:numPr>
        <w:spacing w:after="0" w:line="240" w:lineRule="auto"/>
        <w:ind w:left="0" w:firstLine="567"/>
        <w:jc w:val="both"/>
        <w:rPr>
          <w:rFonts w:ascii="Times New Roman" w:hAnsi="Times New Roman"/>
          <w:sz w:val="26"/>
          <w:szCs w:val="26"/>
        </w:rPr>
      </w:pPr>
      <w:r w:rsidRPr="00A04590">
        <w:rPr>
          <w:rFonts w:ascii="Times New Roman" w:hAnsi="Times New Roman"/>
          <w:sz w:val="26"/>
          <w:szCs w:val="26"/>
        </w:rPr>
        <w:t xml:space="preserve">Постановление Администрации Локнянского района от </w:t>
      </w:r>
      <w:r w:rsidRPr="00A04590">
        <w:rPr>
          <w:rFonts w:ascii="Times New Roman" w:hAnsi="Times New Roman"/>
          <w:color w:val="auto"/>
          <w:sz w:val="26"/>
          <w:szCs w:val="26"/>
        </w:rPr>
        <w:t>20.04.2021  №  155-п</w:t>
      </w:r>
      <w:r w:rsidRPr="00A04590">
        <w:rPr>
          <w:rFonts w:ascii="Times New Roman" w:hAnsi="Times New Roman"/>
          <w:sz w:val="26"/>
          <w:szCs w:val="26"/>
        </w:rPr>
        <w:t xml:space="preserve"> «Об утверждении Положения о порядке  проведения Приема </w:t>
      </w:r>
      <w:r w:rsidRPr="00A04590">
        <w:rPr>
          <w:rFonts w:ascii="Times New Roman" w:hAnsi="Times New Roman"/>
          <w:color w:val="auto"/>
          <w:sz w:val="26"/>
          <w:szCs w:val="26"/>
        </w:rPr>
        <w:t>Главы</w:t>
      </w:r>
      <w:r w:rsidRPr="00A04590">
        <w:rPr>
          <w:rFonts w:ascii="Times New Roman" w:hAnsi="Times New Roman"/>
          <w:sz w:val="26"/>
          <w:szCs w:val="26"/>
        </w:rPr>
        <w:t xml:space="preserve">  Локнянского  района одаренных детей и молодежи Локнянского района» считать утратившим силу.</w:t>
      </w:r>
    </w:p>
    <w:p w:rsidR="00A02B11" w:rsidRPr="00A04590" w:rsidRDefault="00CE7A16">
      <w:pPr>
        <w:widowControl w:val="0"/>
        <w:numPr>
          <w:ilvl w:val="0"/>
          <w:numId w:val="2"/>
        </w:numPr>
        <w:ind w:left="0" w:firstLine="567"/>
        <w:jc w:val="both"/>
        <w:rPr>
          <w:sz w:val="26"/>
          <w:szCs w:val="26"/>
        </w:rPr>
      </w:pPr>
      <w:r w:rsidRPr="00A04590">
        <w:rPr>
          <w:sz w:val="26"/>
          <w:szCs w:val="26"/>
        </w:rPr>
        <w:t xml:space="preserve">Контроль за исполнением настоящего постановления возложить на </w:t>
      </w:r>
      <w:r w:rsidR="00CE4A61" w:rsidRPr="00A04590">
        <w:rPr>
          <w:sz w:val="26"/>
          <w:szCs w:val="26"/>
        </w:rPr>
        <w:t>З</w:t>
      </w:r>
      <w:r w:rsidRPr="00A04590">
        <w:rPr>
          <w:sz w:val="26"/>
          <w:szCs w:val="26"/>
        </w:rPr>
        <w:t xml:space="preserve">аместителя </w:t>
      </w:r>
      <w:r w:rsidR="00CE4A61" w:rsidRPr="00A04590">
        <w:rPr>
          <w:sz w:val="26"/>
          <w:szCs w:val="26"/>
        </w:rPr>
        <w:t>г</w:t>
      </w:r>
      <w:r w:rsidRPr="00A04590">
        <w:rPr>
          <w:sz w:val="26"/>
          <w:szCs w:val="26"/>
        </w:rPr>
        <w:t>лавы Администрации Локнянского муниципального округа</w:t>
      </w:r>
      <w:r w:rsidR="00425515" w:rsidRPr="00A04590">
        <w:rPr>
          <w:sz w:val="26"/>
          <w:szCs w:val="26"/>
        </w:rPr>
        <w:t>, курирующего социальную сферу</w:t>
      </w:r>
      <w:r w:rsidR="00CE4A61" w:rsidRPr="00A04590">
        <w:rPr>
          <w:sz w:val="26"/>
          <w:szCs w:val="26"/>
        </w:rPr>
        <w:t>.</w:t>
      </w:r>
      <w:r w:rsidRPr="00A04590">
        <w:rPr>
          <w:sz w:val="26"/>
          <w:szCs w:val="26"/>
        </w:rPr>
        <w:t xml:space="preserve"> </w:t>
      </w:r>
    </w:p>
    <w:p w:rsidR="00A02B11" w:rsidRPr="00A04590" w:rsidRDefault="00A02B11">
      <w:pPr>
        <w:jc w:val="both"/>
        <w:rPr>
          <w:sz w:val="26"/>
          <w:szCs w:val="26"/>
        </w:rPr>
      </w:pPr>
    </w:p>
    <w:p w:rsidR="00A02B11" w:rsidRPr="00A04590" w:rsidRDefault="00A02B11">
      <w:pPr>
        <w:jc w:val="both"/>
        <w:rPr>
          <w:sz w:val="26"/>
          <w:szCs w:val="26"/>
        </w:rPr>
      </w:pPr>
    </w:p>
    <w:p w:rsidR="00A02B11" w:rsidRPr="00A04590" w:rsidRDefault="00CE7A16">
      <w:pPr>
        <w:jc w:val="both"/>
        <w:rPr>
          <w:sz w:val="26"/>
          <w:szCs w:val="26"/>
        </w:rPr>
      </w:pPr>
      <w:r w:rsidRPr="00A04590">
        <w:rPr>
          <w:sz w:val="26"/>
          <w:szCs w:val="26"/>
        </w:rPr>
        <w:t xml:space="preserve">Глава Локнянского </w:t>
      </w:r>
    </w:p>
    <w:p w:rsidR="00A02B11" w:rsidRPr="00A04590" w:rsidRDefault="00CE7A16">
      <w:pPr>
        <w:jc w:val="both"/>
        <w:rPr>
          <w:sz w:val="26"/>
          <w:szCs w:val="26"/>
        </w:rPr>
      </w:pPr>
      <w:r w:rsidRPr="00A04590">
        <w:rPr>
          <w:sz w:val="26"/>
          <w:szCs w:val="26"/>
        </w:rPr>
        <w:t xml:space="preserve">муниципального округа </w:t>
      </w:r>
      <w:r w:rsidRPr="00A04590">
        <w:rPr>
          <w:sz w:val="26"/>
          <w:szCs w:val="26"/>
        </w:rPr>
        <w:tab/>
      </w:r>
      <w:r w:rsidRPr="00A04590">
        <w:rPr>
          <w:sz w:val="26"/>
          <w:szCs w:val="26"/>
        </w:rPr>
        <w:tab/>
      </w:r>
      <w:r w:rsidRPr="00A04590">
        <w:rPr>
          <w:sz w:val="26"/>
          <w:szCs w:val="26"/>
        </w:rPr>
        <w:tab/>
      </w:r>
      <w:r w:rsidRPr="00A04590">
        <w:rPr>
          <w:sz w:val="26"/>
          <w:szCs w:val="26"/>
        </w:rPr>
        <w:tab/>
      </w:r>
      <w:r w:rsidRPr="00A04590">
        <w:rPr>
          <w:sz w:val="26"/>
          <w:szCs w:val="26"/>
        </w:rPr>
        <w:tab/>
      </w:r>
      <w:r w:rsidRPr="00A04590">
        <w:rPr>
          <w:sz w:val="26"/>
          <w:szCs w:val="26"/>
        </w:rPr>
        <w:tab/>
      </w:r>
      <w:r w:rsidR="00425515" w:rsidRPr="00A04590">
        <w:rPr>
          <w:sz w:val="26"/>
          <w:szCs w:val="26"/>
        </w:rPr>
        <w:t xml:space="preserve">                  </w:t>
      </w:r>
      <w:r w:rsidRPr="00A04590">
        <w:rPr>
          <w:sz w:val="26"/>
          <w:szCs w:val="26"/>
        </w:rPr>
        <w:t>И.Д.Белугин</w:t>
      </w:r>
    </w:p>
    <w:p w:rsidR="00A02B11" w:rsidRPr="00A04590" w:rsidRDefault="00A02B11">
      <w:pPr>
        <w:jc w:val="both"/>
        <w:rPr>
          <w:sz w:val="26"/>
          <w:szCs w:val="26"/>
        </w:rPr>
      </w:pPr>
    </w:p>
    <w:p w:rsidR="00425515" w:rsidRDefault="00425515">
      <w:pPr>
        <w:jc w:val="right"/>
        <w:rPr>
          <w:sz w:val="28"/>
        </w:rPr>
      </w:pPr>
    </w:p>
    <w:p w:rsidR="00425515" w:rsidRPr="0049611F" w:rsidRDefault="0049611F" w:rsidP="0049611F">
      <w:pPr>
        <w:rPr>
          <w:sz w:val="26"/>
          <w:szCs w:val="26"/>
        </w:rPr>
      </w:pPr>
      <w:r w:rsidRPr="0049611F">
        <w:rPr>
          <w:sz w:val="26"/>
          <w:szCs w:val="26"/>
        </w:rPr>
        <w:t>Верно: Новикевич</w:t>
      </w:r>
    </w:p>
    <w:p w:rsidR="00425515" w:rsidRDefault="00425515">
      <w:pPr>
        <w:jc w:val="right"/>
        <w:rPr>
          <w:sz w:val="28"/>
        </w:rPr>
      </w:pPr>
    </w:p>
    <w:p w:rsidR="00425515" w:rsidRDefault="00425515">
      <w:pPr>
        <w:jc w:val="right"/>
        <w:rPr>
          <w:sz w:val="28"/>
        </w:rPr>
      </w:pPr>
    </w:p>
    <w:p w:rsidR="00425515" w:rsidRDefault="00425515">
      <w:pPr>
        <w:jc w:val="right"/>
        <w:rPr>
          <w:sz w:val="28"/>
        </w:rPr>
      </w:pPr>
    </w:p>
    <w:p w:rsidR="00425515" w:rsidRDefault="00425515">
      <w:pPr>
        <w:jc w:val="right"/>
        <w:rPr>
          <w:sz w:val="28"/>
        </w:rPr>
      </w:pPr>
    </w:p>
    <w:p w:rsidR="00A04590" w:rsidRDefault="00A04590">
      <w:pPr>
        <w:jc w:val="right"/>
      </w:pPr>
    </w:p>
    <w:p w:rsidR="0049611F" w:rsidRDefault="0049611F">
      <w:pPr>
        <w:jc w:val="right"/>
      </w:pPr>
    </w:p>
    <w:p w:rsidR="00A02B11" w:rsidRDefault="00CE7A16">
      <w:pPr>
        <w:jc w:val="right"/>
      </w:pPr>
      <w:r>
        <w:lastRenderedPageBreak/>
        <w:t>Приложение №1</w:t>
      </w:r>
    </w:p>
    <w:p w:rsidR="00A02B11" w:rsidRDefault="00CE7A16">
      <w:pPr>
        <w:widowControl w:val="0"/>
        <w:ind w:firstLine="360"/>
        <w:jc w:val="right"/>
      </w:pPr>
      <w:r>
        <w:t xml:space="preserve">  к постановлению Администрации </w:t>
      </w:r>
    </w:p>
    <w:p w:rsidR="00A02B11" w:rsidRDefault="00CE7A16">
      <w:pPr>
        <w:widowControl w:val="0"/>
        <w:ind w:firstLine="360"/>
        <w:jc w:val="right"/>
      </w:pPr>
      <w:r>
        <w:t>Локнянского муниципального округа</w:t>
      </w:r>
    </w:p>
    <w:p w:rsidR="00A02B11" w:rsidRDefault="00CE7A16">
      <w:pPr>
        <w:widowControl w:val="0"/>
        <w:ind w:firstLine="360"/>
        <w:jc w:val="right"/>
      </w:pPr>
      <w:r w:rsidRPr="00CE4A61">
        <w:t xml:space="preserve">от   </w:t>
      </w:r>
      <w:r w:rsidR="00A04590">
        <w:t>04</w:t>
      </w:r>
      <w:r w:rsidR="003B4F96">
        <w:t>.0</w:t>
      </w:r>
      <w:r w:rsidR="00A04590">
        <w:t>3</w:t>
      </w:r>
      <w:r w:rsidRPr="00CE4A61">
        <w:t>.2025 №</w:t>
      </w:r>
      <w:r w:rsidR="00A04590">
        <w:t xml:space="preserve"> 189-п</w:t>
      </w:r>
    </w:p>
    <w:p w:rsidR="00A02B11" w:rsidRDefault="00A02B11">
      <w:pPr>
        <w:jc w:val="center"/>
      </w:pPr>
    </w:p>
    <w:p w:rsidR="00A02B11" w:rsidRPr="00A04590" w:rsidRDefault="00CE7A16">
      <w:pPr>
        <w:spacing w:line="276" w:lineRule="auto"/>
        <w:jc w:val="center"/>
        <w:rPr>
          <w:sz w:val="26"/>
          <w:szCs w:val="26"/>
        </w:rPr>
      </w:pPr>
      <w:r w:rsidRPr="00A04590">
        <w:rPr>
          <w:sz w:val="26"/>
          <w:szCs w:val="26"/>
        </w:rPr>
        <w:t>  Состав экспертной комиссии</w:t>
      </w:r>
    </w:p>
    <w:p w:rsidR="00A02B11" w:rsidRPr="00A04590" w:rsidRDefault="00CE7A16">
      <w:pPr>
        <w:spacing w:line="276" w:lineRule="auto"/>
        <w:jc w:val="center"/>
        <w:rPr>
          <w:sz w:val="26"/>
          <w:szCs w:val="26"/>
        </w:rPr>
      </w:pPr>
      <w:r w:rsidRPr="00A04590">
        <w:rPr>
          <w:sz w:val="26"/>
          <w:szCs w:val="26"/>
        </w:rPr>
        <w:t>по конкурсному отбору одаренных детей</w:t>
      </w:r>
    </w:p>
    <w:p w:rsidR="00A02B11" w:rsidRPr="00A04590" w:rsidRDefault="00A02B11">
      <w:pPr>
        <w:spacing w:line="276" w:lineRule="auto"/>
        <w:jc w:val="center"/>
        <w:rPr>
          <w:sz w:val="26"/>
          <w:szCs w:val="26"/>
        </w:rPr>
      </w:pPr>
    </w:p>
    <w:p w:rsidR="00A02B11" w:rsidRPr="00A04590" w:rsidRDefault="00CE7A16">
      <w:pPr>
        <w:spacing w:line="276" w:lineRule="auto"/>
        <w:jc w:val="both"/>
        <w:rPr>
          <w:sz w:val="26"/>
          <w:szCs w:val="26"/>
        </w:rPr>
      </w:pPr>
      <w:r w:rsidRPr="00A04590">
        <w:rPr>
          <w:sz w:val="26"/>
          <w:szCs w:val="26"/>
        </w:rPr>
        <w:t>Председатель</w:t>
      </w:r>
    </w:p>
    <w:p w:rsidR="00A02B11" w:rsidRPr="00A04590" w:rsidRDefault="00CE7A16">
      <w:pPr>
        <w:spacing w:line="276" w:lineRule="auto"/>
        <w:jc w:val="both"/>
        <w:rPr>
          <w:sz w:val="26"/>
          <w:szCs w:val="26"/>
        </w:rPr>
      </w:pPr>
      <w:r w:rsidRPr="00A04590">
        <w:rPr>
          <w:sz w:val="26"/>
          <w:szCs w:val="26"/>
        </w:rPr>
        <w:t>Белугин Иван Дмитриевич – Глава Локнянского муниципального округа</w:t>
      </w:r>
    </w:p>
    <w:p w:rsidR="00A02B11" w:rsidRPr="00A04590" w:rsidRDefault="00A02B11">
      <w:pPr>
        <w:spacing w:line="276" w:lineRule="auto"/>
        <w:jc w:val="both"/>
        <w:rPr>
          <w:sz w:val="26"/>
          <w:szCs w:val="26"/>
        </w:rPr>
      </w:pPr>
    </w:p>
    <w:p w:rsidR="00A02B11" w:rsidRPr="00A04590" w:rsidRDefault="00CE7A16">
      <w:pPr>
        <w:spacing w:line="276" w:lineRule="auto"/>
        <w:jc w:val="both"/>
        <w:rPr>
          <w:sz w:val="26"/>
          <w:szCs w:val="26"/>
        </w:rPr>
      </w:pPr>
      <w:r w:rsidRPr="00A04590">
        <w:rPr>
          <w:sz w:val="26"/>
          <w:szCs w:val="26"/>
        </w:rPr>
        <w:t>Заместитель председателя</w:t>
      </w:r>
    </w:p>
    <w:p w:rsidR="00A02B11" w:rsidRPr="00A04590" w:rsidRDefault="00CE7A16">
      <w:pPr>
        <w:spacing w:line="276" w:lineRule="auto"/>
        <w:jc w:val="both"/>
        <w:rPr>
          <w:sz w:val="26"/>
          <w:szCs w:val="26"/>
        </w:rPr>
      </w:pPr>
      <w:r w:rsidRPr="00A04590">
        <w:rPr>
          <w:sz w:val="26"/>
          <w:szCs w:val="26"/>
        </w:rPr>
        <w:t>Николаева Марина Геннадьевна – заместитель Главы  Администрации Локнянского муниципального округа</w:t>
      </w:r>
    </w:p>
    <w:p w:rsidR="00A02B11" w:rsidRPr="00A04590" w:rsidRDefault="00A02B11">
      <w:pPr>
        <w:spacing w:line="276" w:lineRule="auto"/>
        <w:jc w:val="both"/>
        <w:rPr>
          <w:sz w:val="26"/>
          <w:szCs w:val="26"/>
        </w:rPr>
      </w:pPr>
    </w:p>
    <w:p w:rsidR="00A02B11" w:rsidRPr="00A04590" w:rsidRDefault="00CE7A16">
      <w:pPr>
        <w:spacing w:line="276" w:lineRule="auto"/>
        <w:jc w:val="both"/>
        <w:rPr>
          <w:sz w:val="26"/>
          <w:szCs w:val="26"/>
        </w:rPr>
      </w:pPr>
      <w:r w:rsidRPr="00A04590">
        <w:rPr>
          <w:sz w:val="26"/>
          <w:szCs w:val="26"/>
        </w:rPr>
        <w:t>Секретарь</w:t>
      </w:r>
    </w:p>
    <w:p w:rsidR="00A02B11" w:rsidRPr="00A04590" w:rsidRDefault="00CE7A16">
      <w:pPr>
        <w:spacing w:line="276" w:lineRule="auto"/>
        <w:jc w:val="both"/>
        <w:rPr>
          <w:sz w:val="26"/>
          <w:szCs w:val="26"/>
        </w:rPr>
      </w:pPr>
      <w:r w:rsidRPr="00A04590">
        <w:rPr>
          <w:sz w:val="26"/>
          <w:szCs w:val="26"/>
        </w:rPr>
        <w:t>Ильина Елена Борисовна – главный специалист Управления образования Администрации Локнянского муниципального округа</w:t>
      </w:r>
    </w:p>
    <w:p w:rsidR="00A02B11" w:rsidRPr="00A04590" w:rsidRDefault="00A02B11">
      <w:pPr>
        <w:spacing w:line="276" w:lineRule="auto"/>
        <w:jc w:val="both"/>
        <w:rPr>
          <w:sz w:val="26"/>
          <w:szCs w:val="26"/>
        </w:rPr>
      </w:pPr>
    </w:p>
    <w:p w:rsidR="00A02B11" w:rsidRPr="00A04590" w:rsidRDefault="00CE7A16">
      <w:pPr>
        <w:spacing w:line="276" w:lineRule="auto"/>
        <w:jc w:val="both"/>
        <w:rPr>
          <w:sz w:val="26"/>
          <w:szCs w:val="26"/>
        </w:rPr>
      </w:pPr>
      <w:r w:rsidRPr="00A04590">
        <w:rPr>
          <w:sz w:val="26"/>
          <w:szCs w:val="26"/>
        </w:rPr>
        <w:t>Члены экспертной комиссии</w:t>
      </w:r>
    </w:p>
    <w:p w:rsidR="00A02B11" w:rsidRPr="00A04590" w:rsidRDefault="00CE7A16">
      <w:pPr>
        <w:numPr>
          <w:ilvl w:val="0"/>
          <w:numId w:val="3"/>
        </w:numPr>
        <w:spacing w:line="276" w:lineRule="auto"/>
        <w:jc w:val="both"/>
        <w:rPr>
          <w:sz w:val="26"/>
          <w:szCs w:val="26"/>
        </w:rPr>
      </w:pPr>
      <w:r w:rsidRPr="00A04590">
        <w:rPr>
          <w:sz w:val="26"/>
          <w:szCs w:val="26"/>
        </w:rPr>
        <w:t>Кузьмина Любовь Андреевна – начальник Управления образования Администрации Локнянского муниципального округа</w:t>
      </w:r>
    </w:p>
    <w:p w:rsidR="00A02B11" w:rsidRPr="00A04590" w:rsidRDefault="00CE7A16">
      <w:pPr>
        <w:numPr>
          <w:ilvl w:val="0"/>
          <w:numId w:val="4"/>
        </w:numPr>
        <w:spacing w:line="276" w:lineRule="auto"/>
        <w:jc w:val="both"/>
        <w:rPr>
          <w:sz w:val="26"/>
          <w:szCs w:val="26"/>
        </w:rPr>
      </w:pPr>
      <w:r w:rsidRPr="00A04590">
        <w:rPr>
          <w:sz w:val="26"/>
          <w:szCs w:val="26"/>
        </w:rPr>
        <w:t>Сологубова Анна Владимировна – заместитель начальника Управления образования Администрации Локнянского муниципального округа</w:t>
      </w:r>
    </w:p>
    <w:p w:rsidR="00A02B11" w:rsidRPr="00A04590" w:rsidRDefault="00CE7A16">
      <w:pPr>
        <w:numPr>
          <w:ilvl w:val="0"/>
          <w:numId w:val="5"/>
        </w:numPr>
        <w:spacing w:line="276" w:lineRule="auto"/>
        <w:jc w:val="both"/>
        <w:rPr>
          <w:sz w:val="26"/>
          <w:szCs w:val="26"/>
        </w:rPr>
      </w:pPr>
      <w:r w:rsidRPr="00A04590">
        <w:rPr>
          <w:sz w:val="26"/>
          <w:szCs w:val="26"/>
        </w:rPr>
        <w:t>Григорьева Людмила Николаевна – директор МБОУ «Локнянская средняя общеобразовательная школа»</w:t>
      </w:r>
    </w:p>
    <w:p w:rsidR="00A02B11" w:rsidRPr="00A04590" w:rsidRDefault="00CE7A16">
      <w:pPr>
        <w:numPr>
          <w:ilvl w:val="0"/>
          <w:numId w:val="6"/>
        </w:numPr>
        <w:spacing w:line="276" w:lineRule="auto"/>
        <w:jc w:val="both"/>
        <w:rPr>
          <w:sz w:val="26"/>
          <w:szCs w:val="26"/>
        </w:rPr>
      </w:pPr>
      <w:r w:rsidRPr="00A04590">
        <w:rPr>
          <w:sz w:val="26"/>
          <w:szCs w:val="26"/>
        </w:rPr>
        <w:t>Ерастова Валентина Ильинична – директор МБОУ «Башовская средняя общеобразовательная школа с углубленным изучением предметов валеологического профиля»</w:t>
      </w:r>
    </w:p>
    <w:p w:rsidR="00A02B11" w:rsidRPr="00A04590" w:rsidRDefault="00CE7A16">
      <w:pPr>
        <w:numPr>
          <w:ilvl w:val="0"/>
          <w:numId w:val="7"/>
        </w:numPr>
        <w:spacing w:line="276" w:lineRule="auto"/>
        <w:jc w:val="both"/>
        <w:rPr>
          <w:sz w:val="26"/>
          <w:szCs w:val="26"/>
        </w:rPr>
      </w:pPr>
      <w:r w:rsidRPr="00A04590">
        <w:rPr>
          <w:sz w:val="26"/>
          <w:szCs w:val="26"/>
        </w:rPr>
        <w:t>Карабанова Галина Сергеевна – зав</w:t>
      </w:r>
      <w:r w:rsidR="00425515" w:rsidRPr="00A04590">
        <w:rPr>
          <w:sz w:val="26"/>
          <w:szCs w:val="26"/>
        </w:rPr>
        <w:t>едующий</w:t>
      </w:r>
      <w:r w:rsidRPr="00A04590">
        <w:rPr>
          <w:sz w:val="26"/>
          <w:szCs w:val="26"/>
        </w:rPr>
        <w:t xml:space="preserve"> филиалом Подберезинской средней школы МБОУ «Локнянская средняя общеобразовательная школа»</w:t>
      </w:r>
    </w:p>
    <w:p w:rsidR="00A02B11" w:rsidRPr="00A04590" w:rsidRDefault="00CE7A16">
      <w:pPr>
        <w:numPr>
          <w:ilvl w:val="0"/>
          <w:numId w:val="8"/>
        </w:numPr>
        <w:spacing w:line="276" w:lineRule="auto"/>
        <w:jc w:val="both"/>
        <w:rPr>
          <w:sz w:val="26"/>
          <w:szCs w:val="26"/>
        </w:rPr>
      </w:pPr>
      <w:r w:rsidRPr="00A04590">
        <w:rPr>
          <w:sz w:val="26"/>
          <w:szCs w:val="26"/>
        </w:rPr>
        <w:t>Вахлачева Татьяна Семеновна – зав</w:t>
      </w:r>
      <w:r w:rsidR="00425515" w:rsidRPr="00A04590">
        <w:rPr>
          <w:sz w:val="26"/>
          <w:szCs w:val="26"/>
        </w:rPr>
        <w:t>едующий</w:t>
      </w:r>
      <w:r w:rsidRPr="00A04590">
        <w:rPr>
          <w:sz w:val="26"/>
          <w:szCs w:val="26"/>
        </w:rPr>
        <w:t xml:space="preserve"> филиалом Марьинская основная школа МБОУ «Башовская средняя общеобразовательная школа с углубленным изучением предметов валеологического профиля»</w:t>
      </w:r>
    </w:p>
    <w:p w:rsidR="00A02B11" w:rsidRPr="00A04590" w:rsidRDefault="00CE7A16">
      <w:pPr>
        <w:numPr>
          <w:ilvl w:val="0"/>
          <w:numId w:val="9"/>
        </w:numPr>
        <w:spacing w:line="276" w:lineRule="auto"/>
        <w:jc w:val="both"/>
        <w:rPr>
          <w:sz w:val="26"/>
          <w:szCs w:val="26"/>
        </w:rPr>
      </w:pPr>
      <w:r w:rsidRPr="00A04590">
        <w:rPr>
          <w:sz w:val="26"/>
          <w:szCs w:val="26"/>
        </w:rPr>
        <w:t>Соболева Валентина Владимировна - зав</w:t>
      </w:r>
      <w:r w:rsidR="00425515" w:rsidRPr="00A04590">
        <w:rPr>
          <w:sz w:val="26"/>
          <w:szCs w:val="26"/>
        </w:rPr>
        <w:t>едующий</w:t>
      </w:r>
      <w:r w:rsidRPr="00A04590">
        <w:rPr>
          <w:sz w:val="26"/>
          <w:szCs w:val="26"/>
        </w:rPr>
        <w:t xml:space="preserve"> филиалом Миритиницкая основная школа МБОУ «Башовская средняя общеобразовательная школа с углубленным изучением предметов валеологического профиля»</w:t>
      </w:r>
    </w:p>
    <w:p w:rsidR="00A02B11" w:rsidRPr="00A04590" w:rsidRDefault="00CE7A16">
      <w:pPr>
        <w:numPr>
          <w:ilvl w:val="0"/>
          <w:numId w:val="10"/>
        </w:numPr>
        <w:spacing w:line="276" w:lineRule="auto"/>
        <w:jc w:val="both"/>
        <w:rPr>
          <w:sz w:val="26"/>
          <w:szCs w:val="26"/>
        </w:rPr>
      </w:pPr>
      <w:r w:rsidRPr="00A04590">
        <w:rPr>
          <w:sz w:val="26"/>
          <w:szCs w:val="26"/>
        </w:rPr>
        <w:t>Михайлова Татьяна Ивановна – директор МБУ ДО «Центр дополнительного образования»</w:t>
      </w:r>
    </w:p>
    <w:p w:rsidR="00A02B11" w:rsidRPr="00A04590" w:rsidRDefault="00CE7A16">
      <w:pPr>
        <w:numPr>
          <w:ilvl w:val="0"/>
          <w:numId w:val="11"/>
        </w:numPr>
        <w:spacing w:line="276" w:lineRule="auto"/>
        <w:jc w:val="both"/>
        <w:rPr>
          <w:sz w:val="26"/>
          <w:szCs w:val="26"/>
        </w:rPr>
      </w:pPr>
      <w:r w:rsidRPr="00A04590">
        <w:rPr>
          <w:sz w:val="26"/>
          <w:szCs w:val="26"/>
        </w:rPr>
        <w:t>Блинов Алексей Анатольевич – директор МБУ ДО «Детская школа искусств»</w:t>
      </w:r>
    </w:p>
    <w:p w:rsidR="00A02B11" w:rsidRPr="00A04590" w:rsidRDefault="00CE7A16">
      <w:pPr>
        <w:numPr>
          <w:ilvl w:val="0"/>
          <w:numId w:val="12"/>
        </w:numPr>
        <w:spacing w:line="276" w:lineRule="auto"/>
        <w:jc w:val="both"/>
        <w:rPr>
          <w:sz w:val="26"/>
          <w:szCs w:val="26"/>
        </w:rPr>
      </w:pPr>
      <w:r w:rsidRPr="00A04590">
        <w:rPr>
          <w:sz w:val="26"/>
          <w:szCs w:val="26"/>
        </w:rPr>
        <w:t>Егорова Анна Юрьевна – председатель родительского комитета МБОУ «Локнянская средняя общеобразовательная школа»</w:t>
      </w:r>
    </w:p>
    <w:p w:rsidR="00A02B11" w:rsidRPr="00A04590" w:rsidRDefault="00CE7A16">
      <w:pPr>
        <w:numPr>
          <w:ilvl w:val="0"/>
          <w:numId w:val="13"/>
        </w:numPr>
        <w:spacing w:line="276" w:lineRule="auto"/>
        <w:jc w:val="both"/>
        <w:rPr>
          <w:sz w:val="26"/>
          <w:szCs w:val="26"/>
        </w:rPr>
      </w:pPr>
      <w:r w:rsidRPr="00A04590">
        <w:rPr>
          <w:sz w:val="26"/>
          <w:szCs w:val="26"/>
        </w:rPr>
        <w:t>Кобзарь Екатерина Михайловна – председатель родительского комитета МБОУ «Башовская средняя общеобразовательная школа с углубленным изучением предметов валеологического профиля»</w:t>
      </w:r>
      <w:r w:rsidR="00425515" w:rsidRPr="00A04590">
        <w:rPr>
          <w:sz w:val="26"/>
          <w:szCs w:val="26"/>
        </w:rPr>
        <w:t>.</w:t>
      </w:r>
    </w:p>
    <w:p w:rsidR="00A02B11" w:rsidRDefault="00CE7A16">
      <w:pPr>
        <w:jc w:val="right"/>
      </w:pPr>
      <w:r>
        <w:lastRenderedPageBreak/>
        <w:t>Приложение № 2</w:t>
      </w:r>
    </w:p>
    <w:p w:rsidR="00A02B11" w:rsidRDefault="00CE7A16">
      <w:pPr>
        <w:widowControl w:val="0"/>
        <w:ind w:firstLine="360"/>
        <w:jc w:val="right"/>
      </w:pPr>
      <w:r>
        <w:t xml:space="preserve">  к постановлению Администрации </w:t>
      </w:r>
    </w:p>
    <w:p w:rsidR="00A02B11" w:rsidRDefault="00CE7A16">
      <w:pPr>
        <w:widowControl w:val="0"/>
        <w:ind w:firstLine="360"/>
        <w:jc w:val="right"/>
      </w:pPr>
      <w:r>
        <w:t>Локнянского муниципального округа</w:t>
      </w:r>
    </w:p>
    <w:p w:rsidR="00A02B11" w:rsidRDefault="00CE7A16">
      <w:pPr>
        <w:jc w:val="right"/>
      </w:pPr>
      <w:r w:rsidRPr="00CE4A61">
        <w:t xml:space="preserve">от   </w:t>
      </w:r>
      <w:r w:rsidR="00A04590">
        <w:t>04</w:t>
      </w:r>
      <w:r w:rsidR="00001590">
        <w:t>.0</w:t>
      </w:r>
      <w:r w:rsidR="00A04590">
        <w:t>3</w:t>
      </w:r>
      <w:r w:rsidRPr="00CE4A61">
        <w:t>.2025 №</w:t>
      </w:r>
      <w:r w:rsidR="00A04590">
        <w:t xml:space="preserve"> 189-п</w:t>
      </w:r>
    </w:p>
    <w:p w:rsidR="00A02B11" w:rsidRDefault="00A02B11">
      <w:pPr>
        <w:jc w:val="right"/>
      </w:pPr>
    </w:p>
    <w:p w:rsidR="00A02B11" w:rsidRPr="00A04590" w:rsidRDefault="00CE7A16">
      <w:pPr>
        <w:spacing w:line="276" w:lineRule="auto"/>
        <w:jc w:val="center"/>
        <w:rPr>
          <w:sz w:val="26"/>
          <w:szCs w:val="26"/>
        </w:rPr>
      </w:pPr>
      <w:r w:rsidRPr="00A04590">
        <w:rPr>
          <w:sz w:val="26"/>
          <w:szCs w:val="26"/>
        </w:rPr>
        <w:t>ПОЛОЖЕНИЕ</w:t>
      </w:r>
    </w:p>
    <w:p w:rsidR="00A02B11" w:rsidRPr="00A04590" w:rsidRDefault="00CE4A61">
      <w:pPr>
        <w:spacing w:line="276" w:lineRule="auto"/>
        <w:jc w:val="center"/>
        <w:rPr>
          <w:sz w:val="26"/>
          <w:szCs w:val="26"/>
        </w:rPr>
      </w:pPr>
      <w:r w:rsidRPr="00A04590">
        <w:rPr>
          <w:sz w:val="26"/>
          <w:szCs w:val="26"/>
        </w:rPr>
        <w:t>о</w:t>
      </w:r>
      <w:r w:rsidR="00CE7A16" w:rsidRPr="00A04590">
        <w:rPr>
          <w:sz w:val="26"/>
          <w:szCs w:val="26"/>
        </w:rPr>
        <w:t xml:space="preserve"> Премии  Главы Локнянского муниципального округа </w:t>
      </w:r>
    </w:p>
    <w:p w:rsidR="00A02B11" w:rsidRPr="00A04590" w:rsidRDefault="00CE7A16">
      <w:pPr>
        <w:spacing w:line="276" w:lineRule="auto"/>
        <w:jc w:val="center"/>
        <w:rPr>
          <w:sz w:val="26"/>
          <w:szCs w:val="26"/>
        </w:rPr>
      </w:pPr>
      <w:r w:rsidRPr="00A04590">
        <w:rPr>
          <w:sz w:val="26"/>
          <w:szCs w:val="26"/>
        </w:rPr>
        <w:t xml:space="preserve">для одаренных детей </w:t>
      </w:r>
    </w:p>
    <w:p w:rsidR="00A02B11" w:rsidRPr="00A04590" w:rsidRDefault="00A02B11">
      <w:pPr>
        <w:spacing w:line="276" w:lineRule="auto"/>
        <w:rPr>
          <w:sz w:val="26"/>
          <w:szCs w:val="26"/>
        </w:rPr>
      </w:pPr>
    </w:p>
    <w:p w:rsidR="00A02B11" w:rsidRPr="00A04590" w:rsidRDefault="00CE7A16">
      <w:pPr>
        <w:spacing w:line="276" w:lineRule="auto"/>
        <w:ind w:firstLine="567"/>
        <w:jc w:val="both"/>
        <w:rPr>
          <w:sz w:val="26"/>
          <w:szCs w:val="26"/>
        </w:rPr>
      </w:pPr>
      <w:r w:rsidRPr="00A04590">
        <w:rPr>
          <w:sz w:val="26"/>
          <w:szCs w:val="26"/>
        </w:rPr>
        <w:t xml:space="preserve">1. Общие положения </w:t>
      </w:r>
    </w:p>
    <w:p w:rsidR="00A02B11" w:rsidRPr="00A04590" w:rsidRDefault="00CE7A16">
      <w:pPr>
        <w:spacing w:line="276" w:lineRule="auto"/>
        <w:ind w:firstLine="567"/>
        <w:jc w:val="both"/>
        <w:rPr>
          <w:sz w:val="26"/>
          <w:szCs w:val="26"/>
        </w:rPr>
      </w:pPr>
      <w:r w:rsidRPr="00A04590">
        <w:rPr>
          <w:sz w:val="26"/>
          <w:szCs w:val="26"/>
        </w:rPr>
        <w:t xml:space="preserve">1.1. Настоящее Положение определяет порядок назначения </w:t>
      </w:r>
      <w:r w:rsidR="00CE4A61" w:rsidRPr="00A04590">
        <w:rPr>
          <w:sz w:val="26"/>
          <w:szCs w:val="26"/>
        </w:rPr>
        <w:t xml:space="preserve">  П</w:t>
      </w:r>
      <w:r w:rsidRPr="00A04590">
        <w:rPr>
          <w:sz w:val="26"/>
          <w:szCs w:val="26"/>
        </w:rPr>
        <w:t>ремии Главы Локнянского муниципального округа для одаренных детей (далее – Премия), а также размеры и порядок выплаты Премии одаренным детям – обучающимся муниципальных образовательных учреждений, добившихся выдающихся успехов.</w:t>
      </w:r>
    </w:p>
    <w:p w:rsidR="00A02B11" w:rsidRPr="00A04590" w:rsidRDefault="00CE7A16">
      <w:pPr>
        <w:spacing w:line="276" w:lineRule="auto"/>
        <w:ind w:firstLine="567"/>
        <w:jc w:val="both"/>
        <w:rPr>
          <w:sz w:val="26"/>
          <w:szCs w:val="26"/>
        </w:rPr>
      </w:pPr>
      <w:r w:rsidRPr="00A04590">
        <w:rPr>
          <w:sz w:val="26"/>
          <w:szCs w:val="26"/>
        </w:rPr>
        <w:t>1.2. Единовременная выплата Премии производится из средств местного бюджета Локнянского муниципального округа Псковской области.</w:t>
      </w:r>
    </w:p>
    <w:p w:rsidR="00A02B11" w:rsidRPr="00A04590" w:rsidRDefault="00CE7A16">
      <w:pPr>
        <w:spacing w:line="276" w:lineRule="auto"/>
        <w:ind w:firstLine="567"/>
        <w:jc w:val="both"/>
        <w:rPr>
          <w:sz w:val="26"/>
          <w:szCs w:val="26"/>
        </w:rPr>
      </w:pPr>
      <w:r w:rsidRPr="00A04590">
        <w:rPr>
          <w:sz w:val="26"/>
          <w:szCs w:val="26"/>
        </w:rPr>
        <w:t>1.3. Премии носят персональный характер.</w:t>
      </w:r>
    </w:p>
    <w:p w:rsidR="00A02B11" w:rsidRPr="00A04590" w:rsidRDefault="00CE7A16">
      <w:pPr>
        <w:spacing w:line="276" w:lineRule="auto"/>
        <w:ind w:firstLine="567"/>
        <w:jc w:val="both"/>
        <w:rPr>
          <w:sz w:val="26"/>
          <w:szCs w:val="26"/>
        </w:rPr>
      </w:pPr>
      <w:r w:rsidRPr="00A04590">
        <w:rPr>
          <w:sz w:val="26"/>
          <w:szCs w:val="26"/>
        </w:rPr>
        <w:t>1.4. Экспертная оценка материалов кандидатов на получение Премии Главы Локнянского муниципального округа одаренных детей осуществляется экспертной комиссией по конкурсному отбору одаренных детей (далее – Экспертная комиссия).</w:t>
      </w:r>
    </w:p>
    <w:p w:rsidR="00A02B11" w:rsidRPr="00A04590" w:rsidRDefault="00CE7A16">
      <w:pPr>
        <w:spacing w:line="276" w:lineRule="auto"/>
        <w:ind w:firstLine="567"/>
        <w:jc w:val="both"/>
        <w:rPr>
          <w:sz w:val="26"/>
          <w:szCs w:val="26"/>
        </w:rPr>
      </w:pPr>
      <w:r w:rsidRPr="00A04590">
        <w:rPr>
          <w:sz w:val="26"/>
          <w:szCs w:val="26"/>
        </w:rPr>
        <w:t>2. Цель и назначения премии</w:t>
      </w:r>
    </w:p>
    <w:p w:rsidR="00A02B11" w:rsidRPr="00A04590" w:rsidRDefault="00CE7A16">
      <w:pPr>
        <w:spacing w:line="276" w:lineRule="auto"/>
        <w:ind w:firstLine="567"/>
        <w:jc w:val="both"/>
        <w:rPr>
          <w:sz w:val="26"/>
          <w:szCs w:val="26"/>
        </w:rPr>
      </w:pPr>
      <w:r w:rsidRPr="00A04590">
        <w:rPr>
          <w:sz w:val="26"/>
          <w:szCs w:val="26"/>
        </w:rPr>
        <w:t>2.1. При реализации национального проекта «Образование» ежегодно устанавливаемая Премия учреждается в целях:</w:t>
      </w:r>
    </w:p>
    <w:p w:rsidR="00A02B11" w:rsidRPr="00A04590" w:rsidRDefault="00CE7A16">
      <w:pPr>
        <w:numPr>
          <w:ilvl w:val="0"/>
          <w:numId w:val="14"/>
        </w:numPr>
        <w:spacing w:line="276" w:lineRule="auto"/>
        <w:jc w:val="both"/>
        <w:rPr>
          <w:sz w:val="26"/>
          <w:szCs w:val="26"/>
        </w:rPr>
      </w:pPr>
      <w:r w:rsidRPr="00A04590">
        <w:rPr>
          <w:sz w:val="26"/>
          <w:szCs w:val="26"/>
        </w:rPr>
        <w:t>выявления и поддержки одаренных детей;</w:t>
      </w:r>
    </w:p>
    <w:p w:rsidR="00A02B11" w:rsidRPr="00A04590" w:rsidRDefault="00CE7A16">
      <w:pPr>
        <w:numPr>
          <w:ilvl w:val="0"/>
          <w:numId w:val="14"/>
        </w:numPr>
        <w:spacing w:line="276" w:lineRule="auto"/>
        <w:jc w:val="both"/>
        <w:rPr>
          <w:sz w:val="26"/>
          <w:szCs w:val="26"/>
        </w:rPr>
      </w:pPr>
      <w:r w:rsidRPr="00A04590">
        <w:rPr>
          <w:sz w:val="26"/>
          <w:szCs w:val="26"/>
        </w:rPr>
        <w:t>оказания материальной поддержки одаренным детям;</w:t>
      </w:r>
    </w:p>
    <w:p w:rsidR="00A02B11" w:rsidRPr="00A04590" w:rsidRDefault="00CE7A16">
      <w:pPr>
        <w:numPr>
          <w:ilvl w:val="0"/>
          <w:numId w:val="14"/>
        </w:numPr>
        <w:spacing w:line="276" w:lineRule="auto"/>
        <w:jc w:val="both"/>
        <w:rPr>
          <w:sz w:val="26"/>
          <w:szCs w:val="26"/>
        </w:rPr>
      </w:pPr>
      <w:r w:rsidRPr="00A04590">
        <w:rPr>
          <w:sz w:val="26"/>
          <w:szCs w:val="26"/>
        </w:rPr>
        <w:t>поощрения таланта и трудолюбия;</w:t>
      </w:r>
    </w:p>
    <w:p w:rsidR="00A02B11" w:rsidRPr="00A04590" w:rsidRDefault="00CE7A16">
      <w:pPr>
        <w:numPr>
          <w:ilvl w:val="0"/>
          <w:numId w:val="14"/>
        </w:numPr>
        <w:spacing w:line="276" w:lineRule="auto"/>
        <w:jc w:val="both"/>
        <w:rPr>
          <w:sz w:val="26"/>
          <w:szCs w:val="26"/>
        </w:rPr>
      </w:pPr>
      <w:r w:rsidRPr="00A04590">
        <w:rPr>
          <w:sz w:val="26"/>
          <w:szCs w:val="26"/>
        </w:rPr>
        <w:t>стимулирования активности одаренных детей в учебной, спорт</w:t>
      </w:r>
      <w:r w:rsidR="00425515" w:rsidRPr="00A04590">
        <w:rPr>
          <w:sz w:val="26"/>
          <w:szCs w:val="26"/>
        </w:rPr>
        <w:t>ивной, научно-исследовательской</w:t>
      </w:r>
      <w:r w:rsidRPr="00A04590">
        <w:rPr>
          <w:sz w:val="26"/>
          <w:szCs w:val="26"/>
        </w:rPr>
        <w:t>, художественно-творческой и в общественно-значимой деятельности;</w:t>
      </w:r>
    </w:p>
    <w:p w:rsidR="00A02B11" w:rsidRPr="00A04590" w:rsidRDefault="00CE7A16">
      <w:pPr>
        <w:numPr>
          <w:ilvl w:val="0"/>
          <w:numId w:val="14"/>
        </w:numPr>
        <w:spacing w:line="276" w:lineRule="auto"/>
        <w:jc w:val="both"/>
        <w:rPr>
          <w:sz w:val="26"/>
          <w:szCs w:val="26"/>
        </w:rPr>
      </w:pPr>
      <w:r w:rsidRPr="00A04590">
        <w:rPr>
          <w:sz w:val="26"/>
          <w:szCs w:val="26"/>
        </w:rPr>
        <w:t>повышения престижа учебной, спортивной, научно-исследовательской, художественно-творческой  и общественно-значимой деятельности.</w:t>
      </w:r>
    </w:p>
    <w:p w:rsidR="00A02B11" w:rsidRPr="00A04590" w:rsidRDefault="00CE7A16">
      <w:pPr>
        <w:spacing w:line="276" w:lineRule="auto"/>
        <w:ind w:firstLine="567"/>
        <w:jc w:val="both"/>
        <w:rPr>
          <w:sz w:val="26"/>
          <w:szCs w:val="26"/>
        </w:rPr>
      </w:pPr>
      <w:r w:rsidRPr="00A04590">
        <w:rPr>
          <w:sz w:val="26"/>
          <w:szCs w:val="26"/>
        </w:rPr>
        <w:t>3. Полномочия экспертной комиссии</w:t>
      </w:r>
    </w:p>
    <w:p w:rsidR="00A02B11" w:rsidRPr="00A04590" w:rsidRDefault="00CE7A16">
      <w:pPr>
        <w:spacing w:line="276" w:lineRule="auto"/>
        <w:ind w:firstLine="567"/>
        <w:jc w:val="both"/>
        <w:rPr>
          <w:sz w:val="26"/>
          <w:szCs w:val="26"/>
        </w:rPr>
      </w:pPr>
      <w:r w:rsidRPr="00A04590">
        <w:rPr>
          <w:sz w:val="26"/>
          <w:szCs w:val="26"/>
        </w:rPr>
        <w:t xml:space="preserve">3.1. Состав экспертной комиссии утверждается </w:t>
      </w:r>
      <w:r w:rsidR="00425515" w:rsidRPr="00A04590">
        <w:rPr>
          <w:sz w:val="26"/>
          <w:szCs w:val="26"/>
        </w:rPr>
        <w:t>п</w:t>
      </w:r>
      <w:r w:rsidRPr="00A04590">
        <w:rPr>
          <w:sz w:val="26"/>
          <w:szCs w:val="26"/>
        </w:rPr>
        <w:t>остановлением Администрации Локнянского муниципального округа.</w:t>
      </w:r>
    </w:p>
    <w:p w:rsidR="00A02B11" w:rsidRPr="00A04590" w:rsidRDefault="00CE7A16">
      <w:pPr>
        <w:spacing w:line="276" w:lineRule="auto"/>
        <w:ind w:firstLine="567"/>
        <w:jc w:val="both"/>
        <w:rPr>
          <w:sz w:val="26"/>
          <w:szCs w:val="26"/>
        </w:rPr>
      </w:pPr>
      <w:r w:rsidRPr="00A04590">
        <w:rPr>
          <w:sz w:val="26"/>
          <w:szCs w:val="26"/>
        </w:rPr>
        <w:t>3.2. Экспертная комиссия:</w:t>
      </w:r>
    </w:p>
    <w:p w:rsidR="00A02B11" w:rsidRPr="00A04590" w:rsidRDefault="00CE7A16">
      <w:pPr>
        <w:numPr>
          <w:ilvl w:val="0"/>
          <w:numId w:val="15"/>
        </w:numPr>
        <w:spacing w:line="276" w:lineRule="auto"/>
        <w:jc w:val="both"/>
        <w:rPr>
          <w:sz w:val="26"/>
          <w:szCs w:val="26"/>
        </w:rPr>
      </w:pPr>
      <w:r w:rsidRPr="00A04590">
        <w:rPr>
          <w:sz w:val="26"/>
          <w:szCs w:val="26"/>
        </w:rPr>
        <w:t>осуществляет регистрацию и проводит экспертизу обязательных и дополнительных документов на обучающихся, выдвигаемых на Премию;</w:t>
      </w:r>
    </w:p>
    <w:p w:rsidR="00A02B11" w:rsidRPr="00A04590" w:rsidRDefault="00CE7A16">
      <w:pPr>
        <w:numPr>
          <w:ilvl w:val="0"/>
          <w:numId w:val="15"/>
        </w:numPr>
        <w:spacing w:line="276" w:lineRule="auto"/>
        <w:jc w:val="both"/>
        <w:rPr>
          <w:sz w:val="26"/>
          <w:szCs w:val="26"/>
        </w:rPr>
      </w:pPr>
      <w:r w:rsidRPr="00A04590">
        <w:rPr>
          <w:sz w:val="26"/>
          <w:szCs w:val="26"/>
        </w:rPr>
        <w:t>формирует список кандидатов на получение Премии;</w:t>
      </w:r>
    </w:p>
    <w:p w:rsidR="00A02B11" w:rsidRPr="00A04590" w:rsidRDefault="00CE7A16">
      <w:pPr>
        <w:numPr>
          <w:ilvl w:val="0"/>
          <w:numId w:val="15"/>
        </w:numPr>
        <w:spacing w:line="276" w:lineRule="auto"/>
        <w:jc w:val="both"/>
        <w:rPr>
          <w:sz w:val="26"/>
          <w:szCs w:val="26"/>
        </w:rPr>
      </w:pPr>
      <w:r w:rsidRPr="00A04590">
        <w:rPr>
          <w:sz w:val="26"/>
          <w:szCs w:val="26"/>
        </w:rPr>
        <w:t>определяет лауреатов Премии Главы Локнянского муниципального округа для одаренных детей.</w:t>
      </w:r>
    </w:p>
    <w:p w:rsidR="00A02B11" w:rsidRPr="00A04590" w:rsidRDefault="00CE7A16">
      <w:pPr>
        <w:spacing w:line="276" w:lineRule="auto"/>
        <w:ind w:firstLine="567"/>
        <w:jc w:val="both"/>
        <w:rPr>
          <w:sz w:val="26"/>
          <w:szCs w:val="26"/>
        </w:rPr>
      </w:pPr>
      <w:r w:rsidRPr="00A04590">
        <w:rPr>
          <w:sz w:val="26"/>
          <w:szCs w:val="26"/>
        </w:rPr>
        <w:t>4. Пакет документов для рассмотрения вопроса о присуждении Премии</w:t>
      </w:r>
    </w:p>
    <w:p w:rsidR="00A02B11" w:rsidRPr="00A04590" w:rsidRDefault="00CE7A16">
      <w:pPr>
        <w:spacing w:line="276" w:lineRule="auto"/>
        <w:ind w:firstLine="567"/>
        <w:jc w:val="both"/>
        <w:rPr>
          <w:sz w:val="26"/>
          <w:szCs w:val="26"/>
        </w:rPr>
      </w:pPr>
      <w:r w:rsidRPr="00A04590">
        <w:rPr>
          <w:sz w:val="26"/>
          <w:szCs w:val="26"/>
        </w:rPr>
        <w:t>4.1. Выдвижение кандидатов производится  на основании представленных руководителями муниципальных образовательных учреждения документов:</w:t>
      </w:r>
    </w:p>
    <w:p w:rsidR="00A02B11" w:rsidRPr="00A04590" w:rsidRDefault="00CE7A16">
      <w:pPr>
        <w:numPr>
          <w:ilvl w:val="0"/>
          <w:numId w:val="16"/>
        </w:numPr>
        <w:spacing w:line="276" w:lineRule="auto"/>
        <w:jc w:val="both"/>
        <w:rPr>
          <w:sz w:val="26"/>
          <w:szCs w:val="26"/>
        </w:rPr>
      </w:pPr>
      <w:r w:rsidRPr="00A04590">
        <w:rPr>
          <w:sz w:val="26"/>
          <w:szCs w:val="26"/>
        </w:rPr>
        <w:t>копии паспорта или свидетельства о рождении;</w:t>
      </w:r>
    </w:p>
    <w:p w:rsidR="00A02B11" w:rsidRPr="00A04590" w:rsidRDefault="00CE7A16">
      <w:pPr>
        <w:numPr>
          <w:ilvl w:val="0"/>
          <w:numId w:val="16"/>
        </w:numPr>
        <w:spacing w:line="276" w:lineRule="auto"/>
        <w:jc w:val="both"/>
        <w:rPr>
          <w:sz w:val="26"/>
          <w:szCs w:val="26"/>
        </w:rPr>
      </w:pPr>
      <w:r w:rsidRPr="00A04590">
        <w:rPr>
          <w:sz w:val="26"/>
          <w:szCs w:val="26"/>
        </w:rPr>
        <w:t>ходатайства администрации образовательного учреждения;</w:t>
      </w:r>
    </w:p>
    <w:p w:rsidR="00A02B11" w:rsidRPr="00A04590" w:rsidRDefault="00CE7A16">
      <w:pPr>
        <w:numPr>
          <w:ilvl w:val="0"/>
          <w:numId w:val="16"/>
        </w:numPr>
        <w:spacing w:line="276" w:lineRule="auto"/>
        <w:jc w:val="both"/>
        <w:rPr>
          <w:sz w:val="26"/>
          <w:szCs w:val="26"/>
        </w:rPr>
      </w:pPr>
      <w:r w:rsidRPr="00A04590">
        <w:rPr>
          <w:sz w:val="26"/>
          <w:szCs w:val="26"/>
        </w:rPr>
        <w:lastRenderedPageBreak/>
        <w:t>ходатайства органов управления образовательного учреждения (педагогический совет или родительский комитет);</w:t>
      </w:r>
    </w:p>
    <w:p w:rsidR="00A02B11" w:rsidRPr="00A04590" w:rsidRDefault="00CE7A16">
      <w:pPr>
        <w:numPr>
          <w:ilvl w:val="0"/>
          <w:numId w:val="16"/>
        </w:numPr>
        <w:spacing w:line="276" w:lineRule="auto"/>
        <w:jc w:val="both"/>
        <w:rPr>
          <w:sz w:val="26"/>
          <w:szCs w:val="26"/>
        </w:rPr>
      </w:pPr>
      <w:r w:rsidRPr="00A04590">
        <w:rPr>
          <w:sz w:val="26"/>
          <w:szCs w:val="26"/>
        </w:rPr>
        <w:t>характеристики на кандидата от образовательного учреждения;</w:t>
      </w:r>
    </w:p>
    <w:p w:rsidR="00A02B11" w:rsidRPr="00A04590" w:rsidRDefault="00CE7A16">
      <w:pPr>
        <w:numPr>
          <w:ilvl w:val="0"/>
          <w:numId w:val="16"/>
        </w:numPr>
        <w:spacing w:line="276" w:lineRule="auto"/>
        <w:jc w:val="both"/>
        <w:rPr>
          <w:sz w:val="26"/>
          <w:szCs w:val="26"/>
        </w:rPr>
      </w:pPr>
      <w:r w:rsidRPr="00A04590">
        <w:rPr>
          <w:sz w:val="26"/>
          <w:szCs w:val="26"/>
        </w:rPr>
        <w:t>анкеты кандидата, согласно приложению № 1 к настоящему положению;</w:t>
      </w:r>
    </w:p>
    <w:p w:rsidR="00A02B11" w:rsidRPr="00A04590" w:rsidRDefault="00CE7A16">
      <w:pPr>
        <w:spacing w:line="276" w:lineRule="auto"/>
        <w:ind w:firstLine="567"/>
        <w:jc w:val="both"/>
        <w:rPr>
          <w:sz w:val="26"/>
          <w:szCs w:val="26"/>
        </w:rPr>
      </w:pPr>
      <w:r w:rsidRPr="00A04590">
        <w:rPr>
          <w:sz w:val="26"/>
          <w:szCs w:val="26"/>
        </w:rPr>
        <w:t>4.2. К документам прилагаются копии дипломов (грамот) призёров и победителей конкурсов, соревнований, олимпиад, турниров, скриншоты, подтверждающие активность в ЕИС «Добровольцы России» (при наличии).</w:t>
      </w:r>
    </w:p>
    <w:p w:rsidR="00A02B11" w:rsidRPr="00A04590" w:rsidRDefault="00CE7A16">
      <w:pPr>
        <w:spacing w:line="276" w:lineRule="auto"/>
        <w:ind w:firstLine="567"/>
        <w:jc w:val="both"/>
        <w:rPr>
          <w:sz w:val="26"/>
          <w:szCs w:val="26"/>
        </w:rPr>
      </w:pPr>
      <w:r w:rsidRPr="00A04590">
        <w:rPr>
          <w:sz w:val="26"/>
          <w:szCs w:val="26"/>
        </w:rPr>
        <w:t>4.3. Документы представляются ежегодно в Управление образования Администрации Локнянского муниципального округа до 1 апреля текущего года. Материалы, представленные позднее, не рассматриваются.</w:t>
      </w:r>
    </w:p>
    <w:p w:rsidR="00A02B11" w:rsidRPr="00A04590" w:rsidRDefault="00CE7A16">
      <w:pPr>
        <w:spacing w:line="276" w:lineRule="auto"/>
        <w:ind w:firstLine="567"/>
        <w:jc w:val="both"/>
        <w:rPr>
          <w:sz w:val="26"/>
          <w:szCs w:val="26"/>
        </w:rPr>
      </w:pPr>
      <w:r w:rsidRPr="00A04590">
        <w:rPr>
          <w:sz w:val="26"/>
          <w:szCs w:val="26"/>
        </w:rPr>
        <w:t>4.4. Премия присуждается обучающимся муниципальных образовательных учреждений, учреждений дополнительного образования победителям и призерам муниципальных, региональных, Всероссийских и международных олимпиад, конкурсов, соревнований, научно-практических конференций, турниров не ранее 7 класса (в отдельных случаях при наличии значительных результатов рассматриваются кандидатуры более раннего возраста).</w:t>
      </w:r>
    </w:p>
    <w:p w:rsidR="00A02B11" w:rsidRPr="00A04590" w:rsidRDefault="00CE7A16">
      <w:pPr>
        <w:spacing w:line="276" w:lineRule="auto"/>
        <w:ind w:firstLine="567"/>
        <w:jc w:val="both"/>
        <w:rPr>
          <w:sz w:val="26"/>
          <w:szCs w:val="26"/>
        </w:rPr>
      </w:pPr>
      <w:r w:rsidRPr="00A04590">
        <w:rPr>
          <w:sz w:val="26"/>
          <w:szCs w:val="26"/>
        </w:rPr>
        <w:t>4.5. Экспертная комиссия рассматривает поступившие материалы в срок до 20 апреля</w:t>
      </w:r>
      <w:r w:rsidR="00425515" w:rsidRPr="00A04590">
        <w:rPr>
          <w:sz w:val="26"/>
          <w:szCs w:val="26"/>
        </w:rPr>
        <w:t>,</w:t>
      </w:r>
      <w:r w:rsidRPr="00A04590">
        <w:rPr>
          <w:sz w:val="26"/>
          <w:szCs w:val="26"/>
        </w:rPr>
        <w:t xml:space="preserve"> определяет лауреатов Премии.</w:t>
      </w:r>
    </w:p>
    <w:p w:rsidR="00A02B11" w:rsidRPr="00A04590" w:rsidRDefault="00CE7A16">
      <w:pPr>
        <w:spacing w:line="276" w:lineRule="auto"/>
        <w:ind w:firstLine="567"/>
        <w:jc w:val="both"/>
        <w:rPr>
          <w:sz w:val="26"/>
          <w:szCs w:val="26"/>
        </w:rPr>
      </w:pPr>
      <w:r w:rsidRPr="00A04590">
        <w:rPr>
          <w:sz w:val="26"/>
          <w:szCs w:val="26"/>
        </w:rPr>
        <w:t>5. Порядок назначения Премий</w:t>
      </w:r>
    </w:p>
    <w:p w:rsidR="00A02B11" w:rsidRPr="00A04590" w:rsidRDefault="00CE7A16">
      <w:pPr>
        <w:spacing w:line="276" w:lineRule="auto"/>
        <w:ind w:firstLine="567"/>
        <w:jc w:val="both"/>
        <w:rPr>
          <w:sz w:val="26"/>
          <w:szCs w:val="26"/>
        </w:rPr>
      </w:pPr>
      <w:r w:rsidRPr="00A04590">
        <w:rPr>
          <w:sz w:val="26"/>
          <w:szCs w:val="26"/>
        </w:rPr>
        <w:t xml:space="preserve">5.1. Премия присуждается </w:t>
      </w:r>
      <w:r w:rsidR="00425515" w:rsidRPr="00A04590">
        <w:rPr>
          <w:sz w:val="26"/>
          <w:szCs w:val="26"/>
        </w:rPr>
        <w:t>п</w:t>
      </w:r>
      <w:r w:rsidRPr="00A04590">
        <w:rPr>
          <w:sz w:val="26"/>
          <w:szCs w:val="26"/>
        </w:rPr>
        <w:t>остановлением Главы Локнянского муниципального округа по результатам отбора кандидатов  экспертной комиссией 1 раз в год.</w:t>
      </w:r>
    </w:p>
    <w:p w:rsidR="00A02B11" w:rsidRPr="00A04590" w:rsidRDefault="00CE7A16">
      <w:pPr>
        <w:spacing w:line="276" w:lineRule="auto"/>
        <w:ind w:firstLine="567"/>
        <w:jc w:val="both"/>
        <w:rPr>
          <w:sz w:val="26"/>
          <w:szCs w:val="26"/>
        </w:rPr>
      </w:pPr>
      <w:r w:rsidRPr="00A04590">
        <w:rPr>
          <w:sz w:val="26"/>
          <w:szCs w:val="26"/>
        </w:rPr>
        <w:t>5.2. Формирование списков кандидатов на соискание Премии и осуществление контроля за соблюдением порядка присуждения указанных выше Премий возлагается на экспертную комиссию по присуждению Премий.</w:t>
      </w:r>
    </w:p>
    <w:p w:rsidR="00A02B11" w:rsidRPr="00A04590" w:rsidRDefault="00CE7A16">
      <w:pPr>
        <w:spacing w:line="276" w:lineRule="auto"/>
        <w:ind w:firstLine="567"/>
        <w:jc w:val="both"/>
        <w:rPr>
          <w:sz w:val="26"/>
          <w:szCs w:val="26"/>
        </w:rPr>
      </w:pPr>
      <w:r w:rsidRPr="00A04590">
        <w:rPr>
          <w:sz w:val="26"/>
          <w:szCs w:val="26"/>
        </w:rPr>
        <w:t>6. Критерии участия и конкурсного отбора кандидатов на Премию для одаренных детей</w:t>
      </w:r>
    </w:p>
    <w:p w:rsidR="00A02B11" w:rsidRPr="00A04590" w:rsidRDefault="00CE7A16">
      <w:pPr>
        <w:spacing w:line="276" w:lineRule="auto"/>
        <w:ind w:firstLine="567"/>
        <w:jc w:val="both"/>
        <w:rPr>
          <w:sz w:val="26"/>
          <w:szCs w:val="26"/>
        </w:rPr>
      </w:pPr>
      <w:r w:rsidRPr="00A04590">
        <w:rPr>
          <w:sz w:val="26"/>
          <w:szCs w:val="26"/>
        </w:rPr>
        <w:t>6.1. Конкурсный отбор кандидатов на Премию для одаренных детей осуществляется на основании двух групп критериев: критериев квалификационного отбора (далее – критерии участия) и критериев конкурсного отбора (далее – критерии отбора).</w:t>
      </w:r>
    </w:p>
    <w:p w:rsidR="00A02B11" w:rsidRPr="00A04590" w:rsidRDefault="00CE7A16">
      <w:pPr>
        <w:spacing w:line="276" w:lineRule="auto"/>
        <w:ind w:firstLine="567"/>
        <w:jc w:val="both"/>
        <w:rPr>
          <w:sz w:val="26"/>
          <w:szCs w:val="26"/>
        </w:rPr>
      </w:pPr>
      <w:r w:rsidRPr="00A04590">
        <w:rPr>
          <w:sz w:val="26"/>
          <w:szCs w:val="26"/>
        </w:rPr>
        <w:t>6.2. Критерии участия кандидатов, проявивших выдающиеся способности:</w:t>
      </w:r>
    </w:p>
    <w:p w:rsidR="00A02B11" w:rsidRPr="00A04590" w:rsidRDefault="00CE7A16">
      <w:pPr>
        <w:numPr>
          <w:ilvl w:val="0"/>
          <w:numId w:val="17"/>
        </w:numPr>
        <w:spacing w:line="276" w:lineRule="auto"/>
        <w:jc w:val="both"/>
        <w:rPr>
          <w:sz w:val="26"/>
          <w:szCs w:val="26"/>
        </w:rPr>
      </w:pPr>
      <w:r w:rsidRPr="00A04590">
        <w:rPr>
          <w:sz w:val="26"/>
          <w:szCs w:val="26"/>
        </w:rPr>
        <w:t>кандидат, проявивший выдающиеся способности, является обучающимся образовательной организации Локнянского муниципального округа, успевающий по всем предметам на «4» и «5» за предшествующий учебный год;</w:t>
      </w:r>
    </w:p>
    <w:p w:rsidR="00A02B11" w:rsidRPr="00A04590" w:rsidRDefault="00CE7A16">
      <w:pPr>
        <w:numPr>
          <w:ilvl w:val="0"/>
          <w:numId w:val="17"/>
        </w:numPr>
        <w:spacing w:line="276" w:lineRule="auto"/>
        <w:jc w:val="both"/>
        <w:rPr>
          <w:sz w:val="26"/>
          <w:szCs w:val="26"/>
        </w:rPr>
      </w:pPr>
      <w:r w:rsidRPr="00A04590">
        <w:rPr>
          <w:sz w:val="26"/>
          <w:szCs w:val="26"/>
        </w:rPr>
        <w:t>кандидат, проявивший выдающиеся способности является победителем (чемпионом, лауреатом, обладателем Гран-при, дипломантом, призером) предметных олимпиад, турниров, соревнований, научно-практических конференций и других конкурсных мероприятий муниципального, регионального, межрегионального, Всероссийского, международного уровней, утвержденных Управлением образования Администрации Локнянского муниципального округа, Комитетом по образованию Псковской области, Комитетом по спорту Псковской области, Комитетом по культуре Псковской области, Министерством просвещения РФ, Министерством спорта РФ и Министерством культуры РФ.</w:t>
      </w:r>
    </w:p>
    <w:p w:rsidR="00A02B11" w:rsidRPr="00A04590" w:rsidRDefault="00CE7A16">
      <w:pPr>
        <w:numPr>
          <w:ilvl w:val="0"/>
          <w:numId w:val="17"/>
        </w:numPr>
        <w:spacing w:line="276" w:lineRule="auto"/>
        <w:jc w:val="both"/>
        <w:rPr>
          <w:sz w:val="26"/>
          <w:szCs w:val="26"/>
        </w:rPr>
      </w:pPr>
      <w:r w:rsidRPr="00A04590">
        <w:rPr>
          <w:sz w:val="26"/>
          <w:szCs w:val="26"/>
        </w:rPr>
        <w:lastRenderedPageBreak/>
        <w:t>кандидат, проявивший выдающиеся способности может являться: молодым талантом в учебной, спортивной, научно-исследовательской, художественно-творческой и в общественно-значимой деятельности, автором реализованного социального проекта, добровольцем (волонтером), активистом ученического самоуправления и имеет опыт участия в данной деятельности за предшествующий учебный год, при повторной подаче кандидатуры результаты с нарастающим итогом.</w:t>
      </w:r>
    </w:p>
    <w:p w:rsidR="00A02B11" w:rsidRPr="00A04590" w:rsidRDefault="00CE7A16">
      <w:pPr>
        <w:spacing w:line="276" w:lineRule="auto"/>
        <w:ind w:firstLine="567"/>
        <w:jc w:val="both"/>
        <w:rPr>
          <w:sz w:val="26"/>
          <w:szCs w:val="26"/>
        </w:rPr>
      </w:pPr>
      <w:r w:rsidRPr="00A04590">
        <w:rPr>
          <w:sz w:val="26"/>
          <w:szCs w:val="26"/>
        </w:rPr>
        <w:t>6.3. Основным критерием для отбора кандидатов, проявивших выдающиеся способности, является победа (призер) в конкурсных мероприятиях муниципального, регионального, межрегионального, Всероссийского, международного уровней очного и очно-дистанционного характера.</w:t>
      </w:r>
    </w:p>
    <w:p w:rsidR="00A02B11" w:rsidRPr="00A04590" w:rsidRDefault="00CE7A16">
      <w:pPr>
        <w:spacing w:line="276" w:lineRule="auto"/>
        <w:ind w:firstLine="567"/>
        <w:jc w:val="both"/>
        <w:rPr>
          <w:sz w:val="26"/>
          <w:szCs w:val="26"/>
        </w:rPr>
      </w:pPr>
      <w:r w:rsidRPr="00A04590">
        <w:rPr>
          <w:sz w:val="26"/>
          <w:szCs w:val="26"/>
        </w:rPr>
        <w:t>6.4. В целях окончательного принятия решения экспертной комиссией устанавливаются дополнительные критерии отбора кандидатов, проявивших выдающиеся способности. Дополнительные баллы начисляются за победу или занятое призовое место в других конкурсных мероприятиях различного уровня за данный период.</w:t>
      </w:r>
    </w:p>
    <w:p w:rsidR="00A02B11" w:rsidRPr="00A04590" w:rsidRDefault="00CE7A16">
      <w:pPr>
        <w:spacing w:line="276" w:lineRule="auto"/>
        <w:ind w:firstLine="567"/>
        <w:jc w:val="both"/>
        <w:rPr>
          <w:sz w:val="26"/>
          <w:szCs w:val="26"/>
        </w:rPr>
      </w:pPr>
      <w:r w:rsidRPr="00A04590">
        <w:rPr>
          <w:sz w:val="26"/>
          <w:szCs w:val="26"/>
        </w:rPr>
        <w:t>6.5. Критерии конкурсного отбора кандидатов, проявивших выдающиеся способности, на присуждение Премии для одаренных детей в рамках реализации приоритетного национального проекта «Образование»:</w:t>
      </w:r>
    </w:p>
    <w:p w:rsidR="00A02B11" w:rsidRPr="00A04590" w:rsidRDefault="00A02B11">
      <w:pPr>
        <w:spacing w:line="276" w:lineRule="auto"/>
        <w:ind w:firstLine="567"/>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7"/>
        <w:gridCol w:w="6679"/>
        <w:gridCol w:w="1470"/>
        <w:gridCol w:w="1116"/>
      </w:tblGrid>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 п/п</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Критерии</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Место</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Баллы</w:t>
            </w:r>
          </w:p>
        </w:tc>
      </w:tr>
      <w:tr w:rsidR="00A02B11" w:rsidRPr="00A04590">
        <w:trPr>
          <w:trHeight w:val="360"/>
        </w:trPr>
        <w:tc>
          <w:tcPr>
            <w:tcW w:w="10022" w:type="dxa"/>
            <w:gridSpan w:val="4"/>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Основные критерии</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Победитель (призер) международного этапа очного, очно-дистанционного конкурсного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 место</w:t>
            </w:r>
          </w:p>
          <w:p w:rsidR="00A02B11" w:rsidRPr="00A04590" w:rsidRDefault="00CE7A16">
            <w:pPr>
              <w:spacing w:line="276" w:lineRule="auto"/>
              <w:rPr>
                <w:sz w:val="26"/>
                <w:szCs w:val="26"/>
              </w:rPr>
            </w:pPr>
            <w:r w:rsidRPr="00A04590">
              <w:rPr>
                <w:sz w:val="26"/>
                <w:szCs w:val="26"/>
              </w:rPr>
              <w:t>2 место</w:t>
            </w:r>
          </w:p>
          <w:p w:rsidR="00A02B11" w:rsidRPr="00A04590" w:rsidRDefault="00CE7A16">
            <w:pPr>
              <w:spacing w:line="276" w:lineRule="auto"/>
              <w:rPr>
                <w:sz w:val="26"/>
                <w:szCs w:val="26"/>
              </w:rPr>
            </w:pPr>
            <w:r w:rsidRPr="00A04590">
              <w:rPr>
                <w:sz w:val="26"/>
                <w:szCs w:val="26"/>
              </w:rPr>
              <w:t>3 место</w:t>
            </w:r>
          </w:p>
          <w:p w:rsidR="00A02B11" w:rsidRPr="00A04590" w:rsidRDefault="00CE7A16">
            <w:pPr>
              <w:spacing w:line="276" w:lineRule="auto"/>
              <w:rPr>
                <w:sz w:val="26"/>
                <w:szCs w:val="26"/>
              </w:rPr>
            </w:pPr>
            <w:r w:rsidRPr="00A04590">
              <w:rPr>
                <w:sz w:val="26"/>
                <w:szCs w:val="26"/>
              </w:rPr>
              <w:t>участие</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9</w:t>
            </w:r>
          </w:p>
          <w:p w:rsidR="00A02B11" w:rsidRPr="00A04590" w:rsidRDefault="00CE7A16">
            <w:pPr>
              <w:spacing w:line="276" w:lineRule="auto"/>
              <w:rPr>
                <w:sz w:val="26"/>
                <w:szCs w:val="26"/>
              </w:rPr>
            </w:pPr>
            <w:r w:rsidRPr="00A04590">
              <w:rPr>
                <w:sz w:val="26"/>
                <w:szCs w:val="26"/>
              </w:rPr>
              <w:t>8</w:t>
            </w:r>
          </w:p>
          <w:p w:rsidR="00A02B11" w:rsidRPr="00A04590" w:rsidRDefault="00CE7A16">
            <w:pPr>
              <w:spacing w:line="276" w:lineRule="auto"/>
              <w:rPr>
                <w:sz w:val="26"/>
                <w:szCs w:val="26"/>
              </w:rPr>
            </w:pPr>
            <w:r w:rsidRPr="00A04590">
              <w:rPr>
                <w:sz w:val="26"/>
                <w:szCs w:val="26"/>
              </w:rPr>
              <w:t>7</w:t>
            </w:r>
          </w:p>
          <w:p w:rsidR="00A02B11" w:rsidRPr="00A04590" w:rsidRDefault="00CE7A16">
            <w:pPr>
              <w:spacing w:line="276" w:lineRule="auto"/>
              <w:rPr>
                <w:sz w:val="26"/>
                <w:szCs w:val="26"/>
              </w:rPr>
            </w:pPr>
            <w:r w:rsidRPr="00A04590">
              <w:rPr>
                <w:sz w:val="26"/>
                <w:szCs w:val="26"/>
              </w:rPr>
              <w:t>6</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2</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Победитель (призер) Всероссийского (межрегионального) этапа очного, очно-дистанционного конкурсного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 место</w:t>
            </w:r>
          </w:p>
          <w:p w:rsidR="00A02B11" w:rsidRPr="00A04590" w:rsidRDefault="00CE7A16">
            <w:pPr>
              <w:spacing w:line="276" w:lineRule="auto"/>
              <w:rPr>
                <w:sz w:val="26"/>
                <w:szCs w:val="26"/>
              </w:rPr>
            </w:pPr>
            <w:r w:rsidRPr="00A04590">
              <w:rPr>
                <w:sz w:val="26"/>
                <w:szCs w:val="26"/>
              </w:rPr>
              <w:t>2 место</w:t>
            </w:r>
          </w:p>
          <w:p w:rsidR="00A02B11" w:rsidRPr="00A04590" w:rsidRDefault="00CE7A16">
            <w:pPr>
              <w:spacing w:line="276" w:lineRule="auto"/>
              <w:rPr>
                <w:sz w:val="26"/>
                <w:szCs w:val="26"/>
              </w:rPr>
            </w:pPr>
            <w:r w:rsidRPr="00A04590">
              <w:rPr>
                <w:sz w:val="26"/>
                <w:szCs w:val="26"/>
              </w:rPr>
              <w:t>3 место</w:t>
            </w:r>
          </w:p>
          <w:p w:rsidR="00A02B11" w:rsidRPr="00A04590" w:rsidRDefault="00CE7A16">
            <w:pPr>
              <w:spacing w:line="276" w:lineRule="auto"/>
              <w:rPr>
                <w:sz w:val="26"/>
                <w:szCs w:val="26"/>
              </w:rPr>
            </w:pPr>
            <w:r w:rsidRPr="00A04590">
              <w:rPr>
                <w:sz w:val="26"/>
                <w:szCs w:val="26"/>
              </w:rPr>
              <w:t>участие</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8</w:t>
            </w:r>
          </w:p>
          <w:p w:rsidR="00A02B11" w:rsidRPr="00A04590" w:rsidRDefault="00CE7A16">
            <w:pPr>
              <w:spacing w:line="276" w:lineRule="auto"/>
              <w:rPr>
                <w:sz w:val="26"/>
                <w:szCs w:val="26"/>
              </w:rPr>
            </w:pPr>
            <w:r w:rsidRPr="00A04590">
              <w:rPr>
                <w:sz w:val="26"/>
                <w:szCs w:val="26"/>
              </w:rPr>
              <w:t>7</w:t>
            </w:r>
          </w:p>
          <w:p w:rsidR="00A02B11" w:rsidRPr="00A04590" w:rsidRDefault="00CE7A16">
            <w:pPr>
              <w:spacing w:line="276" w:lineRule="auto"/>
              <w:rPr>
                <w:sz w:val="26"/>
                <w:szCs w:val="26"/>
              </w:rPr>
            </w:pPr>
            <w:r w:rsidRPr="00A04590">
              <w:rPr>
                <w:sz w:val="26"/>
                <w:szCs w:val="26"/>
              </w:rPr>
              <w:t>6</w:t>
            </w:r>
          </w:p>
          <w:p w:rsidR="00A02B11" w:rsidRPr="00A04590" w:rsidRDefault="00CE7A16">
            <w:pPr>
              <w:spacing w:line="276" w:lineRule="auto"/>
              <w:rPr>
                <w:sz w:val="26"/>
                <w:szCs w:val="26"/>
              </w:rPr>
            </w:pPr>
            <w:r w:rsidRPr="00A04590">
              <w:rPr>
                <w:sz w:val="26"/>
                <w:szCs w:val="26"/>
              </w:rPr>
              <w:t>5</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3</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Победитель (призер) регионального этапа очного, очно-дистанционного конкурсного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 место</w:t>
            </w:r>
          </w:p>
          <w:p w:rsidR="00A02B11" w:rsidRPr="00A04590" w:rsidRDefault="00CE7A16">
            <w:pPr>
              <w:spacing w:line="276" w:lineRule="auto"/>
              <w:rPr>
                <w:sz w:val="26"/>
                <w:szCs w:val="26"/>
              </w:rPr>
            </w:pPr>
            <w:r w:rsidRPr="00A04590">
              <w:rPr>
                <w:sz w:val="26"/>
                <w:szCs w:val="26"/>
              </w:rPr>
              <w:t>2 место</w:t>
            </w:r>
          </w:p>
          <w:p w:rsidR="00A02B11" w:rsidRPr="00A04590" w:rsidRDefault="00CE7A16">
            <w:pPr>
              <w:spacing w:line="276" w:lineRule="auto"/>
              <w:rPr>
                <w:sz w:val="26"/>
                <w:szCs w:val="26"/>
              </w:rPr>
            </w:pPr>
            <w:r w:rsidRPr="00A04590">
              <w:rPr>
                <w:sz w:val="26"/>
                <w:szCs w:val="26"/>
              </w:rPr>
              <w:t>3 место</w:t>
            </w:r>
          </w:p>
          <w:p w:rsidR="00A02B11" w:rsidRPr="00A04590" w:rsidRDefault="00CE7A16">
            <w:pPr>
              <w:spacing w:line="276" w:lineRule="auto"/>
              <w:rPr>
                <w:sz w:val="26"/>
                <w:szCs w:val="26"/>
              </w:rPr>
            </w:pPr>
            <w:r w:rsidRPr="00A04590">
              <w:rPr>
                <w:sz w:val="26"/>
                <w:szCs w:val="26"/>
              </w:rPr>
              <w:t>участие</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7</w:t>
            </w:r>
          </w:p>
          <w:p w:rsidR="00A02B11" w:rsidRPr="00A04590" w:rsidRDefault="00CE7A16">
            <w:pPr>
              <w:spacing w:line="276" w:lineRule="auto"/>
              <w:rPr>
                <w:sz w:val="26"/>
                <w:szCs w:val="26"/>
              </w:rPr>
            </w:pPr>
            <w:r w:rsidRPr="00A04590">
              <w:rPr>
                <w:sz w:val="26"/>
                <w:szCs w:val="26"/>
              </w:rPr>
              <w:t>6</w:t>
            </w:r>
          </w:p>
          <w:p w:rsidR="00A02B11" w:rsidRPr="00A04590" w:rsidRDefault="00CE7A16">
            <w:pPr>
              <w:spacing w:line="276" w:lineRule="auto"/>
              <w:rPr>
                <w:sz w:val="26"/>
                <w:szCs w:val="26"/>
              </w:rPr>
            </w:pPr>
            <w:r w:rsidRPr="00A04590">
              <w:rPr>
                <w:sz w:val="26"/>
                <w:szCs w:val="26"/>
              </w:rPr>
              <w:t>5</w:t>
            </w:r>
          </w:p>
          <w:p w:rsidR="00A02B11" w:rsidRPr="00A04590" w:rsidRDefault="00CE7A16">
            <w:pPr>
              <w:spacing w:line="276" w:lineRule="auto"/>
              <w:rPr>
                <w:sz w:val="26"/>
                <w:szCs w:val="26"/>
              </w:rPr>
            </w:pPr>
            <w:r w:rsidRPr="00A04590">
              <w:rPr>
                <w:sz w:val="26"/>
                <w:szCs w:val="26"/>
              </w:rPr>
              <w:t>4</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4</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Победитель (призер) международного этапа очного, очно-дистанционного конкурсного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 место</w:t>
            </w:r>
          </w:p>
          <w:p w:rsidR="00A02B11" w:rsidRPr="00A04590" w:rsidRDefault="00CE7A16">
            <w:pPr>
              <w:spacing w:line="276" w:lineRule="auto"/>
              <w:rPr>
                <w:sz w:val="26"/>
                <w:szCs w:val="26"/>
              </w:rPr>
            </w:pPr>
            <w:r w:rsidRPr="00A04590">
              <w:rPr>
                <w:sz w:val="26"/>
                <w:szCs w:val="26"/>
              </w:rPr>
              <w:t>2 место</w:t>
            </w:r>
          </w:p>
          <w:p w:rsidR="00A02B11" w:rsidRPr="00A04590" w:rsidRDefault="00CE7A16">
            <w:pPr>
              <w:spacing w:line="276" w:lineRule="auto"/>
              <w:rPr>
                <w:sz w:val="26"/>
                <w:szCs w:val="26"/>
              </w:rPr>
            </w:pPr>
            <w:r w:rsidRPr="00A04590">
              <w:rPr>
                <w:sz w:val="26"/>
                <w:szCs w:val="26"/>
              </w:rPr>
              <w:t>3 место</w:t>
            </w:r>
          </w:p>
          <w:p w:rsidR="00A02B11" w:rsidRPr="00A04590" w:rsidRDefault="00CE7A16">
            <w:pPr>
              <w:spacing w:line="276" w:lineRule="auto"/>
              <w:rPr>
                <w:sz w:val="26"/>
                <w:szCs w:val="26"/>
              </w:rPr>
            </w:pPr>
            <w:r w:rsidRPr="00A04590">
              <w:rPr>
                <w:sz w:val="26"/>
                <w:szCs w:val="26"/>
              </w:rPr>
              <w:t>участие</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6</w:t>
            </w:r>
          </w:p>
          <w:p w:rsidR="00A02B11" w:rsidRPr="00A04590" w:rsidRDefault="00CE7A16">
            <w:pPr>
              <w:spacing w:line="276" w:lineRule="auto"/>
              <w:rPr>
                <w:sz w:val="26"/>
                <w:szCs w:val="26"/>
              </w:rPr>
            </w:pPr>
            <w:r w:rsidRPr="00A04590">
              <w:rPr>
                <w:sz w:val="26"/>
                <w:szCs w:val="26"/>
              </w:rPr>
              <w:t>5</w:t>
            </w:r>
          </w:p>
          <w:p w:rsidR="00A02B11" w:rsidRPr="00A04590" w:rsidRDefault="00CE7A16">
            <w:pPr>
              <w:spacing w:line="276" w:lineRule="auto"/>
              <w:rPr>
                <w:sz w:val="26"/>
                <w:szCs w:val="26"/>
              </w:rPr>
            </w:pPr>
            <w:r w:rsidRPr="00A04590">
              <w:rPr>
                <w:sz w:val="26"/>
                <w:szCs w:val="26"/>
              </w:rPr>
              <w:t>4</w:t>
            </w:r>
          </w:p>
          <w:p w:rsidR="00A02B11" w:rsidRPr="00A04590" w:rsidRDefault="00CE7A16">
            <w:pPr>
              <w:spacing w:line="276" w:lineRule="auto"/>
              <w:rPr>
                <w:sz w:val="26"/>
                <w:szCs w:val="26"/>
              </w:rPr>
            </w:pPr>
            <w:r w:rsidRPr="00A04590">
              <w:rPr>
                <w:sz w:val="26"/>
                <w:szCs w:val="26"/>
              </w:rPr>
              <w:t>3</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5</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Победитель (призер) муниципального этапа очного, очно-дистанционного конкурсного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 место</w:t>
            </w:r>
          </w:p>
          <w:p w:rsidR="00A02B11" w:rsidRPr="00A04590" w:rsidRDefault="00CE7A16">
            <w:pPr>
              <w:spacing w:line="276" w:lineRule="auto"/>
              <w:rPr>
                <w:sz w:val="26"/>
                <w:szCs w:val="26"/>
              </w:rPr>
            </w:pPr>
            <w:r w:rsidRPr="00A04590">
              <w:rPr>
                <w:sz w:val="26"/>
                <w:szCs w:val="26"/>
              </w:rPr>
              <w:t>2 место</w:t>
            </w:r>
          </w:p>
          <w:p w:rsidR="00A02B11" w:rsidRPr="00A04590" w:rsidRDefault="00CE7A16">
            <w:pPr>
              <w:spacing w:line="276" w:lineRule="auto"/>
              <w:rPr>
                <w:sz w:val="26"/>
                <w:szCs w:val="26"/>
              </w:rPr>
            </w:pPr>
            <w:r w:rsidRPr="00A04590">
              <w:rPr>
                <w:sz w:val="26"/>
                <w:szCs w:val="26"/>
              </w:rPr>
              <w:t>3 место</w:t>
            </w:r>
          </w:p>
          <w:p w:rsidR="00A02B11" w:rsidRPr="00A04590" w:rsidRDefault="00CE7A16">
            <w:pPr>
              <w:spacing w:line="276" w:lineRule="auto"/>
              <w:rPr>
                <w:sz w:val="26"/>
                <w:szCs w:val="26"/>
              </w:rPr>
            </w:pPr>
            <w:r w:rsidRPr="00A04590">
              <w:rPr>
                <w:sz w:val="26"/>
                <w:szCs w:val="26"/>
              </w:rPr>
              <w:t>участие</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5</w:t>
            </w:r>
          </w:p>
          <w:p w:rsidR="00A02B11" w:rsidRPr="00A04590" w:rsidRDefault="00CE7A16">
            <w:pPr>
              <w:spacing w:line="276" w:lineRule="auto"/>
              <w:rPr>
                <w:sz w:val="26"/>
                <w:szCs w:val="26"/>
              </w:rPr>
            </w:pPr>
            <w:r w:rsidRPr="00A04590">
              <w:rPr>
                <w:sz w:val="26"/>
                <w:szCs w:val="26"/>
              </w:rPr>
              <w:t>4</w:t>
            </w:r>
          </w:p>
          <w:p w:rsidR="00A02B11" w:rsidRPr="00A04590" w:rsidRDefault="00CE7A16">
            <w:pPr>
              <w:spacing w:line="276" w:lineRule="auto"/>
              <w:rPr>
                <w:sz w:val="26"/>
                <w:szCs w:val="26"/>
              </w:rPr>
            </w:pPr>
            <w:r w:rsidRPr="00A04590">
              <w:rPr>
                <w:sz w:val="26"/>
                <w:szCs w:val="26"/>
              </w:rPr>
              <w:t>3</w:t>
            </w:r>
          </w:p>
          <w:p w:rsidR="00A02B11" w:rsidRPr="00A04590" w:rsidRDefault="00CE7A16">
            <w:pPr>
              <w:spacing w:line="276" w:lineRule="auto"/>
              <w:rPr>
                <w:sz w:val="26"/>
                <w:szCs w:val="26"/>
              </w:rPr>
            </w:pPr>
            <w:r w:rsidRPr="00A04590">
              <w:rPr>
                <w:sz w:val="26"/>
                <w:szCs w:val="26"/>
              </w:rPr>
              <w:t>2</w:t>
            </w:r>
          </w:p>
        </w:tc>
      </w:tr>
      <w:tr w:rsidR="00A02B11" w:rsidRPr="00A04590">
        <w:trPr>
          <w:trHeight w:val="360"/>
        </w:trPr>
        <w:tc>
          <w:tcPr>
            <w:tcW w:w="10022" w:type="dxa"/>
            <w:gridSpan w:val="4"/>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Для добровольцев (волонтеров)</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lastRenderedPageBreak/>
              <w:t>6</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Активность АИС «Добровольцы России»</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Округ</w:t>
            </w:r>
          </w:p>
          <w:p w:rsidR="00A02B11" w:rsidRPr="00A04590" w:rsidRDefault="00CE7A16">
            <w:pPr>
              <w:spacing w:line="276" w:lineRule="auto"/>
              <w:rPr>
                <w:sz w:val="26"/>
                <w:szCs w:val="26"/>
              </w:rPr>
            </w:pPr>
            <w:r w:rsidRPr="00A04590">
              <w:rPr>
                <w:sz w:val="26"/>
                <w:szCs w:val="26"/>
              </w:rPr>
              <w:t>Область</w:t>
            </w:r>
          </w:p>
          <w:p w:rsidR="00A02B11" w:rsidRPr="00A04590" w:rsidRDefault="00CE7A16">
            <w:pPr>
              <w:spacing w:line="276" w:lineRule="auto"/>
              <w:rPr>
                <w:sz w:val="26"/>
                <w:szCs w:val="26"/>
              </w:rPr>
            </w:pPr>
            <w:r w:rsidRPr="00A04590">
              <w:rPr>
                <w:sz w:val="26"/>
                <w:szCs w:val="26"/>
              </w:rPr>
              <w:t>Россия</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5</w:t>
            </w:r>
          </w:p>
          <w:p w:rsidR="00A02B11" w:rsidRPr="00A04590" w:rsidRDefault="00CE7A16">
            <w:pPr>
              <w:spacing w:line="276" w:lineRule="auto"/>
              <w:rPr>
                <w:sz w:val="26"/>
                <w:szCs w:val="26"/>
              </w:rPr>
            </w:pPr>
            <w:r w:rsidRPr="00A04590">
              <w:rPr>
                <w:sz w:val="26"/>
                <w:szCs w:val="26"/>
              </w:rPr>
              <w:t>6</w:t>
            </w:r>
          </w:p>
          <w:p w:rsidR="00A02B11" w:rsidRPr="00A04590" w:rsidRDefault="00CE7A16">
            <w:pPr>
              <w:spacing w:line="276" w:lineRule="auto"/>
              <w:rPr>
                <w:sz w:val="26"/>
                <w:szCs w:val="26"/>
              </w:rPr>
            </w:pPr>
            <w:r w:rsidRPr="00A04590">
              <w:rPr>
                <w:sz w:val="26"/>
                <w:szCs w:val="26"/>
              </w:rPr>
              <w:t>7</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7</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Победитель (призер)в конкурсном отборе лучших социально-значимых проектов регионального уровня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 место</w:t>
            </w:r>
          </w:p>
          <w:p w:rsidR="00A02B11" w:rsidRPr="00A04590" w:rsidRDefault="00CE7A16">
            <w:pPr>
              <w:spacing w:line="276" w:lineRule="auto"/>
              <w:rPr>
                <w:sz w:val="26"/>
                <w:szCs w:val="26"/>
              </w:rPr>
            </w:pPr>
            <w:r w:rsidRPr="00A04590">
              <w:rPr>
                <w:sz w:val="26"/>
                <w:szCs w:val="26"/>
              </w:rPr>
              <w:t>2 место</w:t>
            </w:r>
          </w:p>
          <w:p w:rsidR="00A02B11" w:rsidRPr="00A04590" w:rsidRDefault="00CE7A16">
            <w:pPr>
              <w:spacing w:line="276" w:lineRule="auto"/>
              <w:rPr>
                <w:sz w:val="26"/>
                <w:szCs w:val="26"/>
              </w:rPr>
            </w:pPr>
            <w:r w:rsidRPr="00A04590">
              <w:rPr>
                <w:sz w:val="26"/>
                <w:szCs w:val="26"/>
              </w:rPr>
              <w:t>3 место</w:t>
            </w:r>
          </w:p>
          <w:p w:rsidR="00A02B11" w:rsidRPr="00A04590" w:rsidRDefault="00CE7A16">
            <w:pPr>
              <w:spacing w:line="276" w:lineRule="auto"/>
              <w:rPr>
                <w:sz w:val="26"/>
                <w:szCs w:val="26"/>
              </w:rPr>
            </w:pPr>
            <w:r w:rsidRPr="00A04590">
              <w:rPr>
                <w:sz w:val="26"/>
                <w:szCs w:val="26"/>
              </w:rPr>
              <w:t>участие</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6</w:t>
            </w:r>
          </w:p>
          <w:p w:rsidR="00A02B11" w:rsidRPr="00A04590" w:rsidRDefault="00CE7A16">
            <w:pPr>
              <w:spacing w:line="276" w:lineRule="auto"/>
              <w:rPr>
                <w:sz w:val="26"/>
                <w:szCs w:val="26"/>
              </w:rPr>
            </w:pPr>
            <w:r w:rsidRPr="00A04590">
              <w:rPr>
                <w:sz w:val="26"/>
                <w:szCs w:val="26"/>
              </w:rPr>
              <w:t>5</w:t>
            </w:r>
          </w:p>
          <w:p w:rsidR="00A02B11" w:rsidRPr="00A04590" w:rsidRDefault="00CE7A16">
            <w:pPr>
              <w:spacing w:line="276" w:lineRule="auto"/>
              <w:rPr>
                <w:sz w:val="26"/>
                <w:szCs w:val="26"/>
              </w:rPr>
            </w:pPr>
            <w:r w:rsidRPr="00A04590">
              <w:rPr>
                <w:sz w:val="26"/>
                <w:szCs w:val="26"/>
              </w:rPr>
              <w:t>4</w:t>
            </w:r>
          </w:p>
          <w:p w:rsidR="00A02B11" w:rsidRPr="00A04590" w:rsidRDefault="00CE7A16">
            <w:pPr>
              <w:spacing w:line="276" w:lineRule="auto"/>
              <w:rPr>
                <w:sz w:val="26"/>
                <w:szCs w:val="26"/>
              </w:rPr>
            </w:pPr>
            <w:r w:rsidRPr="00A04590">
              <w:rPr>
                <w:sz w:val="26"/>
                <w:szCs w:val="26"/>
              </w:rPr>
              <w:t>3</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8</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Участие в конкурсном отборе лучших социально-значимых проектов Всероссийского уровня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 место</w:t>
            </w:r>
          </w:p>
          <w:p w:rsidR="00A02B11" w:rsidRPr="00A04590" w:rsidRDefault="00CE7A16">
            <w:pPr>
              <w:spacing w:line="276" w:lineRule="auto"/>
              <w:rPr>
                <w:sz w:val="26"/>
                <w:szCs w:val="26"/>
              </w:rPr>
            </w:pPr>
            <w:r w:rsidRPr="00A04590">
              <w:rPr>
                <w:sz w:val="26"/>
                <w:szCs w:val="26"/>
              </w:rPr>
              <w:t>2 место</w:t>
            </w:r>
          </w:p>
          <w:p w:rsidR="00A02B11" w:rsidRPr="00A04590" w:rsidRDefault="00CE7A16">
            <w:pPr>
              <w:spacing w:line="276" w:lineRule="auto"/>
              <w:rPr>
                <w:sz w:val="26"/>
                <w:szCs w:val="26"/>
              </w:rPr>
            </w:pPr>
            <w:r w:rsidRPr="00A04590">
              <w:rPr>
                <w:sz w:val="26"/>
                <w:szCs w:val="26"/>
              </w:rPr>
              <w:t>3 место</w:t>
            </w:r>
          </w:p>
          <w:p w:rsidR="00A02B11" w:rsidRPr="00A04590" w:rsidRDefault="00CE7A16">
            <w:pPr>
              <w:spacing w:line="276" w:lineRule="auto"/>
              <w:rPr>
                <w:sz w:val="26"/>
                <w:szCs w:val="26"/>
              </w:rPr>
            </w:pPr>
            <w:r w:rsidRPr="00A04590">
              <w:rPr>
                <w:sz w:val="26"/>
                <w:szCs w:val="26"/>
              </w:rPr>
              <w:t>участие</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7</w:t>
            </w:r>
          </w:p>
          <w:p w:rsidR="00A02B11" w:rsidRPr="00A04590" w:rsidRDefault="00CE7A16">
            <w:pPr>
              <w:spacing w:line="276" w:lineRule="auto"/>
              <w:rPr>
                <w:sz w:val="26"/>
                <w:szCs w:val="26"/>
              </w:rPr>
            </w:pPr>
            <w:r w:rsidRPr="00A04590">
              <w:rPr>
                <w:sz w:val="26"/>
                <w:szCs w:val="26"/>
              </w:rPr>
              <w:t>6</w:t>
            </w:r>
          </w:p>
          <w:p w:rsidR="00A02B11" w:rsidRPr="00A04590" w:rsidRDefault="00CE7A16">
            <w:pPr>
              <w:spacing w:line="276" w:lineRule="auto"/>
              <w:rPr>
                <w:sz w:val="26"/>
                <w:szCs w:val="26"/>
              </w:rPr>
            </w:pPr>
            <w:r w:rsidRPr="00A04590">
              <w:rPr>
                <w:sz w:val="26"/>
                <w:szCs w:val="26"/>
              </w:rPr>
              <w:t>5</w:t>
            </w:r>
          </w:p>
          <w:p w:rsidR="00A02B11" w:rsidRPr="00A04590" w:rsidRDefault="00CE7A16">
            <w:pPr>
              <w:spacing w:line="276" w:lineRule="auto"/>
              <w:rPr>
                <w:sz w:val="26"/>
                <w:szCs w:val="26"/>
              </w:rPr>
            </w:pPr>
            <w:r w:rsidRPr="00A04590">
              <w:rPr>
                <w:sz w:val="26"/>
                <w:szCs w:val="26"/>
              </w:rPr>
              <w:t>4</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9</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Наличие реализованных социально-значимых проектов</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A02B11">
            <w:pPr>
              <w:spacing w:line="276" w:lineRule="auto"/>
              <w:rPr>
                <w:sz w:val="26"/>
                <w:szCs w:val="26"/>
              </w:rPr>
            </w:pP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7</w:t>
            </w:r>
          </w:p>
        </w:tc>
      </w:tr>
      <w:tr w:rsidR="00A02B11" w:rsidRPr="00A04590">
        <w:trPr>
          <w:trHeight w:val="360"/>
        </w:trPr>
        <w:tc>
          <w:tcPr>
            <w:tcW w:w="10022" w:type="dxa"/>
            <w:gridSpan w:val="4"/>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Дополнительные критерии</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10</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Победитель (призер) другого конкурсного мероприятия Всероссийского уровня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 место</w:t>
            </w:r>
          </w:p>
          <w:p w:rsidR="00A02B11" w:rsidRPr="00A04590" w:rsidRDefault="00CE7A16">
            <w:pPr>
              <w:spacing w:line="276" w:lineRule="auto"/>
              <w:rPr>
                <w:sz w:val="26"/>
                <w:szCs w:val="26"/>
              </w:rPr>
            </w:pPr>
            <w:r w:rsidRPr="00A04590">
              <w:rPr>
                <w:sz w:val="26"/>
                <w:szCs w:val="26"/>
              </w:rPr>
              <w:t>2 место</w:t>
            </w:r>
          </w:p>
          <w:p w:rsidR="00A02B11" w:rsidRPr="00A04590" w:rsidRDefault="00CE7A16">
            <w:pPr>
              <w:spacing w:line="276" w:lineRule="auto"/>
              <w:rPr>
                <w:sz w:val="26"/>
                <w:szCs w:val="26"/>
              </w:rPr>
            </w:pPr>
            <w:r w:rsidRPr="00A04590">
              <w:rPr>
                <w:sz w:val="26"/>
                <w:szCs w:val="26"/>
              </w:rPr>
              <w:t>3 место</w:t>
            </w:r>
          </w:p>
          <w:p w:rsidR="00A02B11" w:rsidRPr="00A04590" w:rsidRDefault="00CE7A16">
            <w:pPr>
              <w:spacing w:line="276" w:lineRule="auto"/>
              <w:rPr>
                <w:sz w:val="26"/>
                <w:szCs w:val="26"/>
              </w:rPr>
            </w:pPr>
            <w:r w:rsidRPr="00A04590">
              <w:rPr>
                <w:sz w:val="26"/>
                <w:szCs w:val="26"/>
              </w:rPr>
              <w:t>участие</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7</w:t>
            </w:r>
          </w:p>
          <w:p w:rsidR="00A02B11" w:rsidRPr="00A04590" w:rsidRDefault="00CE7A16">
            <w:pPr>
              <w:spacing w:line="276" w:lineRule="auto"/>
              <w:rPr>
                <w:sz w:val="26"/>
                <w:szCs w:val="26"/>
              </w:rPr>
            </w:pPr>
            <w:r w:rsidRPr="00A04590">
              <w:rPr>
                <w:sz w:val="26"/>
                <w:szCs w:val="26"/>
              </w:rPr>
              <w:t>6</w:t>
            </w:r>
          </w:p>
          <w:p w:rsidR="00A02B11" w:rsidRPr="00A04590" w:rsidRDefault="00CE7A16">
            <w:pPr>
              <w:spacing w:line="276" w:lineRule="auto"/>
              <w:rPr>
                <w:sz w:val="26"/>
                <w:szCs w:val="26"/>
              </w:rPr>
            </w:pPr>
            <w:r w:rsidRPr="00A04590">
              <w:rPr>
                <w:sz w:val="26"/>
                <w:szCs w:val="26"/>
              </w:rPr>
              <w:t>5</w:t>
            </w:r>
          </w:p>
          <w:p w:rsidR="00A02B11" w:rsidRPr="00A04590" w:rsidRDefault="00CE7A16">
            <w:pPr>
              <w:spacing w:line="276" w:lineRule="auto"/>
              <w:rPr>
                <w:sz w:val="26"/>
                <w:szCs w:val="26"/>
              </w:rPr>
            </w:pPr>
            <w:r w:rsidRPr="00A04590">
              <w:rPr>
                <w:sz w:val="26"/>
                <w:szCs w:val="26"/>
              </w:rPr>
              <w:t>1</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11</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Победитель (призер) другого конкурсного мероприятия регионального (областного) уровня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 место</w:t>
            </w:r>
          </w:p>
          <w:p w:rsidR="00A02B11" w:rsidRPr="00A04590" w:rsidRDefault="00CE7A16">
            <w:pPr>
              <w:spacing w:line="276" w:lineRule="auto"/>
              <w:rPr>
                <w:sz w:val="26"/>
                <w:szCs w:val="26"/>
              </w:rPr>
            </w:pPr>
            <w:r w:rsidRPr="00A04590">
              <w:rPr>
                <w:sz w:val="26"/>
                <w:szCs w:val="26"/>
              </w:rPr>
              <w:t>2 место</w:t>
            </w:r>
          </w:p>
          <w:p w:rsidR="00A02B11" w:rsidRPr="00A04590" w:rsidRDefault="00CE7A16">
            <w:pPr>
              <w:spacing w:line="276" w:lineRule="auto"/>
              <w:rPr>
                <w:sz w:val="26"/>
                <w:szCs w:val="26"/>
              </w:rPr>
            </w:pPr>
            <w:r w:rsidRPr="00A04590">
              <w:rPr>
                <w:sz w:val="26"/>
                <w:szCs w:val="26"/>
              </w:rPr>
              <w:t>3 место</w:t>
            </w:r>
          </w:p>
          <w:p w:rsidR="00A02B11" w:rsidRPr="00A04590" w:rsidRDefault="00CE7A16">
            <w:pPr>
              <w:spacing w:line="276" w:lineRule="auto"/>
              <w:rPr>
                <w:sz w:val="26"/>
                <w:szCs w:val="26"/>
              </w:rPr>
            </w:pPr>
            <w:r w:rsidRPr="00A04590">
              <w:rPr>
                <w:sz w:val="26"/>
                <w:szCs w:val="26"/>
              </w:rPr>
              <w:t>участие</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6</w:t>
            </w:r>
          </w:p>
          <w:p w:rsidR="00A02B11" w:rsidRPr="00A04590" w:rsidRDefault="00CE7A16">
            <w:pPr>
              <w:spacing w:line="276" w:lineRule="auto"/>
              <w:rPr>
                <w:sz w:val="26"/>
                <w:szCs w:val="26"/>
              </w:rPr>
            </w:pPr>
            <w:r w:rsidRPr="00A04590">
              <w:rPr>
                <w:sz w:val="26"/>
                <w:szCs w:val="26"/>
              </w:rPr>
              <w:t>5</w:t>
            </w:r>
          </w:p>
          <w:p w:rsidR="00A02B11" w:rsidRPr="00A04590" w:rsidRDefault="00CE7A16">
            <w:pPr>
              <w:spacing w:line="276" w:lineRule="auto"/>
              <w:rPr>
                <w:sz w:val="26"/>
                <w:szCs w:val="26"/>
              </w:rPr>
            </w:pPr>
            <w:r w:rsidRPr="00A04590">
              <w:rPr>
                <w:sz w:val="26"/>
                <w:szCs w:val="26"/>
              </w:rPr>
              <w:t>4</w:t>
            </w:r>
          </w:p>
          <w:p w:rsidR="00A02B11" w:rsidRPr="00A04590" w:rsidRDefault="00CE7A16">
            <w:pPr>
              <w:spacing w:line="276" w:lineRule="auto"/>
              <w:rPr>
                <w:sz w:val="26"/>
                <w:szCs w:val="26"/>
              </w:rPr>
            </w:pPr>
            <w:r w:rsidRPr="00A04590">
              <w:rPr>
                <w:sz w:val="26"/>
                <w:szCs w:val="26"/>
              </w:rPr>
              <w:t>3</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12</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Победитель (призер) другого конкурсного мероприятия муниципального уровня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 место</w:t>
            </w:r>
          </w:p>
          <w:p w:rsidR="00A02B11" w:rsidRPr="00A04590" w:rsidRDefault="00CE7A16">
            <w:pPr>
              <w:spacing w:line="276" w:lineRule="auto"/>
              <w:rPr>
                <w:sz w:val="26"/>
                <w:szCs w:val="26"/>
              </w:rPr>
            </w:pPr>
            <w:r w:rsidRPr="00A04590">
              <w:rPr>
                <w:sz w:val="26"/>
                <w:szCs w:val="26"/>
              </w:rPr>
              <w:t>2 место</w:t>
            </w:r>
          </w:p>
          <w:p w:rsidR="00A02B11" w:rsidRPr="00A04590" w:rsidRDefault="00CE7A16">
            <w:pPr>
              <w:spacing w:line="276" w:lineRule="auto"/>
              <w:rPr>
                <w:sz w:val="26"/>
                <w:szCs w:val="26"/>
              </w:rPr>
            </w:pPr>
            <w:r w:rsidRPr="00A04590">
              <w:rPr>
                <w:sz w:val="26"/>
                <w:szCs w:val="26"/>
              </w:rPr>
              <w:t>3 место</w:t>
            </w:r>
          </w:p>
          <w:p w:rsidR="00A02B11" w:rsidRPr="00A04590" w:rsidRDefault="00CE7A16">
            <w:pPr>
              <w:spacing w:line="276" w:lineRule="auto"/>
              <w:rPr>
                <w:sz w:val="26"/>
                <w:szCs w:val="26"/>
              </w:rPr>
            </w:pPr>
            <w:r w:rsidRPr="00A04590">
              <w:rPr>
                <w:sz w:val="26"/>
                <w:szCs w:val="26"/>
              </w:rPr>
              <w:t>участие</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5</w:t>
            </w:r>
          </w:p>
          <w:p w:rsidR="00A02B11" w:rsidRPr="00A04590" w:rsidRDefault="00CE7A16">
            <w:pPr>
              <w:spacing w:line="276" w:lineRule="auto"/>
              <w:rPr>
                <w:sz w:val="26"/>
                <w:szCs w:val="26"/>
              </w:rPr>
            </w:pPr>
            <w:r w:rsidRPr="00A04590">
              <w:rPr>
                <w:sz w:val="26"/>
                <w:szCs w:val="26"/>
              </w:rPr>
              <w:t>4</w:t>
            </w:r>
          </w:p>
          <w:p w:rsidR="00A02B11" w:rsidRPr="00A04590" w:rsidRDefault="00CE7A16">
            <w:pPr>
              <w:spacing w:line="276" w:lineRule="auto"/>
              <w:rPr>
                <w:sz w:val="26"/>
                <w:szCs w:val="26"/>
              </w:rPr>
            </w:pPr>
            <w:r w:rsidRPr="00A04590">
              <w:rPr>
                <w:sz w:val="26"/>
                <w:szCs w:val="26"/>
              </w:rPr>
              <w:t>3</w:t>
            </w:r>
          </w:p>
          <w:p w:rsidR="00A02B11" w:rsidRPr="00A04590" w:rsidRDefault="00CE7A16">
            <w:pPr>
              <w:spacing w:line="276" w:lineRule="auto"/>
              <w:rPr>
                <w:sz w:val="26"/>
                <w:szCs w:val="26"/>
              </w:rPr>
            </w:pPr>
            <w:r w:rsidRPr="00A04590">
              <w:rPr>
                <w:sz w:val="26"/>
                <w:szCs w:val="26"/>
              </w:rPr>
              <w:t>2</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 xml:space="preserve">13 </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Победитель (призер) межмуниципального этапа очного, очно-дистанционного конкурсного мероприятия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 место</w:t>
            </w:r>
          </w:p>
          <w:p w:rsidR="00A02B11" w:rsidRPr="00A04590" w:rsidRDefault="00CE7A16">
            <w:pPr>
              <w:spacing w:line="276" w:lineRule="auto"/>
              <w:rPr>
                <w:sz w:val="26"/>
                <w:szCs w:val="26"/>
              </w:rPr>
            </w:pPr>
            <w:r w:rsidRPr="00A04590">
              <w:rPr>
                <w:sz w:val="26"/>
                <w:szCs w:val="26"/>
              </w:rPr>
              <w:t>2 место</w:t>
            </w:r>
          </w:p>
          <w:p w:rsidR="00A02B11" w:rsidRPr="00A04590" w:rsidRDefault="00CE7A16">
            <w:pPr>
              <w:spacing w:line="276" w:lineRule="auto"/>
              <w:rPr>
                <w:sz w:val="26"/>
                <w:szCs w:val="26"/>
              </w:rPr>
            </w:pPr>
            <w:r w:rsidRPr="00A04590">
              <w:rPr>
                <w:sz w:val="26"/>
                <w:szCs w:val="26"/>
              </w:rPr>
              <w:t>3 место</w:t>
            </w:r>
          </w:p>
          <w:p w:rsidR="00A02B11" w:rsidRPr="00A04590" w:rsidRDefault="00CE7A16">
            <w:pPr>
              <w:spacing w:line="276" w:lineRule="auto"/>
              <w:rPr>
                <w:sz w:val="26"/>
                <w:szCs w:val="26"/>
              </w:rPr>
            </w:pPr>
            <w:r w:rsidRPr="00A04590">
              <w:rPr>
                <w:sz w:val="26"/>
                <w:szCs w:val="26"/>
              </w:rPr>
              <w:t>участие</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4</w:t>
            </w:r>
          </w:p>
          <w:p w:rsidR="00A02B11" w:rsidRPr="00A04590" w:rsidRDefault="00CE7A16">
            <w:pPr>
              <w:spacing w:line="276" w:lineRule="auto"/>
              <w:rPr>
                <w:sz w:val="26"/>
                <w:szCs w:val="26"/>
              </w:rPr>
            </w:pPr>
            <w:r w:rsidRPr="00A04590">
              <w:rPr>
                <w:sz w:val="26"/>
                <w:szCs w:val="26"/>
              </w:rPr>
              <w:t>3</w:t>
            </w:r>
          </w:p>
          <w:p w:rsidR="00A02B11" w:rsidRPr="00A04590" w:rsidRDefault="00CE7A16">
            <w:pPr>
              <w:spacing w:line="276" w:lineRule="auto"/>
              <w:rPr>
                <w:sz w:val="26"/>
                <w:szCs w:val="26"/>
              </w:rPr>
            </w:pPr>
            <w:r w:rsidRPr="00A04590">
              <w:rPr>
                <w:sz w:val="26"/>
                <w:szCs w:val="26"/>
              </w:rPr>
              <w:t>2</w:t>
            </w:r>
          </w:p>
          <w:p w:rsidR="00A02B11" w:rsidRPr="00A04590" w:rsidRDefault="00CE7A16">
            <w:pPr>
              <w:spacing w:line="276" w:lineRule="auto"/>
              <w:rPr>
                <w:sz w:val="26"/>
                <w:szCs w:val="26"/>
              </w:rPr>
            </w:pPr>
            <w:r w:rsidRPr="00A04590">
              <w:rPr>
                <w:sz w:val="26"/>
                <w:szCs w:val="26"/>
              </w:rPr>
              <w:t>1</w:t>
            </w:r>
          </w:p>
        </w:tc>
      </w:tr>
      <w:tr w:rsidR="00A02B11" w:rsidRPr="00A04590">
        <w:trPr>
          <w:trHeight w:val="360"/>
        </w:trPr>
        <w:tc>
          <w:tcPr>
            <w:tcW w:w="757" w:type="dxa"/>
            <w:vMerge w:val="restart"/>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14</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Социальная активность (член ученического самоуправления, член волонтерского движения)</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A02B11">
            <w:pPr>
              <w:spacing w:line="276" w:lineRule="auto"/>
              <w:rPr>
                <w:sz w:val="26"/>
                <w:szCs w:val="26"/>
              </w:rPr>
            </w:pP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w:t>
            </w:r>
          </w:p>
        </w:tc>
      </w:tr>
      <w:tr w:rsidR="00A02B11" w:rsidRPr="00A04590">
        <w:trPr>
          <w:trHeight w:val="360"/>
        </w:trPr>
        <w:tc>
          <w:tcPr>
            <w:tcW w:w="757" w:type="dxa"/>
            <w:vMerge/>
            <w:tcBorders>
              <w:top w:val="single" w:sz="4" w:space="0" w:color="000000"/>
              <w:left w:val="single" w:sz="4" w:space="0" w:color="000000"/>
              <w:bottom w:val="single" w:sz="4" w:space="0" w:color="000000"/>
              <w:right w:val="single" w:sz="4" w:space="0" w:color="000000"/>
            </w:tcBorders>
          </w:tcPr>
          <w:p w:rsidR="00A02B11" w:rsidRPr="00A04590" w:rsidRDefault="00A02B11">
            <w:pPr>
              <w:rPr>
                <w:sz w:val="26"/>
                <w:szCs w:val="26"/>
              </w:rPr>
            </w:pP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Активность АИС «Добровольцы России»</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Округ</w:t>
            </w:r>
          </w:p>
          <w:p w:rsidR="00A02B11" w:rsidRPr="00A04590" w:rsidRDefault="00CE7A16">
            <w:pPr>
              <w:spacing w:line="276" w:lineRule="auto"/>
              <w:rPr>
                <w:sz w:val="26"/>
                <w:szCs w:val="26"/>
              </w:rPr>
            </w:pPr>
            <w:r w:rsidRPr="00A04590">
              <w:rPr>
                <w:sz w:val="26"/>
                <w:szCs w:val="26"/>
              </w:rPr>
              <w:t>Область</w:t>
            </w:r>
          </w:p>
          <w:p w:rsidR="00A02B11" w:rsidRPr="00A04590" w:rsidRDefault="00CE7A16">
            <w:pPr>
              <w:spacing w:line="276" w:lineRule="auto"/>
              <w:rPr>
                <w:sz w:val="26"/>
                <w:szCs w:val="26"/>
              </w:rPr>
            </w:pPr>
            <w:r w:rsidRPr="00A04590">
              <w:rPr>
                <w:sz w:val="26"/>
                <w:szCs w:val="26"/>
              </w:rPr>
              <w:t>Россия</w:t>
            </w: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w:t>
            </w:r>
          </w:p>
          <w:p w:rsidR="00A02B11" w:rsidRPr="00A04590" w:rsidRDefault="00CE7A16">
            <w:pPr>
              <w:spacing w:line="276" w:lineRule="auto"/>
              <w:rPr>
                <w:sz w:val="26"/>
                <w:szCs w:val="26"/>
              </w:rPr>
            </w:pPr>
            <w:r w:rsidRPr="00A04590">
              <w:rPr>
                <w:sz w:val="26"/>
                <w:szCs w:val="26"/>
              </w:rPr>
              <w:t>1</w:t>
            </w:r>
          </w:p>
          <w:p w:rsidR="00A02B11" w:rsidRPr="00A04590" w:rsidRDefault="00CE7A16">
            <w:pPr>
              <w:spacing w:line="276" w:lineRule="auto"/>
              <w:rPr>
                <w:sz w:val="26"/>
                <w:szCs w:val="26"/>
              </w:rPr>
            </w:pPr>
            <w:r w:rsidRPr="00A04590">
              <w:rPr>
                <w:sz w:val="26"/>
                <w:szCs w:val="26"/>
              </w:rPr>
              <w:t>1</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15</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Участие в конкурсном отборе лучших социально-значимых проектов регионального, Всероссийского уровней</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A02B11">
            <w:pPr>
              <w:spacing w:line="276" w:lineRule="auto"/>
              <w:rPr>
                <w:sz w:val="26"/>
                <w:szCs w:val="26"/>
              </w:rPr>
            </w:pP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w:t>
            </w:r>
          </w:p>
        </w:tc>
      </w:tr>
      <w:tr w:rsidR="00A02B11" w:rsidRPr="00A04590">
        <w:trPr>
          <w:trHeight w:val="360"/>
        </w:trPr>
        <w:tc>
          <w:tcPr>
            <w:tcW w:w="757"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16</w:t>
            </w:r>
          </w:p>
        </w:tc>
        <w:tc>
          <w:tcPr>
            <w:tcW w:w="6679"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наличие реализованных социально-значимых проектов</w:t>
            </w:r>
          </w:p>
        </w:tc>
        <w:tc>
          <w:tcPr>
            <w:tcW w:w="1470" w:type="dxa"/>
            <w:tcBorders>
              <w:top w:val="single" w:sz="4" w:space="0" w:color="000000"/>
              <w:left w:val="single" w:sz="4" w:space="0" w:color="000000"/>
              <w:bottom w:val="single" w:sz="4" w:space="0" w:color="000000"/>
              <w:right w:val="single" w:sz="4" w:space="0" w:color="000000"/>
            </w:tcBorders>
          </w:tcPr>
          <w:p w:rsidR="00A02B11" w:rsidRPr="00A04590" w:rsidRDefault="00A02B11">
            <w:pPr>
              <w:spacing w:line="276" w:lineRule="auto"/>
              <w:rPr>
                <w:sz w:val="26"/>
                <w:szCs w:val="26"/>
              </w:rPr>
            </w:pPr>
          </w:p>
        </w:tc>
        <w:tc>
          <w:tcPr>
            <w:tcW w:w="1116" w:type="dxa"/>
            <w:tcBorders>
              <w:top w:val="single" w:sz="4" w:space="0" w:color="000000"/>
              <w:left w:val="single" w:sz="4" w:space="0" w:color="000000"/>
              <w:bottom w:val="single" w:sz="4" w:space="0" w:color="000000"/>
              <w:right w:val="single" w:sz="4" w:space="0" w:color="000000"/>
            </w:tcBorders>
          </w:tcPr>
          <w:p w:rsidR="00A02B11" w:rsidRPr="00A04590" w:rsidRDefault="00CE7A16">
            <w:pPr>
              <w:spacing w:line="276" w:lineRule="auto"/>
              <w:rPr>
                <w:sz w:val="26"/>
                <w:szCs w:val="26"/>
              </w:rPr>
            </w:pPr>
            <w:r w:rsidRPr="00A04590">
              <w:rPr>
                <w:sz w:val="26"/>
                <w:szCs w:val="26"/>
              </w:rPr>
              <w:t>1</w:t>
            </w:r>
          </w:p>
        </w:tc>
      </w:tr>
    </w:tbl>
    <w:p w:rsidR="00A02B11" w:rsidRPr="00A04590" w:rsidRDefault="00A02B11">
      <w:pPr>
        <w:spacing w:line="276" w:lineRule="auto"/>
        <w:ind w:firstLine="567"/>
        <w:jc w:val="both"/>
        <w:rPr>
          <w:sz w:val="26"/>
          <w:szCs w:val="26"/>
        </w:rPr>
      </w:pPr>
    </w:p>
    <w:p w:rsidR="00A02B11" w:rsidRPr="00A04590" w:rsidRDefault="00CE7A16">
      <w:pPr>
        <w:spacing w:line="276" w:lineRule="auto"/>
        <w:ind w:firstLine="567"/>
        <w:jc w:val="both"/>
        <w:rPr>
          <w:sz w:val="26"/>
          <w:szCs w:val="26"/>
        </w:rPr>
      </w:pPr>
      <w:r w:rsidRPr="00A04590">
        <w:rPr>
          <w:sz w:val="26"/>
          <w:szCs w:val="26"/>
        </w:rPr>
        <w:t>7. Размеры премии и порядок награждения</w:t>
      </w:r>
    </w:p>
    <w:p w:rsidR="00A02B11" w:rsidRPr="00A04590" w:rsidRDefault="00CE7A16">
      <w:pPr>
        <w:spacing w:line="276" w:lineRule="auto"/>
        <w:ind w:firstLine="567"/>
        <w:jc w:val="both"/>
        <w:rPr>
          <w:sz w:val="26"/>
          <w:szCs w:val="26"/>
        </w:rPr>
      </w:pPr>
      <w:r w:rsidRPr="00A04590">
        <w:rPr>
          <w:sz w:val="26"/>
          <w:szCs w:val="26"/>
        </w:rPr>
        <w:t>7.1. Премия ежегодно присуждается в соответствии с установленными критериями за заслуги в учебной, спортивной, научно-исследовательской, художественно-творческой и в общественно-значимой деятельности. Решение экспертной комиссии о назначении Премии оформляется протоколом.</w:t>
      </w:r>
    </w:p>
    <w:p w:rsidR="00A02B11" w:rsidRPr="00A04590" w:rsidRDefault="00CE7A16">
      <w:pPr>
        <w:spacing w:line="276" w:lineRule="auto"/>
        <w:ind w:firstLine="567"/>
        <w:jc w:val="both"/>
        <w:rPr>
          <w:sz w:val="26"/>
          <w:szCs w:val="26"/>
        </w:rPr>
      </w:pPr>
      <w:r w:rsidRPr="00A04590">
        <w:rPr>
          <w:sz w:val="26"/>
          <w:szCs w:val="26"/>
        </w:rPr>
        <w:lastRenderedPageBreak/>
        <w:t>7.2. Премия устанавливается 20 одаренным детям по направлениям:</w:t>
      </w:r>
    </w:p>
    <w:p w:rsidR="00A02B11" w:rsidRPr="00A04590" w:rsidRDefault="00CE7A16">
      <w:pPr>
        <w:numPr>
          <w:ilvl w:val="0"/>
          <w:numId w:val="18"/>
        </w:numPr>
        <w:spacing w:line="276" w:lineRule="auto"/>
        <w:jc w:val="both"/>
        <w:rPr>
          <w:sz w:val="26"/>
          <w:szCs w:val="26"/>
        </w:rPr>
      </w:pPr>
      <w:r w:rsidRPr="00A04590">
        <w:rPr>
          <w:sz w:val="26"/>
          <w:szCs w:val="26"/>
        </w:rPr>
        <w:t>учебная и научно-исследовательская деятельность – 7 человек;</w:t>
      </w:r>
    </w:p>
    <w:p w:rsidR="00A02B11" w:rsidRPr="00A04590" w:rsidRDefault="00CE7A16">
      <w:pPr>
        <w:numPr>
          <w:ilvl w:val="0"/>
          <w:numId w:val="18"/>
        </w:numPr>
        <w:spacing w:line="276" w:lineRule="auto"/>
        <w:jc w:val="both"/>
        <w:rPr>
          <w:sz w:val="26"/>
          <w:szCs w:val="26"/>
        </w:rPr>
      </w:pPr>
      <w:r w:rsidRPr="00A04590">
        <w:rPr>
          <w:sz w:val="26"/>
          <w:szCs w:val="26"/>
        </w:rPr>
        <w:t>спортивная деятельность – 8 человек;</w:t>
      </w:r>
    </w:p>
    <w:p w:rsidR="00A02B11" w:rsidRPr="00A04590" w:rsidRDefault="00CE7A16">
      <w:pPr>
        <w:numPr>
          <w:ilvl w:val="0"/>
          <w:numId w:val="18"/>
        </w:numPr>
        <w:spacing w:line="276" w:lineRule="auto"/>
        <w:jc w:val="both"/>
        <w:rPr>
          <w:sz w:val="26"/>
          <w:szCs w:val="26"/>
        </w:rPr>
      </w:pPr>
      <w:r w:rsidRPr="00A04590">
        <w:rPr>
          <w:sz w:val="26"/>
          <w:szCs w:val="26"/>
        </w:rPr>
        <w:t>художественно-творческая деятельность – 2 человека;</w:t>
      </w:r>
    </w:p>
    <w:p w:rsidR="00A02B11" w:rsidRPr="00A04590" w:rsidRDefault="00CE7A16">
      <w:pPr>
        <w:numPr>
          <w:ilvl w:val="0"/>
          <w:numId w:val="18"/>
        </w:numPr>
        <w:spacing w:line="276" w:lineRule="auto"/>
        <w:jc w:val="both"/>
        <w:rPr>
          <w:sz w:val="26"/>
          <w:szCs w:val="26"/>
        </w:rPr>
      </w:pPr>
      <w:r w:rsidRPr="00A04590">
        <w:rPr>
          <w:sz w:val="26"/>
          <w:szCs w:val="26"/>
        </w:rPr>
        <w:t>общественно-значимая деятельность – 3 человека.</w:t>
      </w:r>
    </w:p>
    <w:p w:rsidR="00A02B11" w:rsidRPr="00A04590" w:rsidRDefault="00CE7A16">
      <w:pPr>
        <w:spacing w:line="276" w:lineRule="auto"/>
        <w:ind w:firstLine="567"/>
        <w:jc w:val="both"/>
        <w:rPr>
          <w:sz w:val="26"/>
          <w:szCs w:val="26"/>
        </w:rPr>
      </w:pPr>
      <w:r w:rsidRPr="00A04590">
        <w:rPr>
          <w:sz w:val="26"/>
          <w:szCs w:val="26"/>
        </w:rPr>
        <w:t>7.3. Экспертная комиссия вправе перераспределить пропорциональное соотношение количества кандидатов, проявивших выдающиеся способности, по направлениям деятельности.</w:t>
      </w:r>
    </w:p>
    <w:p w:rsidR="00A02B11" w:rsidRPr="00A04590" w:rsidRDefault="00CE7A16">
      <w:pPr>
        <w:spacing w:line="276" w:lineRule="auto"/>
        <w:ind w:firstLine="567"/>
        <w:jc w:val="both"/>
        <w:rPr>
          <w:sz w:val="26"/>
          <w:szCs w:val="26"/>
        </w:rPr>
      </w:pPr>
      <w:r w:rsidRPr="00A04590">
        <w:rPr>
          <w:sz w:val="26"/>
          <w:szCs w:val="26"/>
        </w:rPr>
        <w:t>7.4. Размер Премии составляет 5000 рублей.</w:t>
      </w:r>
    </w:p>
    <w:p w:rsidR="00A02B11" w:rsidRPr="00A04590" w:rsidRDefault="00CE7A16">
      <w:pPr>
        <w:spacing w:line="276" w:lineRule="auto"/>
        <w:ind w:firstLine="567"/>
        <w:jc w:val="both"/>
        <w:rPr>
          <w:sz w:val="26"/>
          <w:szCs w:val="26"/>
        </w:rPr>
      </w:pPr>
      <w:r w:rsidRPr="00A04590">
        <w:rPr>
          <w:sz w:val="26"/>
          <w:szCs w:val="26"/>
        </w:rPr>
        <w:t>7.5. Вручение денежных средств осуществляется Главой Локнянского муниципального округа (уполномоченным лицом) лицу, которому присуждена Премия.</w:t>
      </w:r>
    </w:p>
    <w:p w:rsidR="00A02B11" w:rsidRPr="00A04590" w:rsidRDefault="00CE7A16">
      <w:pPr>
        <w:spacing w:line="276" w:lineRule="auto"/>
        <w:ind w:firstLine="567"/>
        <w:jc w:val="both"/>
        <w:rPr>
          <w:sz w:val="26"/>
          <w:szCs w:val="26"/>
        </w:rPr>
      </w:pPr>
      <w:r w:rsidRPr="00A04590">
        <w:rPr>
          <w:sz w:val="26"/>
          <w:szCs w:val="26"/>
        </w:rPr>
        <w:t>7.6. Лицам, которым присуждена Премия, вручается свидетельство о присуждении Премии, оформленное в соответствии с приложением № 2 к настоящему положению.</w:t>
      </w:r>
    </w:p>
    <w:p w:rsidR="00A02B11" w:rsidRPr="00A04590" w:rsidRDefault="00CE7A16">
      <w:pPr>
        <w:spacing w:line="276" w:lineRule="auto"/>
        <w:ind w:firstLine="567"/>
        <w:jc w:val="both"/>
        <w:rPr>
          <w:sz w:val="26"/>
          <w:szCs w:val="26"/>
        </w:rPr>
      </w:pPr>
      <w:r w:rsidRPr="00A04590">
        <w:rPr>
          <w:sz w:val="26"/>
          <w:szCs w:val="26"/>
        </w:rPr>
        <w:t>7.7. Педагогам вручается благодарность Администрации Локнянского муниципального округа за подготовку одаренных детей, достигших высоких результатов.</w:t>
      </w:r>
    </w:p>
    <w:p w:rsidR="00A02B11" w:rsidRPr="00A04590" w:rsidRDefault="00CE7A16">
      <w:pPr>
        <w:spacing w:line="276" w:lineRule="auto"/>
        <w:ind w:firstLine="567"/>
        <w:jc w:val="both"/>
        <w:rPr>
          <w:sz w:val="26"/>
          <w:szCs w:val="26"/>
        </w:rPr>
      </w:pPr>
      <w:r w:rsidRPr="00A04590">
        <w:rPr>
          <w:sz w:val="26"/>
          <w:szCs w:val="26"/>
        </w:rPr>
        <w:t>7.8.  Лица, которым присуждена Премия, поощряются экскурсией в сопровождении педагогов-наставников.</w:t>
      </w:r>
    </w:p>
    <w:p w:rsidR="00A02B11" w:rsidRDefault="00A02B11">
      <w:pPr>
        <w:spacing w:beforeAutospacing="1" w:after="240"/>
        <w:jc w:val="both"/>
        <w:rPr>
          <w:sz w:val="28"/>
        </w:rPr>
      </w:pPr>
    </w:p>
    <w:p w:rsidR="00A04590" w:rsidRDefault="00947C2A" w:rsidP="00947C2A">
      <w:pPr>
        <w:jc w:val="right"/>
      </w:pPr>
      <w:r>
        <w:t> </w:t>
      </w: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A04590" w:rsidRDefault="00A04590" w:rsidP="00947C2A">
      <w:pPr>
        <w:jc w:val="right"/>
      </w:pPr>
    </w:p>
    <w:p w:rsidR="00CE4A61" w:rsidRDefault="00947C2A" w:rsidP="00947C2A">
      <w:pPr>
        <w:jc w:val="right"/>
      </w:pPr>
      <w:r>
        <w:lastRenderedPageBreak/>
        <w:t>Приложение № 1</w:t>
      </w:r>
      <w:r>
        <w:br/>
        <w:t>     к Положению о</w:t>
      </w:r>
    </w:p>
    <w:p w:rsidR="00947C2A" w:rsidRDefault="00947C2A" w:rsidP="00947C2A">
      <w:pPr>
        <w:jc w:val="right"/>
      </w:pPr>
      <w:r>
        <w:t>Премии Главы Локнянского</w:t>
      </w:r>
    </w:p>
    <w:p w:rsidR="00947C2A" w:rsidRDefault="00947C2A" w:rsidP="00947C2A">
      <w:pPr>
        <w:jc w:val="right"/>
      </w:pPr>
      <w:r>
        <w:t xml:space="preserve">муниципального округа </w:t>
      </w:r>
    </w:p>
    <w:p w:rsidR="00947C2A" w:rsidRDefault="00947C2A" w:rsidP="00947C2A">
      <w:pPr>
        <w:jc w:val="right"/>
      </w:pPr>
      <w:r>
        <w:t xml:space="preserve">для одаренных детей </w:t>
      </w:r>
    </w:p>
    <w:p w:rsidR="00A02B11" w:rsidRDefault="00CE7A16">
      <w:pPr>
        <w:jc w:val="right"/>
      </w:pPr>
      <w:r>
        <w:t xml:space="preserve"> </w:t>
      </w:r>
    </w:p>
    <w:p w:rsidR="00A02B11" w:rsidRPr="00947C2A" w:rsidRDefault="00CE7A16" w:rsidP="00947C2A">
      <w:pPr>
        <w:jc w:val="center"/>
      </w:pPr>
      <w:r>
        <w:t xml:space="preserve">Анкета кандидата на </w:t>
      </w:r>
      <w:r w:rsidR="00CE4A61">
        <w:t>П</w:t>
      </w:r>
      <w:r>
        <w:t>ремию</w:t>
      </w:r>
      <w:r>
        <w:br/>
      </w:r>
      <w:r w:rsidRPr="00947C2A">
        <w:t>Главы Локнянского муниципального округа для одаренных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55"/>
        <w:gridCol w:w="3355"/>
        <w:gridCol w:w="3355"/>
      </w:tblGrid>
      <w:tr w:rsidR="00A02B11" w:rsidRPr="00947C2A">
        <w:trPr>
          <w:trHeight w:val="360"/>
        </w:trPr>
        <w:tc>
          <w:tcPr>
            <w:tcW w:w="10065" w:type="dxa"/>
            <w:gridSpan w:val="3"/>
            <w:tcBorders>
              <w:top w:val="nil"/>
              <w:left w:val="nil"/>
              <w:bottom w:val="nil"/>
              <w:right w:val="nil"/>
              <w:tl2br w:val="nil"/>
              <w:tr2bl w:val="nil"/>
            </w:tcBorders>
          </w:tcPr>
          <w:p w:rsidR="00947C2A" w:rsidRDefault="00947C2A" w:rsidP="00947C2A"/>
          <w:p w:rsidR="00A02B11" w:rsidRPr="00947C2A" w:rsidRDefault="00CE7A16" w:rsidP="00947C2A">
            <w:r w:rsidRPr="00947C2A">
              <w:t>Фамилия, имя, отчество</w:t>
            </w:r>
          </w:p>
        </w:tc>
      </w:tr>
      <w:tr w:rsidR="00A02B11" w:rsidTr="00A04590">
        <w:trPr>
          <w:trHeight w:val="80"/>
        </w:trPr>
        <w:tc>
          <w:tcPr>
            <w:tcW w:w="10065" w:type="dxa"/>
            <w:gridSpan w:val="3"/>
            <w:tcBorders>
              <w:top w:val="nil"/>
              <w:left w:val="nil"/>
              <w:bottom w:val="single" w:sz="14" w:space="0" w:color="000000"/>
              <w:right w:val="nil"/>
              <w:tl2br w:val="nil"/>
              <w:tr2bl w:val="nil"/>
            </w:tcBorders>
          </w:tcPr>
          <w:p w:rsidR="00A02B11" w:rsidRDefault="00A02B11"/>
        </w:tc>
      </w:tr>
      <w:tr w:rsidR="00A02B11">
        <w:trPr>
          <w:trHeight w:val="360"/>
        </w:trPr>
        <w:tc>
          <w:tcPr>
            <w:tcW w:w="10065" w:type="dxa"/>
            <w:gridSpan w:val="3"/>
            <w:tcBorders>
              <w:top w:val="single" w:sz="14" w:space="0" w:color="000000"/>
              <w:left w:val="nil"/>
              <w:bottom w:val="nil"/>
              <w:right w:val="nil"/>
              <w:tl2br w:val="nil"/>
              <w:tr2bl w:val="nil"/>
            </w:tcBorders>
          </w:tcPr>
          <w:p w:rsidR="00A02B11" w:rsidRDefault="00CE7A16">
            <w:pPr>
              <w:numPr>
                <w:ilvl w:val="0"/>
                <w:numId w:val="19"/>
              </w:numPr>
              <w:spacing w:beforeAutospacing="1" w:afterAutospacing="1"/>
              <w:jc w:val="both"/>
            </w:pPr>
            <w:r>
              <w:t>Место обучения</w:t>
            </w:r>
          </w:p>
        </w:tc>
      </w:tr>
      <w:tr w:rsidR="00A02B11" w:rsidTr="00A04590">
        <w:trPr>
          <w:trHeight w:val="80"/>
        </w:trPr>
        <w:tc>
          <w:tcPr>
            <w:tcW w:w="10065" w:type="dxa"/>
            <w:gridSpan w:val="3"/>
            <w:tcBorders>
              <w:top w:val="nil"/>
              <w:left w:val="nil"/>
              <w:bottom w:val="single" w:sz="14" w:space="0" w:color="000000"/>
              <w:right w:val="nil"/>
              <w:tl2br w:val="nil"/>
              <w:tr2bl w:val="nil"/>
            </w:tcBorders>
          </w:tcPr>
          <w:p w:rsidR="00A02B11" w:rsidRDefault="00A02B11"/>
        </w:tc>
      </w:tr>
      <w:tr w:rsidR="00A02B11">
        <w:trPr>
          <w:trHeight w:val="200"/>
        </w:trPr>
        <w:tc>
          <w:tcPr>
            <w:tcW w:w="10065" w:type="dxa"/>
            <w:gridSpan w:val="3"/>
            <w:tcBorders>
              <w:top w:val="single" w:sz="14" w:space="0" w:color="000000"/>
              <w:left w:val="nil"/>
              <w:bottom w:val="nil"/>
              <w:right w:val="nil"/>
              <w:tl2br w:val="nil"/>
              <w:tr2bl w:val="nil"/>
            </w:tcBorders>
          </w:tcPr>
          <w:p w:rsidR="00A02B11" w:rsidRDefault="00CE7A16">
            <w:pPr>
              <w:jc w:val="center"/>
              <w:rPr>
                <w:sz w:val="20"/>
              </w:rPr>
            </w:pPr>
            <w:r>
              <w:rPr>
                <w:sz w:val="20"/>
              </w:rPr>
              <w:t>(полное и точное наименование учебного заведения)</w:t>
            </w:r>
          </w:p>
        </w:tc>
      </w:tr>
      <w:tr w:rsidR="00A02B11">
        <w:trPr>
          <w:trHeight w:val="360"/>
        </w:trPr>
        <w:tc>
          <w:tcPr>
            <w:tcW w:w="10065" w:type="dxa"/>
            <w:gridSpan w:val="3"/>
            <w:tcBorders>
              <w:top w:val="nil"/>
              <w:left w:val="nil"/>
              <w:bottom w:val="nil"/>
              <w:right w:val="nil"/>
              <w:tl2br w:val="nil"/>
              <w:tr2bl w:val="nil"/>
            </w:tcBorders>
          </w:tcPr>
          <w:p w:rsidR="00A02B11" w:rsidRDefault="00CE7A16">
            <w:pPr>
              <w:numPr>
                <w:ilvl w:val="0"/>
                <w:numId w:val="19"/>
              </w:numPr>
            </w:pPr>
            <w:r>
              <w:t>Дата рождения</w:t>
            </w:r>
          </w:p>
        </w:tc>
      </w:tr>
      <w:tr w:rsidR="00A02B11" w:rsidTr="00A04590">
        <w:trPr>
          <w:trHeight w:val="80"/>
        </w:trPr>
        <w:tc>
          <w:tcPr>
            <w:tcW w:w="10065" w:type="dxa"/>
            <w:gridSpan w:val="3"/>
            <w:tcBorders>
              <w:top w:val="nil"/>
              <w:left w:val="nil"/>
              <w:bottom w:val="single" w:sz="14" w:space="0" w:color="000000"/>
              <w:right w:val="nil"/>
              <w:tl2br w:val="nil"/>
              <w:tr2bl w:val="nil"/>
            </w:tcBorders>
          </w:tcPr>
          <w:p w:rsidR="00A02B11" w:rsidRDefault="00A02B11"/>
        </w:tc>
      </w:tr>
      <w:tr w:rsidR="00A02B11">
        <w:trPr>
          <w:trHeight w:val="200"/>
        </w:trPr>
        <w:tc>
          <w:tcPr>
            <w:tcW w:w="10065" w:type="dxa"/>
            <w:gridSpan w:val="3"/>
            <w:tcBorders>
              <w:top w:val="single" w:sz="14" w:space="0" w:color="000000"/>
              <w:left w:val="nil"/>
              <w:bottom w:val="nil"/>
              <w:right w:val="nil"/>
              <w:tl2br w:val="nil"/>
              <w:tr2bl w:val="nil"/>
            </w:tcBorders>
          </w:tcPr>
          <w:p w:rsidR="00A02B11" w:rsidRDefault="00CE7A16">
            <w:pPr>
              <w:jc w:val="center"/>
              <w:rPr>
                <w:sz w:val="20"/>
              </w:rPr>
            </w:pPr>
            <w:r>
              <w:rPr>
                <w:sz w:val="20"/>
              </w:rPr>
              <w:t>(число, месяц, год)</w:t>
            </w:r>
          </w:p>
        </w:tc>
      </w:tr>
      <w:tr w:rsidR="00A02B11">
        <w:trPr>
          <w:trHeight w:val="360"/>
        </w:trPr>
        <w:tc>
          <w:tcPr>
            <w:tcW w:w="10065" w:type="dxa"/>
            <w:gridSpan w:val="3"/>
            <w:tcBorders>
              <w:top w:val="nil"/>
              <w:left w:val="nil"/>
              <w:bottom w:val="nil"/>
              <w:right w:val="nil"/>
              <w:tl2br w:val="nil"/>
              <w:tr2bl w:val="nil"/>
            </w:tcBorders>
          </w:tcPr>
          <w:p w:rsidR="00A02B11" w:rsidRDefault="00CE7A16">
            <w:pPr>
              <w:numPr>
                <w:ilvl w:val="0"/>
                <w:numId w:val="19"/>
              </w:numPr>
            </w:pPr>
            <w:r>
              <w:t>Образование</w:t>
            </w:r>
          </w:p>
        </w:tc>
      </w:tr>
      <w:tr w:rsidR="00A02B11" w:rsidTr="00A04590">
        <w:trPr>
          <w:trHeight w:val="94"/>
        </w:trPr>
        <w:tc>
          <w:tcPr>
            <w:tcW w:w="10065" w:type="dxa"/>
            <w:gridSpan w:val="3"/>
            <w:tcBorders>
              <w:top w:val="nil"/>
              <w:left w:val="nil"/>
              <w:bottom w:val="single" w:sz="14" w:space="0" w:color="000000"/>
              <w:right w:val="nil"/>
              <w:tl2br w:val="nil"/>
              <w:tr2bl w:val="nil"/>
            </w:tcBorders>
          </w:tcPr>
          <w:p w:rsidR="00A02B11" w:rsidRPr="00A04590" w:rsidRDefault="00A02B11" w:rsidP="00A04590"/>
        </w:tc>
      </w:tr>
      <w:tr w:rsidR="00A02B11">
        <w:trPr>
          <w:trHeight w:val="200"/>
        </w:trPr>
        <w:tc>
          <w:tcPr>
            <w:tcW w:w="10065" w:type="dxa"/>
            <w:gridSpan w:val="3"/>
            <w:tcBorders>
              <w:top w:val="single" w:sz="14" w:space="0" w:color="000000"/>
              <w:left w:val="nil"/>
              <w:bottom w:val="nil"/>
              <w:right w:val="nil"/>
              <w:tl2br w:val="nil"/>
              <w:tr2bl w:val="nil"/>
            </w:tcBorders>
          </w:tcPr>
          <w:p w:rsidR="00A02B11" w:rsidRDefault="00CE7A16">
            <w:pPr>
              <w:jc w:val="center"/>
            </w:pPr>
            <w:r>
              <w:t>(</w:t>
            </w:r>
            <w:r>
              <w:rPr>
                <w:sz w:val="20"/>
              </w:rPr>
              <w:t>класс</w:t>
            </w:r>
            <w:r>
              <w:t>)</w:t>
            </w:r>
          </w:p>
        </w:tc>
      </w:tr>
      <w:tr w:rsidR="00A02B11">
        <w:trPr>
          <w:trHeight w:val="360"/>
        </w:trPr>
        <w:tc>
          <w:tcPr>
            <w:tcW w:w="10065" w:type="dxa"/>
            <w:gridSpan w:val="3"/>
            <w:tcBorders>
              <w:top w:val="nil"/>
              <w:left w:val="nil"/>
              <w:bottom w:val="nil"/>
              <w:right w:val="nil"/>
              <w:tl2br w:val="nil"/>
              <w:tr2bl w:val="nil"/>
            </w:tcBorders>
          </w:tcPr>
          <w:p w:rsidR="00A02B11" w:rsidRDefault="00CE7A16">
            <w:pPr>
              <w:numPr>
                <w:ilvl w:val="0"/>
                <w:numId w:val="19"/>
              </w:numPr>
              <w:spacing w:beforeAutospacing="1" w:afterAutospacing="1"/>
              <w:jc w:val="both"/>
            </w:pPr>
            <w:r>
              <w:t>Преподаватель по специальности, руководитель</w:t>
            </w:r>
          </w:p>
        </w:tc>
      </w:tr>
      <w:tr w:rsidR="00A02B11" w:rsidTr="00A04590">
        <w:trPr>
          <w:trHeight w:val="80"/>
        </w:trPr>
        <w:tc>
          <w:tcPr>
            <w:tcW w:w="10065" w:type="dxa"/>
            <w:gridSpan w:val="3"/>
            <w:tcBorders>
              <w:top w:val="nil"/>
              <w:left w:val="nil"/>
              <w:bottom w:val="single" w:sz="14" w:space="0" w:color="000000"/>
              <w:right w:val="nil"/>
              <w:tl2br w:val="nil"/>
              <w:tr2bl w:val="nil"/>
            </w:tcBorders>
          </w:tcPr>
          <w:p w:rsidR="00A02B11" w:rsidRDefault="00A02B11"/>
        </w:tc>
      </w:tr>
      <w:tr w:rsidR="00A02B11">
        <w:trPr>
          <w:trHeight w:val="200"/>
        </w:trPr>
        <w:tc>
          <w:tcPr>
            <w:tcW w:w="10065" w:type="dxa"/>
            <w:gridSpan w:val="3"/>
            <w:tcBorders>
              <w:top w:val="single" w:sz="14" w:space="0" w:color="000000"/>
              <w:left w:val="nil"/>
              <w:bottom w:val="nil"/>
              <w:right w:val="nil"/>
              <w:tl2br w:val="nil"/>
              <w:tr2bl w:val="nil"/>
            </w:tcBorders>
          </w:tcPr>
          <w:p w:rsidR="00A02B11" w:rsidRDefault="00CE7A16">
            <w:pPr>
              <w:spacing w:beforeAutospacing="1" w:afterAutospacing="1"/>
              <w:jc w:val="center"/>
              <w:rPr>
                <w:sz w:val="20"/>
              </w:rPr>
            </w:pPr>
            <w:r>
              <w:rPr>
                <w:sz w:val="20"/>
              </w:rPr>
              <w:t>(Ф. И. О. полностью)</w:t>
            </w:r>
          </w:p>
        </w:tc>
      </w:tr>
      <w:tr w:rsidR="00A02B11">
        <w:trPr>
          <w:trHeight w:val="360"/>
        </w:trPr>
        <w:tc>
          <w:tcPr>
            <w:tcW w:w="10065" w:type="dxa"/>
            <w:gridSpan w:val="3"/>
            <w:tcBorders>
              <w:top w:val="nil"/>
              <w:left w:val="nil"/>
              <w:bottom w:val="nil"/>
              <w:right w:val="nil"/>
              <w:tl2br w:val="nil"/>
              <w:tr2bl w:val="nil"/>
            </w:tcBorders>
          </w:tcPr>
          <w:p w:rsidR="00A02B11" w:rsidRDefault="00CE7A16">
            <w:pPr>
              <w:numPr>
                <w:ilvl w:val="0"/>
                <w:numId w:val="19"/>
              </w:numPr>
              <w:spacing w:beforeAutospacing="1" w:afterAutospacing="1"/>
              <w:jc w:val="both"/>
            </w:pPr>
            <w:r>
              <w:t>Домашний адрес и телефон</w:t>
            </w:r>
          </w:p>
        </w:tc>
      </w:tr>
      <w:tr w:rsidR="00A02B11" w:rsidTr="00A04590">
        <w:trPr>
          <w:trHeight w:val="80"/>
        </w:trPr>
        <w:tc>
          <w:tcPr>
            <w:tcW w:w="10065" w:type="dxa"/>
            <w:gridSpan w:val="3"/>
            <w:tcBorders>
              <w:top w:val="nil"/>
              <w:left w:val="nil"/>
              <w:bottom w:val="single" w:sz="14" w:space="0" w:color="000000"/>
              <w:right w:val="nil"/>
              <w:tl2br w:val="nil"/>
              <w:tr2bl w:val="nil"/>
            </w:tcBorders>
          </w:tcPr>
          <w:p w:rsidR="00A02B11" w:rsidRDefault="00A02B11"/>
        </w:tc>
      </w:tr>
      <w:tr w:rsidR="00A02B11">
        <w:trPr>
          <w:trHeight w:val="360"/>
        </w:trPr>
        <w:tc>
          <w:tcPr>
            <w:tcW w:w="10065" w:type="dxa"/>
            <w:gridSpan w:val="3"/>
            <w:tcBorders>
              <w:top w:val="single" w:sz="14" w:space="0" w:color="000000"/>
              <w:left w:val="nil"/>
              <w:bottom w:val="nil"/>
              <w:right w:val="nil"/>
              <w:tl2br w:val="nil"/>
              <w:tr2bl w:val="nil"/>
            </w:tcBorders>
          </w:tcPr>
          <w:p w:rsidR="00A02B11" w:rsidRDefault="00CE7A16">
            <w:pPr>
              <w:numPr>
                <w:ilvl w:val="0"/>
                <w:numId w:val="19"/>
              </w:numPr>
              <w:spacing w:beforeAutospacing="1" w:afterAutospacing="1"/>
              <w:jc w:val="both"/>
            </w:pPr>
            <w:r>
              <w:t>Сведения о творческих достижениях, участии в муниципальных, региональных, Всероссийских, международных конкурсных мероприятий в _____________ году.</w:t>
            </w:r>
          </w:p>
        </w:tc>
      </w:tr>
      <w:tr w:rsidR="00A02B11">
        <w:trPr>
          <w:trHeight w:val="360"/>
        </w:trPr>
        <w:tc>
          <w:tcPr>
            <w:tcW w:w="3355" w:type="dxa"/>
            <w:tcBorders>
              <w:top w:val="single" w:sz="4" w:space="0" w:color="000000"/>
              <w:left w:val="single" w:sz="4" w:space="0" w:color="000000"/>
              <w:bottom w:val="single" w:sz="4" w:space="0" w:color="000000"/>
              <w:right w:val="single" w:sz="4" w:space="0" w:color="000000"/>
            </w:tcBorders>
          </w:tcPr>
          <w:p w:rsidR="00A02B11" w:rsidRDefault="00CE7A16">
            <w:r>
              <w:t>Наименование муниципального, регионального, Всероссийского, международного мероприятия</w:t>
            </w:r>
          </w:p>
        </w:tc>
        <w:tc>
          <w:tcPr>
            <w:tcW w:w="3355" w:type="dxa"/>
            <w:tcBorders>
              <w:top w:val="single" w:sz="4" w:space="0" w:color="000000"/>
              <w:left w:val="single" w:sz="4" w:space="0" w:color="000000"/>
              <w:bottom w:val="single" w:sz="4" w:space="0" w:color="000000"/>
              <w:right w:val="single" w:sz="4" w:space="0" w:color="000000"/>
            </w:tcBorders>
          </w:tcPr>
          <w:p w:rsidR="00A02B11" w:rsidRDefault="00CE7A16">
            <w:r>
              <w:t>Место проведения</w:t>
            </w:r>
          </w:p>
        </w:tc>
        <w:tc>
          <w:tcPr>
            <w:tcW w:w="3355" w:type="dxa"/>
            <w:tcBorders>
              <w:top w:val="single" w:sz="4" w:space="0" w:color="000000"/>
              <w:left w:val="single" w:sz="4" w:space="0" w:color="000000"/>
              <w:bottom w:val="single" w:sz="4" w:space="0" w:color="000000"/>
              <w:right w:val="single" w:sz="4" w:space="0" w:color="000000"/>
            </w:tcBorders>
          </w:tcPr>
          <w:p w:rsidR="00A02B11" w:rsidRDefault="00CE7A16">
            <w:r>
              <w:t>Награды (призовое место, лауреатство, диплом и др.)</w:t>
            </w:r>
          </w:p>
        </w:tc>
      </w:tr>
      <w:tr w:rsidR="00A02B11">
        <w:trPr>
          <w:trHeight w:val="360"/>
        </w:trPr>
        <w:tc>
          <w:tcPr>
            <w:tcW w:w="3355" w:type="dxa"/>
            <w:tcBorders>
              <w:top w:val="single" w:sz="4" w:space="0" w:color="000000"/>
              <w:left w:val="single" w:sz="4" w:space="0" w:color="000000"/>
              <w:bottom w:val="single" w:sz="4" w:space="0" w:color="000000"/>
              <w:right w:val="single" w:sz="4" w:space="0" w:color="000000"/>
            </w:tcBorders>
          </w:tcPr>
          <w:p w:rsidR="00A02B11" w:rsidRDefault="00A02B11"/>
        </w:tc>
        <w:tc>
          <w:tcPr>
            <w:tcW w:w="3355" w:type="dxa"/>
            <w:tcBorders>
              <w:top w:val="single" w:sz="4" w:space="0" w:color="000000"/>
              <w:left w:val="single" w:sz="4" w:space="0" w:color="000000"/>
              <w:bottom w:val="single" w:sz="4" w:space="0" w:color="000000"/>
              <w:right w:val="single" w:sz="4" w:space="0" w:color="000000"/>
            </w:tcBorders>
          </w:tcPr>
          <w:p w:rsidR="00A02B11" w:rsidRDefault="00A02B11"/>
        </w:tc>
        <w:tc>
          <w:tcPr>
            <w:tcW w:w="3355" w:type="dxa"/>
            <w:tcBorders>
              <w:top w:val="single" w:sz="4" w:space="0" w:color="000000"/>
              <w:left w:val="single" w:sz="4" w:space="0" w:color="000000"/>
              <w:bottom w:val="single" w:sz="4" w:space="0" w:color="000000"/>
              <w:right w:val="single" w:sz="4" w:space="0" w:color="000000"/>
            </w:tcBorders>
          </w:tcPr>
          <w:p w:rsidR="00A02B11" w:rsidRDefault="00A02B11"/>
        </w:tc>
      </w:tr>
      <w:tr w:rsidR="00A02B11">
        <w:trPr>
          <w:trHeight w:val="360"/>
        </w:trPr>
        <w:tc>
          <w:tcPr>
            <w:tcW w:w="3355" w:type="dxa"/>
            <w:tcBorders>
              <w:top w:val="single" w:sz="4" w:space="0" w:color="000000"/>
              <w:left w:val="single" w:sz="4" w:space="0" w:color="000000"/>
              <w:bottom w:val="single" w:sz="4" w:space="0" w:color="000000"/>
              <w:right w:val="single" w:sz="4" w:space="0" w:color="000000"/>
            </w:tcBorders>
          </w:tcPr>
          <w:p w:rsidR="00A02B11" w:rsidRDefault="00A02B11"/>
        </w:tc>
        <w:tc>
          <w:tcPr>
            <w:tcW w:w="3355" w:type="dxa"/>
            <w:tcBorders>
              <w:top w:val="single" w:sz="4" w:space="0" w:color="000000"/>
              <w:left w:val="single" w:sz="4" w:space="0" w:color="000000"/>
              <w:bottom w:val="single" w:sz="4" w:space="0" w:color="000000"/>
              <w:right w:val="single" w:sz="4" w:space="0" w:color="000000"/>
            </w:tcBorders>
          </w:tcPr>
          <w:p w:rsidR="00A02B11" w:rsidRDefault="00A02B11"/>
        </w:tc>
        <w:tc>
          <w:tcPr>
            <w:tcW w:w="3355" w:type="dxa"/>
            <w:tcBorders>
              <w:top w:val="single" w:sz="4" w:space="0" w:color="000000"/>
              <w:left w:val="single" w:sz="4" w:space="0" w:color="000000"/>
              <w:bottom w:val="single" w:sz="4" w:space="0" w:color="000000"/>
              <w:right w:val="single" w:sz="4" w:space="0" w:color="000000"/>
            </w:tcBorders>
          </w:tcPr>
          <w:p w:rsidR="00A02B11" w:rsidRDefault="00A02B11"/>
        </w:tc>
      </w:tr>
    </w:tbl>
    <w:p w:rsidR="00A02B11" w:rsidRDefault="00CE7A16">
      <w:pPr>
        <w:spacing w:beforeAutospacing="1" w:afterAutospacing="1"/>
        <w:ind w:firstLine="567"/>
        <w:jc w:val="both"/>
      </w:pPr>
      <w:r>
        <w:t>Кандидатура ____________________________________________________ рекомендована</w:t>
      </w:r>
    </w:p>
    <w:p w:rsidR="00A02B11" w:rsidRPr="00947C2A" w:rsidRDefault="00CE7A16" w:rsidP="00947C2A">
      <w:r w:rsidRPr="00947C2A">
        <w:t>___________________________________________________________________________________</w:t>
      </w:r>
    </w:p>
    <w:p w:rsidR="00A02B11" w:rsidRPr="00947C2A" w:rsidRDefault="00CE7A16" w:rsidP="00947C2A">
      <w:r w:rsidRPr="00947C2A">
        <w:t>___________________________________________________________________________________</w:t>
      </w:r>
    </w:p>
    <w:p w:rsidR="00A02B11" w:rsidRPr="00947C2A" w:rsidRDefault="00CE7A16" w:rsidP="00947C2A">
      <w:pPr>
        <w:jc w:val="center"/>
      </w:pPr>
      <w:r w:rsidRPr="00947C2A">
        <w:t>(наименование учреждения)</w:t>
      </w:r>
    </w:p>
    <w:p w:rsidR="00A02B11" w:rsidRPr="00947C2A" w:rsidRDefault="00CE7A16" w:rsidP="00947C2A">
      <w:r w:rsidRPr="00947C2A">
        <w:t>Руководитель учреждения</w:t>
      </w:r>
    </w:p>
    <w:p w:rsidR="00A02B11" w:rsidRPr="00947C2A" w:rsidRDefault="00CE7A16" w:rsidP="00947C2A">
      <w:r w:rsidRPr="00947C2A">
        <w:t>_________________________________/_________________________________________________</w:t>
      </w:r>
    </w:p>
    <w:p w:rsidR="00A02B11" w:rsidRPr="00947C2A" w:rsidRDefault="00CE7A16" w:rsidP="00947C2A">
      <w:r w:rsidRPr="00947C2A">
        <w:t>(подпись, расшифровка подписи)</w:t>
      </w:r>
    </w:p>
    <w:p w:rsidR="00A02B11" w:rsidRDefault="00CE7A16">
      <w:pPr>
        <w:spacing w:beforeAutospacing="1" w:afterAutospacing="1"/>
        <w:jc w:val="right"/>
      </w:pPr>
      <w:r>
        <w:t>М.П.       «___»____________20____г.</w:t>
      </w:r>
    </w:p>
    <w:p w:rsidR="00A02B11" w:rsidRDefault="00CE7A16">
      <w:pPr>
        <w:jc w:val="right"/>
      </w:pPr>
      <w:r>
        <w:lastRenderedPageBreak/>
        <w:t> Приложение № 2</w:t>
      </w:r>
      <w:r>
        <w:br/>
        <w:t xml:space="preserve">     к Положению </w:t>
      </w:r>
      <w:r w:rsidR="00CE4A61">
        <w:t xml:space="preserve"> </w:t>
      </w:r>
      <w:r>
        <w:t xml:space="preserve"> </w:t>
      </w:r>
    </w:p>
    <w:p w:rsidR="00A02B11" w:rsidRDefault="00CE7A16">
      <w:pPr>
        <w:jc w:val="right"/>
      </w:pPr>
      <w:r>
        <w:t>Премии Главы Локнянского</w:t>
      </w:r>
    </w:p>
    <w:p w:rsidR="00A02B11" w:rsidRDefault="00CE7A16">
      <w:pPr>
        <w:jc w:val="right"/>
      </w:pPr>
      <w:r>
        <w:t xml:space="preserve">муниципального округа </w:t>
      </w:r>
    </w:p>
    <w:p w:rsidR="00A02B11" w:rsidRDefault="00CE7A16">
      <w:pPr>
        <w:jc w:val="right"/>
      </w:pPr>
      <w:r>
        <w:t xml:space="preserve">для одаренных детей </w:t>
      </w:r>
    </w:p>
    <w:p w:rsidR="00A02B11" w:rsidRDefault="00CE7A16">
      <w:pPr>
        <w:spacing w:beforeAutospacing="1" w:afterAutospacing="1"/>
        <w:jc w:val="center"/>
        <w:outlineLvl w:val="2"/>
      </w:pPr>
      <w:r>
        <w:rPr>
          <w:noProof/>
        </w:rPr>
        <w:drawing>
          <wp:inline distT="0" distB="0" distL="0" distR="0">
            <wp:extent cx="612000" cy="770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tretch/>
                  </pic:blipFill>
                  <pic:spPr>
                    <a:xfrm>
                      <a:off x="0" y="0"/>
                      <a:ext cx="612000" cy="770400"/>
                    </a:xfrm>
                    <a:prstGeom prst="rect">
                      <a:avLst/>
                    </a:prstGeom>
                  </pic:spPr>
                </pic:pic>
              </a:graphicData>
            </a:graphic>
          </wp:inline>
        </w:drawing>
      </w:r>
    </w:p>
    <w:p w:rsidR="00A02B11" w:rsidRDefault="00CE7A16">
      <w:pPr>
        <w:spacing w:beforeAutospacing="1" w:afterAutospacing="1"/>
        <w:jc w:val="center"/>
        <w:outlineLvl w:val="2"/>
        <w:rPr>
          <w:b/>
        </w:rPr>
      </w:pPr>
      <w:r>
        <w:rPr>
          <w:b/>
        </w:rPr>
        <w:t>АДМИНИСТРАЦИЯ</w:t>
      </w:r>
    </w:p>
    <w:p w:rsidR="00A02B11" w:rsidRDefault="00CE7A16">
      <w:pPr>
        <w:spacing w:beforeAutospacing="1" w:afterAutospacing="1"/>
        <w:jc w:val="center"/>
        <w:outlineLvl w:val="2"/>
        <w:rPr>
          <w:b/>
        </w:rPr>
      </w:pPr>
      <w:r>
        <w:rPr>
          <w:b/>
        </w:rPr>
        <w:t>ЛОКНЯНСКОГО МУНИЦИПАЛЬНОГО ОКРУГА</w:t>
      </w:r>
    </w:p>
    <w:p w:rsidR="00A02B11" w:rsidRDefault="00A02B11">
      <w:pPr>
        <w:spacing w:beforeAutospacing="1" w:afterAutospacing="1"/>
        <w:jc w:val="center"/>
        <w:outlineLvl w:val="2"/>
        <w:rPr>
          <w:b/>
        </w:rPr>
      </w:pPr>
    </w:p>
    <w:p w:rsidR="00A02B11" w:rsidRDefault="00CE7A16">
      <w:pPr>
        <w:spacing w:beforeAutospacing="1" w:afterAutospacing="1"/>
        <w:jc w:val="center"/>
        <w:outlineLvl w:val="2"/>
        <w:rPr>
          <w:b/>
          <w:i/>
          <w:sz w:val="96"/>
        </w:rPr>
      </w:pPr>
      <w:r>
        <w:rPr>
          <w:b/>
          <w:i/>
          <w:sz w:val="96"/>
        </w:rPr>
        <w:t>СВИДЕТЕЛЬСТВО</w:t>
      </w:r>
    </w:p>
    <w:p w:rsidR="00CE4A61" w:rsidRDefault="00CE7A16">
      <w:pPr>
        <w:spacing w:beforeAutospacing="1" w:afterAutospacing="1"/>
        <w:jc w:val="center"/>
        <w:outlineLvl w:val="2"/>
        <w:rPr>
          <w:b/>
          <w:i/>
          <w:sz w:val="36"/>
        </w:rPr>
      </w:pPr>
      <w:r>
        <w:rPr>
          <w:b/>
          <w:i/>
          <w:sz w:val="36"/>
        </w:rPr>
        <w:t xml:space="preserve">О присуждении </w:t>
      </w:r>
      <w:r w:rsidR="00CE4A61">
        <w:rPr>
          <w:b/>
          <w:i/>
          <w:sz w:val="36"/>
        </w:rPr>
        <w:t xml:space="preserve"> </w:t>
      </w:r>
      <w:r>
        <w:rPr>
          <w:b/>
          <w:i/>
          <w:sz w:val="36"/>
        </w:rPr>
        <w:t xml:space="preserve">Премии </w:t>
      </w:r>
    </w:p>
    <w:p w:rsidR="00A02B11" w:rsidRDefault="00CE7A16">
      <w:pPr>
        <w:spacing w:beforeAutospacing="1" w:afterAutospacing="1"/>
        <w:jc w:val="center"/>
        <w:outlineLvl w:val="2"/>
        <w:rPr>
          <w:b/>
          <w:i/>
          <w:sz w:val="36"/>
        </w:rPr>
      </w:pPr>
      <w:r>
        <w:rPr>
          <w:b/>
          <w:i/>
          <w:sz w:val="36"/>
        </w:rPr>
        <w:t>Главы</w:t>
      </w:r>
      <w:r w:rsidR="00CE4A61">
        <w:rPr>
          <w:b/>
          <w:i/>
          <w:sz w:val="36"/>
        </w:rPr>
        <w:t xml:space="preserve"> </w:t>
      </w:r>
      <w:r>
        <w:rPr>
          <w:b/>
          <w:i/>
          <w:sz w:val="36"/>
        </w:rPr>
        <w:t>Локнянского муниципального округа</w:t>
      </w:r>
    </w:p>
    <w:p w:rsidR="00A02B11" w:rsidRDefault="00CE7A16">
      <w:pPr>
        <w:spacing w:beforeAutospacing="1" w:afterAutospacing="1"/>
        <w:jc w:val="center"/>
        <w:outlineLvl w:val="2"/>
        <w:rPr>
          <w:b/>
          <w:i/>
          <w:sz w:val="36"/>
        </w:rPr>
      </w:pPr>
      <w:r>
        <w:rPr>
          <w:b/>
          <w:i/>
          <w:sz w:val="36"/>
        </w:rPr>
        <w:t>выдано</w:t>
      </w:r>
    </w:p>
    <w:p w:rsidR="00A02B11" w:rsidRDefault="00CE7A16">
      <w:pPr>
        <w:spacing w:beforeAutospacing="1" w:afterAutospacing="1"/>
        <w:jc w:val="center"/>
        <w:outlineLvl w:val="2"/>
        <w:rPr>
          <w:b/>
          <w:i/>
          <w:sz w:val="36"/>
          <w:u w:val="single"/>
        </w:rPr>
      </w:pPr>
      <w:r>
        <w:rPr>
          <w:b/>
          <w:i/>
          <w:sz w:val="36"/>
          <w:u w:val="single"/>
        </w:rPr>
        <w:t>ФИ</w:t>
      </w:r>
    </w:p>
    <w:p w:rsidR="00A02B11" w:rsidRDefault="00CE7A16">
      <w:pPr>
        <w:spacing w:beforeAutospacing="1" w:afterAutospacing="1"/>
        <w:jc w:val="center"/>
        <w:outlineLvl w:val="2"/>
        <w:rPr>
          <w:b/>
          <w:i/>
          <w:sz w:val="36"/>
        </w:rPr>
      </w:pPr>
      <w:r>
        <w:rPr>
          <w:b/>
          <w:i/>
          <w:sz w:val="36"/>
        </w:rPr>
        <w:t>обучающемуся (йся) (наименование образовательного учреждения),</w:t>
      </w:r>
    </w:p>
    <w:p w:rsidR="00A02B11" w:rsidRDefault="00CE7A16">
      <w:pPr>
        <w:spacing w:beforeAutospacing="1" w:afterAutospacing="1"/>
        <w:jc w:val="center"/>
        <w:outlineLvl w:val="2"/>
        <w:rPr>
          <w:b/>
          <w:i/>
          <w:sz w:val="36"/>
        </w:rPr>
      </w:pPr>
      <w:r>
        <w:rPr>
          <w:b/>
          <w:i/>
          <w:sz w:val="36"/>
        </w:rPr>
        <w:t>за успехи (наименование деятельности)</w:t>
      </w:r>
    </w:p>
    <w:p w:rsidR="00A02B11" w:rsidRDefault="00CE7A16">
      <w:pPr>
        <w:spacing w:beforeAutospacing="1" w:afterAutospacing="1"/>
        <w:jc w:val="center"/>
        <w:outlineLvl w:val="2"/>
        <w:rPr>
          <w:b/>
          <w:i/>
          <w:sz w:val="36"/>
        </w:rPr>
      </w:pPr>
      <w:r>
        <w:rPr>
          <w:b/>
          <w:i/>
          <w:sz w:val="36"/>
        </w:rPr>
        <w:t>____________________________________________.</w:t>
      </w:r>
    </w:p>
    <w:p w:rsidR="00A02B11" w:rsidRDefault="00A02B11">
      <w:pPr>
        <w:spacing w:beforeAutospacing="1" w:afterAutospacing="1"/>
        <w:jc w:val="both"/>
        <w:outlineLvl w:val="2"/>
        <w:rPr>
          <w:b/>
          <w:i/>
          <w:sz w:val="28"/>
        </w:rPr>
      </w:pPr>
    </w:p>
    <w:p w:rsidR="00A02B11" w:rsidRDefault="00CE7A16">
      <w:pPr>
        <w:spacing w:beforeAutospacing="1" w:afterAutospacing="1"/>
        <w:jc w:val="both"/>
        <w:outlineLvl w:val="2"/>
        <w:rPr>
          <w:b/>
          <w:i/>
          <w:sz w:val="28"/>
        </w:rPr>
      </w:pPr>
      <w:r>
        <w:rPr>
          <w:b/>
          <w:i/>
          <w:sz w:val="28"/>
        </w:rPr>
        <w:t>Глава Локнянского</w:t>
      </w:r>
    </w:p>
    <w:p w:rsidR="00A02B11" w:rsidRDefault="00CE7A16">
      <w:pPr>
        <w:spacing w:beforeAutospacing="1" w:afterAutospacing="1"/>
        <w:jc w:val="both"/>
        <w:outlineLvl w:val="2"/>
        <w:rPr>
          <w:b/>
          <w:i/>
          <w:sz w:val="28"/>
        </w:rPr>
      </w:pPr>
      <w:r>
        <w:rPr>
          <w:b/>
          <w:i/>
          <w:sz w:val="28"/>
        </w:rPr>
        <w:t>муниципального округа                                                                    И. Д. Белугин</w:t>
      </w:r>
    </w:p>
    <w:p w:rsidR="00A02B11" w:rsidRDefault="00CE7A16">
      <w:pPr>
        <w:spacing w:beforeAutospacing="1" w:afterAutospacing="1"/>
        <w:jc w:val="center"/>
        <w:outlineLvl w:val="2"/>
        <w:rPr>
          <w:b/>
          <w:i/>
          <w:sz w:val="28"/>
        </w:rPr>
      </w:pPr>
      <w:r>
        <w:rPr>
          <w:b/>
          <w:i/>
          <w:sz w:val="28"/>
        </w:rPr>
        <w:t>Дата</w:t>
      </w:r>
    </w:p>
    <w:p w:rsidR="00A02B11" w:rsidRDefault="00DA485D">
      <w:pPr>
        <w:spacing w:beforeAutospacing="1" w:afterAutospacing="1"/>
        <w:jc w:val="center"/>
        <w:outlineLvl w:val="2"/>
        <w:rPr>
          <w:b/>
          <w:i/>
          <w:sz w:val="28"/>
        </w:rPr>
      </w:pPr>
      <w:r>
        <w:rPr>
          <w:b/>
          <w:i/>
          <w:sz w:val="28"/>
        </w:rPr>
        <w:t>р.</w:t>
      </w:r>
      <w:r w:rsidR="00CE7A16">
        <w:rPr>
          <w:b/>
          <w:i/>
          <w:sz w:val="28"/>
        </w:rPr>
        <w:t>п. Локня</w:t>
      </w:r>
    </w:p>
    <w:p w:rsidR="00F21A8F" w:rsidRDefault="00F21A8F" w:rsidP="00F21A8F">
      <w:pPr>
        <w:spacing w:beforeAutospacing="1" w:afterAutospacing="1"/>
        <w:jc w:val="right"/>
        <w:outlineLvl w:val="2"/>
        <w:rPr>
          <w:b/>
          <w:i/>
          <w:sz w:val="28"/>
        </w:rPr>
      </w:pPr>
    </w:p>
    <w:p w:rsidR="00F07E3F" w:rsidRDefault="00F07E3F" w:rsidP="00F07E3F">
      <w:pPr>
        <w:jc w:val="right"/>
      </w:pPr>
      <w:r>
        <w:lastRenderedPageBreak/>
        <w:t>Приложение №</w:t>
      </w:r>
      <w:r w:rsidR="00A04590">
        <w:t xml:space="preserve"> </w:t>
      </w:r>
      <w:r>
        <w:t>3</w:t>
      </w:r>
    </w:p>
    <w:p w:rsidR="00F07E3F" w:rsidRDefault="00F07E3F" w:rsidP="00F07E3F">
      <w:pPr>
        <w:widowControl w:val="0"/>
        <w:ind w:firstLine="360"/>
        <w:jc w:val="right"/>
      </w:pPr>
      <w:r>
        <w:t xml:space="preserve">  к постановлению Администрации </w:t>
      </w:r>
    </w:p>
    <w:p w:rsidR="00F07E3F" w:rsidRDefault="00F07E3F" w:rsidP="00F07E3F">
      <w:pPr>
        <w:widowControl w:val="0"/>
        <w:ind w:firstLine="360"/>
        <w:jc w:val="right"/>
      </w:pPr>
      <w:r>
        <w:t>Локнянского муниципального округа</w:t>
      </w:r>
    </w:p>
    <w:p w:rsidR="00F07E3F" w:rsidRDefault="00F07E3F" w:rsidP="00F07E3F">
      <w:pPr>
        <w:widowControl w:val="0"/>
        <w:ind w:firstLine="360"/>
        <w:jc w:val="right"/>
      </w:pPr>
      <w:r w:rsidRPr="00CE4A61">
        <w:t xml:space="preserve">от   </w:t>
      </w:r>
      <w:r w:rsidR="00A04590">
        <w:t>04</w:t>
      </w:r>
      <w:r w:rsidR="003B4F96">
        <w:t>.0</w:t>
      </w:r>
      <w:r w:rsidR="00A04590">
        <w:t>3</w:t>
      </w:r>
      <w:r w:rsidRPr="00CE4A61">
        <w:t>.2025 №</w:t>
      </w:r>
      <w:r w:rsidR="00A04590">
        <w:t xml:space="preserve"> 189-п</w:t>
      </w:r>
    </w:p>
    <w:p w:rsidR="00F07E3F" w:rsidRDefault="00F07E3F" w:rsidP="00F07E3F">
      <w:pPr>
        <w:widowControl w:val="0"/>
        <w:ind w:firstLine="360"/>
        <w:jc w:val="right"/>
      </w:pPr>
    </w:p>
    <w:p w:rsidR="00F21A8F" w:rsidRDefault="00F21A8F" w:rsidP="00F07E3F">
      <w:pPr>
        <w:tabs>
          <w:tab w:val="left" w:pos="3645"/>
        </w:tabs>
        <w:rPr>
          <w:sz w:val="28"/>
        </w:rPr>
      </w:pPr>
      <w:r w:rsidRPr="00F21A8F">
        <w:rPr>
          <w:noProof/>
        </w:rPr>
        <w:drawing>
          <wp:inline distT="0" distB="0" distL="0" distR="0">
            <wp:extent cx="6391275" cy="8676527"/>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6391275" cy="8676527"/>
                    </a:xfrm>
                    <a:prstGeom prst="rect">
                      <a:avLst/>
                    </a:prstGeom>
                    <a:noFill/>
                    <a:ln w="9525">
                      <a:noFill/>
                      <a:miter lim="800000"/>
                      <a:headEnd/>
                      <a:tailEnd/>
                    </a:ln>
                  </pic:spPr>
                </pic:pic>
              </a:graphicData>
            </a:graphic>
          </wp:inline>
        </w:drawing>
      </w:r>
    </w:p>
    <w:p w:rsidR="00F21A8F" w:rsidRPr="00F21A8F" w:rsidRDefault="00F21A8F" w:rsidP="00F21A8F">
      <w:pPr>
        <w:rPr>
          <w:sz w:val="28"/>
        </w:rPr>
      </w:pPr>
      <w:r w:rsidRPr="00F21A8F">
        <w:rPr>
          <w:noProof/>
        </w:rPr>
        <w:lastRenderedPageBreak/>
        <w:drawing>
          <wp:inline distT="0" distB="0" distL="0" distR="0">
            <wp:extent cx="6391275" cy="8521700"/>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6391275" cy="8521700"/>
                    </a:xfrm>
                    <a:prstGeom prst="rect">
                      <a:avLst/>
                    </a:prstGeom>
                    <a:noFill/>
                    <a:ln w="9525">
                      <a:noFill/>
                      <a:miter lim="800000"/>
                      <a:headEnd/>
                      <a:tailEnd/>
                    </a:ln>
                  </pic:spPr>
                </pic:pic>
              </a:graphicData>
            </a:graphic>
          </wp:inline>
        </w:drawing>
      </w:r>
    </w:p>
    <w:sectPr w:rsidR="00F21A8F" w:rsidRPr="00F21A8F" w:rsidSect="00A04590">
      <w:pgSz w:w="11906" w:h="16838"/>
      <w:pgMar w:top="851" w:right="707" w:bottom="709"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B72" w:rsidRDefault="00E70B72" w:rsidP="00F21A8F">
      <w:r>
        <w:separator/>
      </w:r>
    </w:p>
  </w:endnote>
  <w:endnote w:type="continuationSeparator" w:id="1">
    <w:p w:rsidR="00E70B72" w:rsidRDefault="00E70B72" w:rsidP="00F21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B72" w:rsidRDefault="00E70B72" w:rsidP="00F21A8F">
      <w:r>
        <w:separator/>
      </w:r>
    </w:p>
  </w:footnote>
  <w:footnote w:type="continuationSeparator" w:id="1">
    <w:p w:rsidR="00E70B72" w:rsidRDefault="00E70B72" w:rsidP="00F21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463"/>
    <w:multiLevelType w:val="multilevel"/>
    <w:tmpl w:val="4C804F0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5496383"/>
    <w:multiLevelType w:val="multilevel"/>
    <w:tmpl w:val="BAEC73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8025961"/>
    <w:multiLevelType w:val="multilevel"/>
    <w:tmpl w:val="3C363D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13F4804"/>
    <w:multiLevelType w:val="multilevel"/>
    <w:tmpl w:val="E8467E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FC91666"/>
    <w:multiLevelType w:val="multilevel"/>
    <w:tmpl w:val="E75EA7E4"/>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o"/>
      <w:lvlJc w:val="left"/>
      <w:pPr>
        <w:ind w:left="2160" w:hanging="360"/>
      </w:pPr>
      <w:rPr>
        <w:rFonts w:ascii="Courier New" w:hAnsi="Courier New"/>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o"/>
      <w:lvlJc w:val="left"/>
      <w:pPr>
        <w:ind w:left="4320" w:hanging="360"/>
      </w:pPr>
      <w:rPr>
        <w:rFonts w:ascii="Courier New" w:hAnsi="Courier New"/>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o"/>
      <w:lvlJc w:val="left"/>
      <w:pPr>
        <w:ind w:left="6480" w:hanging="360"/>
      </w:pPr>
      <w:rPr>
        <w:rFonts w:ascii="Courier New" w:hAnsi="Courier New"/>
      </w:rPr>
    </w:lvl>
  </w:abstractNum>
  <w:abstractNum w:abstractNumId="5">
    <w:nsid w:val="21C65F45"/>
    <w:multiLevelType w:val="multilevel"/>
    <w:tmpl w:val="4C00F752"/>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6">
    <w:nsid w:val="24451215"/>
    <w:multiLevelType w:val="multilevel"/>
    <w:tmpl w:val="DF9C00D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2E606743"/>
    <w:multiLevelType w:val="multilevel"/>
    <w:tmpl w:val="73AE77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3A6A3D02"/>
    <w:multiLevelType w:val="multilevel"/>
    <w:tmpl w:val="659C6E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F3C1904"/>
    <w:multiLevelType w:val="multilevel"/>
    <w:tmpl w:val="C4F6AF9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0745BD7"/>
    <w:multiLevelType w:val="multilevel"/>
    <w:tmpl w:val="1706AE5A"/>
    <w:lvl w:ilvl="0">
      <w:start w:val="1"/>
      <w:numFmt w:val="decimal"/>
      <w:lvlText w:val="%1."/>
      <w:lvlJc w:val="left"/>
      <w:pPr>
        <w:ind w:left="1864" w:hanging="115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4191082E"/>
    <w:multiLevelType w:val="multilevel"/>
    <w:tmpl w:val="F482E4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o"/>
      <w:lvlJc w:val="left"/>
      <w:pPr>
        <w:ind w:left="2160" w:hanging="360"/>
      </w:pPr>
      <w:rPr>
        <w:rFonts w:ascii="Courier New" w:hAnsi="Courier New"/>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o"/>
      <w:lvlJc w:val="left"/>
      <w:pPr>
        <w:ind w:left="4320" w:hanging="360"/>
      </w:pPr>
      <w:rPr>
        <w:rFonts w:ascii="Courier New" w:hAnsi="Courier New"/>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o"/>
      <w:lvlJc w:val="left"/>
      <w:pPr>
        <w:ind w:left="6480" w:hanging="360"/>
      </w:pPr>
      <w:rPr>
        <w:rFonts w:ascii="Courier New" w:hAnsi="Courier New"/>
      </w:rPr>
    </w:lvl>
  </w:abstractNum>
  <w:abstractNum w:abstractNumId="12">
    <w:nsid w:val="42AB6DD9"/>
    <w:multiLevelType w:val="multilevel"/>
    <w:tmpl w:val="F350F57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50C54C75"/>
    <w:multiLevelType w:val="multilevel"/>
    <w:tmpl w:val="BD76FAA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538A1C40"/>
    <w:multiLevelType w:val="multilevel"/>
    <w:tmpl w:val="DC1490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579E0C9B"/>
    <w:multiLevelType w:val="multilevel"/>
    <w:tmpl w:val="8AF6987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5D817AA8"/>
    <w:multiLevelType w:val="multilevel"/>
    <w:tmpl w:val="BEDED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nsid w:val="6100092F"/>
    <w:multiLevelType w:val="multilevel"/>
    <w:tmpl w:val="07C6A1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7FD035D7"/>
    <w:multiLevelType w:val="multilevel"/>
    <w:tmpl w:val="DEAE6836"/>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18"/>
  </w:num>
  <w:num w:numId="2">
    <w:abstractNumId w:val="10"/>
  </w:num>
  <w:num w:numId="3">
    <w:abstractNumId w:val="7"/>
  </w:num>
  <w:num w:numId="4">
    <w:abstractNumId w:val="6"/>
  </w:num>
  <w:num w:numId="5">
    <w:abstractNumId w:val="15"/>
  </w:num>
  <w:num w:numId="6">
    <w:abstractNumId w:val="3"/>
  </w:num>
  <w:num w:numId="7">
    <w:abstractNumId w:val="12"/>
  </w:num>
  <w:num w:numId="8">
    <w:abstractNumId w:val="2"/>
  </w:num>
  <w:num w:numId="9">
    <w:abstractNumId w:val="14"/>
  </w:num>
  <w:num w:numId="10">
    <w:abstractNumId w:val="8"/>
  </w:num>
  <w:num w:numId="11">
    <w:abstractNumId w:val="9"/>
  </w:num>
  <w:num w:numId="12">
    <w:abstractNumId w:val="1"/>
  </w:num>
  <w:num w:numId="13">
    <w:abstractNumId w:val="0"/>
  </w:num>
  <w:num w:numId="14">
    <w:abstractNumId w:val="13"/>
  </w:num>
  <w:num w:numId="15">
    <w:abstractNumId w:val="17"/>
  </w:num>
  <w:num w:numId="16">
    <w:abstractNumId w:val="11"/>
  </w:num>
  <w:num w:numId="17">
    <w:abstractNumId w:val="4"/>
  </w:num>
  <w:num w:numId="18">
    <w:abstractNumId w:val="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2B11"/>
    <w:rsid w:val="00001590"/>
    <w:rsid w:val="001A285F"/>
    <w:rsid w:val="0030098E"/>
    <w:rsid w:val="003230C5"/>
    <w:rsid w:val="003B4F96"/>
    <w:rsid w:val="00425515"/>
    <w:rsid w:val="0049611F"/>
    <w:rsid w:val="0079779E"/>
    <w:rsid w:val="007F30DE"/>
    <w:rsid w:val="008D5DBA"/>
    <w:rsid w:val="00947C2A"/>
    <w:rsid w:val="00A02B11"/>
    <w:rsid w:val="00A04590"/>
    <w:rsid w:val="00A25BB3"/>
    <w:rsid w:val="00B15686"/>
    <w:rsid w:val="00B35231"/>
    <w:rsid w:val="00BF0083"/>
    <w:rsid w:val="00C014FF"/>
    <w:rsid w:val="00C25B94"/>
    <w:rsid w:val="00CE4A61"/>
    <w:rsid w:val="00CE7A16"/>
    <w:rsid w:val="00DA485D"/>
    <w:rsid w:val="00E70B72"/>
    <w:rsid w:val="00F07E3F"/>
    <w:rsid w:val="00F21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02B11"/>
    <w:rPr>
      <w:rFonts w:ascii="Times New Roman" w:hAnsi="Times New Roman"/>
      <w:sz w:val="24"/>
    </w:rPr>
  </w:style>
  <w:style w:type="paragraph" w:styleId="10">
    <w:name w:val="heading 1"/>
    <w:next w:val="a"/>
    <w:link w:val="11"/>
    <w:uiPriority w:val="9"/>
    <w:qFormat/>
    <w:rsid w:val="00A02B11"/>
    <w:pPr>
      <w:spacing w:before="120" w:after="120"/>
      <w:jc w:val="both"/>
      <w:outlineLvl w:val="0"/>
    </w:pPr>
    <w:rPr>
      <w:rFonts w:ascii="XO Thames" w:hAnsi="XO Thames"/>
      <w:b/>
      <w:sz w:val="32"/>
    </w:rPr>
  </w:style>
  <w:style w:type="paragraph" w:styleId="2">
    <w:name w:val="heading 2"/>
    <w:basedOn w:val="a"/>
    <w:next w:val="a"/>
    <w:link w:val="20"/>
    <w:uiPriority w:val="9"/>
    <w:qFormat/>
    <w:rsid w:val="00A02B11"/>
    <w:pPr>
      <w:keepNext/>
      <w:spacing w:before="240" w:after="60"/>
      <w:outlineLvl w:val="1"/>
    </w:pPr>
    <w:rPr>
      <w:rFonts w:ascii="Arial" w:hAnsi="Arial"/>
      <w:b/>
      <w:i/>
      <w:sz w:val="28"/>
    </w:rPr>
  </w:style>
  <w:style w:type="paragraph" w:styleId="3">
    <w:name w:val="heading 3"/>
    <w:next w:val="a"/>
    <w:link w:val="30"/>
    <w:uiPriority w:val="9"/>
    <w:qFormat/>
    <w:rsid w:val="00A02B11"/>
    <w:pPr>
      <w:spacing w:before="120" w:after="120"/>
      <w:jc w:val="both"/>
      <w:outlineLvl w:val="2"/>
    </w:pPr>
    <w:rPr>
      <w:rFonts w:ascii="XO Thames" w:hAnsi="XO Thames"/>
      <w:b/>
      <w:sz w:val="26"/>
    </w:rPr>
  </w:style>
  <w:style w:type="paragraph" w:styleId="4">
    <w:name w:val="heading 4"/>
    <w:next w:val="a"/>
    <w:link w:val="40"/>
    <w:uiPriority w:val="9"/>
    <w:qFormat/>
    <w:rsid w:val="00A02B11"/>
    <w:pPr>
      <w:spacing w:before="120" w:after="120"/>
      <w:jc w:val="both"/>
      <w:outlineLvl w:val="3"/>
    </w:pPr>
    <w:rPr>
      <w:rFonts w:ascii="XO Thames" w:hAnsi="XO Thames"/>
      <w:b/>
      <w:sz w:val="24"/>
    </w:rPr>
  </w:style>
  <w:style w:type="paragraph" w:styleId="5">
    <w:name w:val="heading 5"/>
    <w:basedOn w:val="a"/>
    <w:next w:val="a"/>
    <w:link w:val="50"/>
    <w:uiPriority w:val="9"/>
    <w:qFormat/>
    <w:rsid w:val="00A02B11"/>
    <w:pPr>
      <w:spacing w:before="240" w:after="60"/>
      <w:outlineLvl w:val="4"/>
    </w:pPr>
    <w:rPr>
      <w:rFonts w:ascii="Calibri" w:hAnsi="Calibri"/>
      <w:b/>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02B11"/>
    <w:rPr>
      <w:rFonts w:ascii="Times New Roman" w:hAnsi="Times New Roman"/>
      <w:sz w:val="24"/>
    </w:rPr>
  </w:style>
  <w:style w:type="paragraph" w:styleId="21">
    <w:name w:val="toc 2"/>
    <w:next w:val="a"/>
    <w:link w:val="22"/>
    <w:uiPriority w:val="39"/>
    <w:rsid w:val="00A02B11"/>
    <w:pPr>
      <w:ind w:left="200"/>
    </w:pPr>
    <w:rPr>
      <w:rFonts w:ascii="XO Thames" w:hAnsi="XO Thames"/>
      <w:sz w:val="28"/>
    </w:rPr>
  </w:style>
  <w:style w:type="character" w:customStyle="1" w:styleId="22">
    <w:name w:val="Оглавление 2 Знак"/>
    <w:link w:val="21"/>
    <w:rsid w:val="00A02B11"/>
    <w:rPr>
      <w:rFonts w:ascii="XO Thames" w:hAnsi="XO Thames"/>
      <w:sz w:val="28"/>
    </w:rPr>
  </w:style>
  <w:style w:type="paragraph" w:customStyle="1" w:styleId="TableParagraph">
    <w:name w:val="Table Paragraph"/>
    <w:basedOn w:val="a"/>
    <w:link w:val="TableParagraph0"/>
    <w:rsid w:val="00A02B11"/>
    <w:pPr>
      <w:widowControl w:val="0"/>
      <w:ind w:left="107"/>
    </w:pPr>
    <w:rPr>
      <w:sz w:val="22"/>
    </w:rPr>
  </w:style>
  <w:style w:type="character" w:customStyle="1" w:styleId="TableParagraph0">
    <w:name w:val="Table Paragraph"/>
    <w:basedOn w:val="1"/>
    <w:link w:val="TableParagraph"/>
    <w:rsid w:val="00A02B11"/>
    <w:rPr>
      <w:sz w:val="22"/>
    </w:rPr>
  </w:style>
  <w:style w:type="paragraph" w:styleId="41">
    <w:name w:val="toc 4"/>
    <w:next w:val="a"/>
    <w:link w:val="42"/>
    <w:uiPriority w:val="39"/>
    <w:rsid w:val="00A02B11"/>
    <w:pPr>
      <w:ind w:left="600"/>
    </w:pPr>
    <w:rPr>
      <w:rFonts w:ascii="XO Thames" w:hAnsi="XO Thames"/>
      <w:sz w:val="28"/>
    </w:rPr>
  </w:style>
  <w:style w:type="character" w:customStyle="1" w:styleId="42">
    <w:name w:val="Оглавление 4 Знак"/>
    <w:link w:val="41"/>
    <w:rsid w:val="00A02B11"/>
    <w:rPr>
      <w:rFonts w:ascii="XO Thames" w:hAnsi="XO Thames"/>
      <w:sz w:val="28"/>
    </w:rPr>
  </w:style>
  <w:style w:type="paragraph" w:styleId="6">
    <w:name w:val="toc 6"/>
    <w:next w:val="a"/>
    <w:link w:val="60"/>
    <w:uiPriority w:val="39"/>
    <w:rsid w:val="00A02B11"/>
    <w:pPr>
      <w:ind w:left="1000"/>
    </w:pPr>
    <w:rPr>
      <w:rFonts w:ascii="XO Thames" w:hAnsi="XO Thames"/>
      <w:sz w:val="28"/>
    </w:rPr>
  </w:style>
  <w:style w:type="character" w:customStyle="1" w:styleId="60">
    <w:name w:val="Оглавление 6 Знак"/>
    <w:link w:val="6"/>
    <w:rsid w:val="00A02B11"/>
    <w:rPr>
      <w:rFonts w:ascii="XO Thames" w:hAnsi="XO Thames"/>
      <w:sz w:val="28"/>
    </w:rPr>
  </w:style>
  <w:style w:type="paragraph" w:styleId="7">
    <w:name w:val="toc 7"/>
    <w:next w:val="a"/>
    <w:link w:val="70"/>
    <w:uiPriority w:val="39"/>
    <w:rsid w:val="00A02B11"/>
    <w:pPr>
      <w:ind w:left="1200"/>
    </w:pPr>
    <w:rPr>
      <w:rFonts w:ascii="XO Thames" w:hAnsi="XO Thames"/>
      <w:sz w:val="28"/>
    </w:rPr>
  </w:style>
  <w:style w:type="character" w:customStyle="1" w:styleId="70">
    <w:name w:val="Оглавление 7 Знак"/>
    <w:link w:val="7"/>
    <w:rsid w:val="00A02B11"/>
    <w:rPr>
      <w:rFonts w:ascii="XO Thames" w:hAnsi="XO Thames"/>
      <w:sz w:val="28"/>
    </w:rPr>
  </w:style>
  <w:style w:type="character" w:customStyle="1" w:styleId="30">
    <w:name w:val="Заголовок 3 Знак"/>
    <w:link w:val="3"/>
    <w:rsid w:val="00A02B11"/>
    <w:rPr>
      <w:rFonts w:ascii="XO Thames" w:hAnsi="XO Thames"/>
      <w:b/>
      <w:sz w:val="26"/>
    </w:rPr>
  </w:style>
  <w:style w:type="paragraph" w:customStyle="1" w:styleId="BodyText21">
    <w:name w:val="Body Text 21"/>
    <w:basedOn w:val="a"/>
    <w:link w:val="BodyText210"/>
    <w:rsid w:val="00A02B11"/>
    <w:pPr>
      <w:jc w:val="both"/>
    </w:pPr>
    <w:rPr>
      <w:sz w:val="28"/>
    </w:rPr>
  </w:style>
  <w:style w:type="character" w:customStyle="1" w:styleId="BodyText210">
    <w:name w:val="Body Text 21"/>
    <w:basedOn w:val="1"/>
    <w:link w:val="BodyText21"/>
    <w:rsid w:val="00A02B11"/>
    <w:rPr>
      <w:sz w:val="28"/>
    </w:rPr>
  </w:style>
  <w:style w:type="paragraph" w:styleId="a3">
    <w:name w:val="No Spacing"/>
    <w:link w:val="a4"/>
    <w:rsid w:val="00A02B11"/>
    <w:rPr>
      <w:sz w:val="22"/>
    </w:rPr>
  </w:style>
  <w:style w:type="character" w:customStyle="1" w:styleId="a4">
    <w:name w:val="Без интервала Знак"/>
    <w:link w:val="a3"/>
    <w:rsid w:val="00A02B11"/>
    <w:rPr>
      <w:sz w:val="22"/>
    </w:rPr>
  </w:style>
  <w:style w:type="paragraph" w:customStyle="1" w:styleId="23">
    <w:name w:val="Знак Знак2"/>
    <w:link w:val="24"/>
    <w:rsid w:val="00A02B11"/>
    <w:rPr>
      <w:b/>
      <w:i/>
      <w:sz w:val="26"/>
    </w:rPr>
  </w:style>
  <w:style w:type="character" w:customStyle="1" w:styleId="24">
    <w:name w:val="Знак Знак2"/>
    <w:link w:val="23"/>
    <w:rsid w:val="00A02B11"/>
    <w:rPr>
      <w:b/>
      <w:i/>
      <w:sz w:val="26"/>
    </w:rPr>
  </w:style>
  <w:style w:type="paragraph" w:styleId="31">
    <w:name w:val="toc 3"/>
    <w:next w:val="a"/>
    <w:link w:val="32"/>
    <w:uiPriority w:val="39"/>
    <w:rsid w:val="00A02B11"/>
    <w:pPr>
      <w:ind w:left="400"/>
    </w:pPr>
    <w:rPr>
      <w:rFonts w:ascii="XO Thames" w:hAnsi="XO Thames"/>
      <w:sz w:val="28"/>
    </w:rPr>
  </w:style>
  <w:style w:type="character" w:customStyle="1" w:styleId="32">
    <w:name w:val="Оглавление 3 Знак"/>
    <w:link w:val="31"/>
    <w:rsid w:val="00A02B11"/>
    <w:rPr>
      <w:rFonts w:ascii="XO Thames" w:hAnsi="XO Thames"/>
      <w:sz w:val="28"/>
    </w:rPr>
  </w:style>
  <w:style w:type="paragraph" w:customStyle="1" w:styleId="s3">
    <w:name w:val="s3"/>
    <w:basedOn w:val="12"/>
    <w:link w:val="s30"/>
    <w:rsid w:val="00A02B11"/>
  </w:style>
  <w:style w:type="character" w:customStyle="1" w:styleId="s30">
    <w:name w:val="s3"/>
    <w:basedOn w:val="a0"/>
    <w:link w:val="s3"/>
    <w:rsid w:val="00A02B11"/>
  </w:style>
  <w:style w:type="paragraph" w:styleId="25">
    <w:name w:val="Body Text Indent 2"/>
    <w:basedOn w:val="a"/>
    <w:link w:val="26"/>
    <w:rsid w:val="00A02B11"/>
    <w:pPr>
      <w:ind w:firstLine="705"/>
      <w:jc w:val="both"/>
    </w:pPr>
  </w:style>
  <w:style w:type="character" w:customStyle="1" w:styleId="26">
    <w:name w:val="Основной текст с отступом 2 Знак"/>
    <w:basedOn w:val="1"/>
    <w:link w:val="25"/>
    <w:rsid w:val="00A02B11"/>
  </w:style>
  <w:style w:type="character" w:customStyle="1" w:styleId="50">
    <w:name w:val="Заголовок 5 Знак"/>
    <w:basedOn w:val="1"/>
    <w:link w:val="5"/>
    <w:rsid w:val="00A02B11"/>
    <w:rPr>
      <w:rFonts w:ascii="Calibri" w:hAnsi="Calibri"/>
      <w:b/>
      <w:i/>
      <w:sz w:val="26"/>
    </w:rPr>
  </w:style>
  <w:style w:type="paragraph" w:styleId="a5">
    <w:name w:val="Body Text"/>
    <w:basedOn w:val="a"/>
    <w:link w:val="a6"/>
    <w:rsid w:val="00A02B11"/>
    <w:pPr>
      <w:spacing w:after="120"/>
    </w:pPr>
  </w:style>
  <w:style w:type="character" w:customStyle="1" w:styleId="a6">
    <w:name w:val="Основной текст Знак"/>
    <w:basedOn w:val="1"/>
    <w:link w:val="a5"/>
    <w:rsid w:val="00A02B11"/>
  </w:style>
  <w:style w:type="paragraph" w:customStyle="1" w:styleId="-">
    <w:name w:val="Интернет-ссылка"/>
    <w:link w:val="-0"/>
    <w:rsid w:val="00A02B11"/>
    <w:rPr>
      <w:color w:val="000080"/>
      <w:u w:val="single"/>
    </w:rPr>
  </w:style>
  <w:style w:type="character" w:customStyle="1" w:styleId="-0">
    <w:name w:val="Интернет-ссылка"/>
    <w:link w:val="-"/>
    <w:rsid w:val="00A02B11"/>
    <w:rPr>
      <w:color w:val="000080"/>
      <w:u w:val="single"/>
    </w:rPr>
  </w:style>
  <w:style w:type="character" w:customStyle="1" w:styleId="11">
    <w:name w:val="Заголовок 1 Знак"/>
    <w:link w:val="10"/>
    <w:rsid w:val="00A02B11"/>
    <w:rPr>
      <w:rFonts w:ascii="XO Thames" w:hAnsi="XO Thames"/>
      <w:b/>
      <w:sz w:val="32"/>
    </w:rPr>
  </w:style>
  <w:style w:type="paragraph" w:customStyle="1" w:styleId="13">
    <w:name w:val="Гиперссылка1"/>
    <w:link w:val="a7"/>
    <w:rsid w:val="00A02B11"/>
    <w:rPr>
      <w:color w:val="0000FF"/>
      <w:u w:val="single"/>
    </w:rPr>
  </w:style>
  <w:style w:type="character" w:styleId="a7">
    <w:name w:val="Hyperlink"/>
    <w:link w:val="13"/>
    <w:rsid w:val="00A02B11"/>
    <w:rPr>
      <w:color w:val="0000FF"/>
      <w:u w:val="single"/>
    </w:rPr>
  </w:style>
  <w:style w:type="paragraph" w:customStyle="1" w:styleId="Footnote">
    <w:name w:val="Footnote"/>
    <w:link w:val="Footnote0"/>
    <w:rsid w:val="00A02B11"/>
    <w:pPr>
      <w:ind w:firstLine="851"/>
      <w:jc w:val="both"/>
    </w:pPr>
    <w:rPr>
      <w:rFonts w:ascii="XO Thames" w:hAnsi="XO Thames"/>
      <w:sz w:val="22"/>
    </w:rPr>
  </w:style>
  <w:style w:type="character" w:customStyle="1" w:styleId="Footnote0">
    <w:name w:val="Footnote"/>
    <w:link w:val="Footnote"/>
    <w:rsid w:val="00A02B11"/>
    <w:rPr>
      <w:rFonts w:ascii="XO Thames" w:hAnsi="XO Thames"/>
      <w:sz w:val="22"/>
    </w:rPr>
  </w:style>
  <w:style w:type="paragraph" w:styleId="14">
    <w:name w:val="toc 1"/>
    <w:next w:val="a"/>
    <w:link w:val="15"/>
    <w:uiPriority w:val="39"/>
    <w:rsid w:val="00A02B11"/>
    <w:rPr>
      <w:rFonts w:ascii="XO Thames" w:hAnsi="XO Thames"/>
      <w:b/>
      <w:sz w:val="28"/>
    </w:rPr>
  </w:style>
  <w:style w:type="character" w:customStyle="1" w:styleId="15">
    <w:name w:val="Оглавление 1 Знак"/>
    <w:link w:val="14"/>
    <w:rsid w:val="00A02B11"/>
    <w:rPr>
      <w:rFonts w:ascii="XO Thames" w:hAnsi="XO Thames"/>
      <w:b/>
      <w:sz w:val="28"/>
    </w:rPr>
  </w:style>
  <w:style w:type="paragraph" w:customStyle="1" w:styleId="HeaderandFooter">
    <w:name w:val="Header and Footer"/>
    <w:link w:val="HeaderandFooter0"/>
    <w:rsid w:val="00A02B11"/>
    <w:pPr>
      <w:jc w:val="both"/>
    </w:pPr>
    <w:rPr>
      <w:rFonts w:ascii="XO Thames" w:hAnsi="XO Thames"/>
    </w:rPr>
  </w:style>
  <w:style w:type="character" w:customStyle="1" w:styleId="HeaderandFooter0">
    <w:name w:val="Header and Footer"/>
    <w:link w:val="HeaderandFooter"/>
    <w:rsid w:val="00A02B11"/>
    <w:rPr>
      <w:rFonts w:ascii="XO Thames" w:hAnsi="XO Thames"/>
      <w:sz w:val="20"/>
    </w:rPr>
  </w:style>
  <w:style w:type="paragraph" w:customStyle="1" w:styleId="ConsPlusNonformat">
    <w:name w:val="ConsPlusNonformat"/>
    <w:link w:val="ConsPlusNonformat0"/>
    <w:rsid w:val="00A02B11"/>
    <w:pPr>
      <w:widowControl w:val="0"/>
    </w:pPr>
    <w:rPr>
      <w:rFonts w:ascii="Courier New" w:hAnsi="Courier New"/>
    </w:rPr>
  </w:style>
  <w:style w:type="character" w:customStyle="1" w:styleId="ConsPlusNonformat0">
    <w:name w:val="ConsPlusNonformat"/>
    <w:link w:val="ConsPlusNonformat"/>
    <w:rsid w:val="00A02B11"/>
    <w:rPr>
      <w:rFonts w:ascii="Courier New" w:hAnsi="Courier New"/>
    </w:rPr>
  </w:style>
  <w:style w:type="paragraph" w:styleId="a8">
    <w:name w:val="footer"/>
    <w:basedOn w:val="a"/>
    <w:link w:val="a9"/>
    <w:rsid w:val="00A02B11"/>
    <w:pPr>
      <w:tabs>
        <w:tab w:val="center" w:pos="4677"/>
        <w:tab w:val="right" w:pos="9355"/>
      </w:tabs>
    </w:pPr>
  </w:style>
  <w:style w:type="character" w:customStyle="1" w:styleId="a9">
    <w:name w:val="Нижний колонтитул Знак"/>
    <w:basedOn w:val="1"/>
    <w:link w:val="a8"/>
    <w:rsid w:val="00A02B11"/>
  </w:style>
  <w:style w:type="paragraph" w:styleId="9">
    <w:name w:val="toc 9"/>
    <w:next w:val="a"/>
    <w:link w:val="90"/>
    <w:uiPriority w:val="39"/>
    <w:rsid w:val="00A02B11"/>
    <w:pPr>
      <w:ind w:left="1600"/>
    </w:pPr>
    <w:rPr>
      <w:rFonts w:ascii="XO Thames" w:hAnsi="XO Thames"/>
      <w:sz w:val="28"/>
    </w:rPr>
  </w:style>
  <w:style w:type="character" w:customStyle="1" w:styleId="90">
    <w:name w:val="Оглавление 9 Знак"/>
    <w:link w:val="9"/>
    <w:rsid w:val="00A02B11"/>
    <w:rPr>
      <w:rFonts w:ascii="XO Thames" w:hAnsi="XO Thames"/>
      <w:sz w:val="28"/>
    </w:rPr>
  </w:style>
  <w:style w:type="paragraph" w:styleId="aa">
    <w:name w:val="header"/>
    <w:basedOn w:val="a"/>
    <w:link w:val="ab"/>
    <w:rsid w:val="00A02B11"/>
    <w:pPr>
      <w:tabs>
        <w:tab w:val="center" w:pos="4677"/>
        <w:tab w:val="right" w:pos="9355"/>
      </w:tabs>
    </w:pPr>
  </w:style>
  <w:style w:type="character" w:customStyle="1" w:styleId="ab">
    <w:name w:val="Верхний колонтитул Знак"/>
    <w:basedOn w:val="1"/>
    <w:link w:val="aa"/>
    <w:rsid w:val="00A02B11"/>
  </w:style>
  <w:style w:type="paragraph" w:styleId="8">
    <w:name w:val="toc 8"/>
    <w:next w:val="a"/>
    <w:link w:val="80"/>
    <w:uiPriority w:val="39"/>
    <w:rsid w:val="00A02B11"/>
    <w:pPr>
      <w:ind w:left="1400"/>
    </w:pPr>
    <w:rPr>
      <w:rFonts w:ascii="XO Thames" w:hAnsi="XO Thames"/>
      <w:sz w:val="28"/>
    </w:rPr>
  </w:style>
  <w:style w:type="character" w:customStyle="1" w:styleId="80">
    <w:name w:val="Оглавление 8 Знак"/>
    <w:link w:val="8"/>
    <w:rsid w:val="00A02B11"/>
    <w:rPr>
      <w:rFonts w:ascii="XO Thames" w:hAnsi="XO Thames"/>
      <w:sz w:val="28"/>
    </w:rPr>
  </w:style>
  <w:style w:type="paragraph" w:customStyle="1" w:styleId="s2">
    <w:name w:val="s2"/>
    <w:basedOn w:val="12"/>
    <w:link w:val="s20"/>
    <w:rsid w:val="00A02B11"/>
  </w:style>
  <w:style w:type="character" w:customStyle="1" w:styleId="s20">
    <w:name w:val="s2"/>
    <w:basedOn w:val="a0"/>
    <w:link w:val="s2"/>
    <w:rsid w:val="00A02B11"/>
  </w:style>
  <w:style w:type="paragraph" w:styleId="27">
    <w:name w:val="Quote"/>
    <w:basedOn w:val="a"/>
    <w:next w:val="a"/>
    <w:link w:val="28"/>
    <w:rsid w:val="00A02B11"/>
    <w:pPr>
      <w:spacing w:after="200" w:line="276" w:lineRule="auto"/>
    </w:pPr>
    <w:rPr>
      <w:rFonts w:ascii="Calibri" w:hAnsi="Calibri"/>
      <w:i/>
      <w:sz w:val="20"/>
    </w:rPr>
  </w:style>
  <w:style w:type="character" w:customStyle="1" w:styleId="28">
    <w:name w:val="Цитата 2 Знак"/>
    <w:basedOn w:val="1"/>
    <w:link w:val="27"/>
    <w:rsid w:val="00A02B11"/>
    <w:rPr>
      <w:rFonts w:ascii="Calibri" w:hAnsi="Calibri"/>
      <w:i/>
      <w:color w:val="000000"/>
      <w:sz w:val="20"/>
    </w:rPr>
  </w:style>
  <w:style w:type="paragraph" w:styleId="ac">
    <w:name w:val="Document Map"/>
    <w:basedOn w:val="a"/>
    <w:link w:val="ad"/>
    <w:rsid w:val="00A02B11"/>
    <w:rPr>
      <w:rFonts w:ascii="Tahoma" w:hAnsi="Tahoma"/>
      <w:sz w:val="20"/>
    </w:rPr>
  </w:style>
  <w:style w:type="character" w:customStyle="1" w:styleId="ad">
    <w:name w:val="Схема документа Знак"/>
    <w:basedOn w:val="1"/>
    <w:link w:val="ac"/>
    <w:rsid w:val="00A02B11"/>
    <w:rPr>
      <w:rFonts w:ascii="Tahoma" w:hAnsi="Tahoma"/>
      <w:sz w:val="20"/>
    </w:rPr>
  </w:style>
  <w:style w:type="paragraph" w:styleId="ae">
    <w:name w:val="Balloon Text"/>
    <w:basedOn w:val="a"/>
    <w:link w:val="af"/>
    <w:rsid w:val="00A02B11"/>
    <w:rPr>
      <w:rFonts w:ascii="Tahoma" w:hAnsi="Tahoma"/>
      <w:sz w:val="16"/>
    </w:rPr>
  </w:style>
  <w:style w:type="character" w:customStyle="1" w:styleId="af">
    <w:name w:val="Текст выноски Знак"/>
    <w:basedOn w:val="1"/>
    <w:link w:val="ae"/>
    <w:rsid w:val="00A02B11"/>
    <w:rPr>
      <w:rFonts w:ascii="Tahoma" w:hAnsi="Tahoma"/>
      <w:sz w:val="16"/>
    </w:rPr>
  </w:style>
  <w:style w:type="paragraph" w:customStyle="1" w:styleId="12">
    <w:name w:val="Основной шрифт абзаца1"/>
    <w:link w:val="51"/>
    <w:rsid w:val="00A02B11"/>
  </w:style>
  <w:style w:type="paragraph" w:styleId="51">
    <w:name w:val="toc 5"/>
    <w:next w:val="a"/>
    <w:link w:val="52"/>
    <w:uiPriority w:val="39"/>
    <w:rsid w:val="00A02B11"/>
    <w:pPr>
      <w:ind w:left="800"/>
    </w:pPr>
    <w:rPr>
      <w:rFonts w:ascii="XO Thames" w:hAnsi="XO Thames"/>
      <w:sz w:val="28"/>
    </w:rPr>
  </w:style>
  <w:style w:type="character" w:customStyle="1" w:styleId="52">
    <w:name w:val="Оглавление 5 Знак"/>
    <w:link w:val="51"/>
    <w:rsid w:val="00A02B11"/>
    <w:rPr>
      <w:rFonts w:ascii="XO Thames" w:hAnsi="XO Thames"/>
      <w:sz w:val="28"/>
    </w:rPr>
  </w:style>
  <w:style w:type="paragraph" w:styleId="af0">
    <w:name w:val="Normal (Web)"/>
    <w:basedOn w:val="a"/>
    <w:link w:val="af1"/>
    <w:rsid w:val="00A02B11"/>
    <w:pPr>
      <w:spacing w:beforeAutospacing="1" w:after="119"/>
    </w:pPr>
  </w:style>
  <w:style w:type="character" w:customStyle="1" w:styleId="af1">
    <w:name w:val="Обычный (веб) Знак"/>
    <w:basedOn w:val="1"/>
    <w:link w:val="af0"/>
    <w:rsid w:val="00A02B11"/>
  </w:style>
  <w:style w:type="paragraph" w:customStyle="1" w:styleId="16">
    <w:name w:val="Просмотренная гиперссылка1"/>
    <w:link w:val="af2"/>
    <w:rsid w:val="00A02B11"/>
    <w:rPr>
      <w:color w:val="800080"/>
      <w:u w:val="single"/>
    </w:rPr>
  </w:style>
  <w:style w:type="character" w:styleId="af2">
    <w:name w:val="FollowedHyperlink"/>
    <w:link w:val="16"/>
    <w:rsid w:val="00A02B11"/>
    <w:rPr>
      <w:color w:val="800080"/>
      <w:u w:val="single"/>
    </w:rPr>
  </w:style>
  <w:style w:type="paragraph" w:styleId="af3">
    <w:name w:val="List Paragraph"/>
    <w:basedOn w:val="a"/>
    <w:link w:val="af4"/>
    <w:rsid w:val="00A02B11"/>
    <w:pPr>
      <w:spacing w:after="200" w:line="276" w:lineRule="auto"/>
      <w:ind w:left="720"/>
    </w:pPr>
    <w:rPr>
      <w:rFonts w:ascii="Arial" w:hAnsi="Arial"/>
      <w:sz w:val="28"/>
    </w:rPr>
  </w:style>
  <w:style w:type="character" w:customStyle="1" w:styleId="af4">
    <w:name w:val="Абзац списка Знак"/>
    <w:basedOn w:val="1"/>
    <w:link w:val="af3"/>
    <w:rsid w:val="00A02B11"/>
    <w:rPr>
      <w:rFonts w:ascii="Arial" w:hAnsi="Arial"/>
      <w:color w:val="000000"/>
      <w:sz w:val="28"/>
    </w:rPr>
  </w:style>
  <w:style w:type="paragraph" w:styleId="29">
    <w:name w:val="Body Text 2"/>
    <w:basedOn w:val="a"/>
    <w:link w:val="2a"/>
    <w:rsid w:val="00A02B11"/>
    <w:pPr>
      <w:jc w:val="both"/>
    </w:pPr>
    <w:rPr>
      <w:sz w:val="28"/>
    </w:rPr>
  </w:style>
  <w:style w:type="character" w:customStyle="1" w:styleId="2a">
    <w:name w:val="Основной текст 2 Знак"/>
    <w:basedOn w:val="1"/>
    <w:link w:val="29"/>
    <w:rsid w:val="00A02B11"/>
    <w:rPr>
      <w:sz w:val="28"/>
    </w:rPr>
  </w:style>
  <w:style w:type="paragraph" w:styleId="af5">
    <w:name w:val="Subtitle"/>
    <w:next w:val="a"/>
    <w:link w:val="af6"/>
    <w:uiPriority w:val="11"/>
    <w:qFormat/>
    <w:rsid w:val="00A02B11"/>
    <w:pPr>
      <w:jc w:val="both"/>
    </w:pPr>
    <w:rPr>
      <w:rFonts w:ascii="XO Thames" w:hAnsi="XO Thames"/>
      <w:i/>
      <w:sz w:val="24"/>
    </w:rPr>
  </w:style>
  <w:style w:type="character" w:customStyle="1" w:styleId="af6">
    <w:name w:val="Подзаголовок Знак"/>
    <w:link w:val="af5"/>
    <w:rsid w:val="00A02B11"/>
    <w:rPr>
      <w:rFonts w:ascii="XO Thames" w:hAnsi="XO Thames"/>
      <w:i/>
      <w:sz w:val="24"/>
    </w:rPr>
  </w:style>
  <w:style w:type="paragraph" w:styleId="af7">
    <w:name w:val="Title"/>
    <w:basedOn w:val="a"/>
    <w:link w:val="af8"/>
    <w:uiPriority w:val="10"/>
    <w:qFormat/>
    <w:rsid w:val="00A02B11"/>
    <w:pPr>
      <w:jc w:val="center"/>
    </w:pPr>
    <w:rPr>
      <w:sz w:val="36"/>
    </w:rPr>
  </w:style>
  <w:style w:type="character" w:customStyle="1" w:styleId="af8">
    <w:name w:val="Название Знак"/>
    <w:basedOn w:val="1"/>
    <w:link w:val="af7"/>
    <w:rsid w:val="00A02B11"/>
    <w:rPr>
      <w:sz w:val="36"/>
    </w:rPr>
  </w:style>
  <w:style w:type="character" w:customStyle="1" w:styleId="40">
    <w:name w:val="Заголовок 4 Знак"/>
    <w:link w:val="4"/>
    <w:rsid w:val="00A02B11"/>
    <w:rPr>
      <w:rFonts w:ascii="XO Thames" w:hAnsi="XO Thames"/>
      <w:b/>
      <w:sz w:val="24"/>
    </w:rPr>
  </w:style>
  <w:style w:type="paragraph" w:customStyle="1" w:styleId="p5">
    <w:name w:val="p5"/>
    <w:basedOn w:val="a"/>
    <w:link w:val="p50"/>
    <w:rsid w:val="00A02B11"/>
    <w:pPr>
      <w:spacing w:beforeAutospacing="1" w:afterAutospacing="1"/>
    </w:pPr>
  </w:style>
  <w:style w:type="character" w:customStyle="1" w:styleId="p50">
    <w:name w:val="p5"/>
    <w:basedOn w:val="1"/>
    <w:link w:val="p5"/>
    <w:rsid w:val="00A02B11"/>
  </w:style>
  <w:style w:type="paragraph" w:customStyle="1" w:styleId="Endnote">
    <w:name w:val="Endnote"/>
    <w:link w:val="Endnote0"/>
    <w:rsid w:val="00A02B11"/>
    <w:pPr>
      <w:ind w:firstLine="851"/>
      <w:jc w:val="both"/>
    </w:pPr>
    <w:rPr>
      <w:rFonts w:ascii="XO Thames" w:hAnsi="XO Thames"/>
      <w:sz w:val="22"/>
    </w:rPr>
  </w:style>
  <w:style w:type="character" w:customStyle="1" w:styleId="Endnote0">
    <w:name w:val="Endnote"/>
    <w:link w:val="Endnote"/>
    <w:rsid w:val="00A02B11"/>
    <w:rPr>
      <w:rFonts w:ascii="XO Thames" w:hAnsi="XO Thames"/>
      <w:sz w:val="22"/>
    </w:rPr>
  </w:style>
  <w:style w:type="character" w:customStyle="1" w:styleId="20">
    <w:name w:val="Заголовок 2 Знак"/>
    <w:basedOn w:val="1"/>
    <w:link w:val="2"/>
    <w:rsid w:val="00A02B11"/>
    <w:rPr>
      <w:rFonts w:ascii="Arial" w:hAnsi="Arial"/>
      <w:b/>
      <w:i/>
      <w:sz w:val="28"/>
    </w:rPr>
  </w:style>
  <w:style w:type="table" w:styleId="af9">
    <w:name w:val="Table Grid"/>
    <w:basedOn w:val="a1"/>
    <w:rsid w:val="00A02B1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A02B11"/>
    <w:pPr>
      <w:widowControl w:val="0"/>
    </w:pPr>
    <w:rPr>
      <w:sz w:val="22"/>
    </w:rPr>
    <w:tblPr>
      <w:tblInd w:w="0" w:type="dxa"/>
      <w:tblCellMar>
        <w:top w:w="0" w:type="dxa"/>
        <w:left w:w="0" w:type="dxa"/>
        <w:bottom w:w="0" w:type="dxa"/>
        <w:right w:w="0"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69000831">
      <w:bodyDiv w:val="1"/>
      <w:marLeft w:val="0"/>
      <w:marRight w:val="0"/>
      <w:marTop w:val="0"/>
      <w:marBottom w:val="0"/>
      <w:divBdr>
        <w:top w:val="none" w:sz="0" w:space="0" w:color="auto"/>
        <w:left w:val="none" w:sz="0" w:space="0" w:color="auto"/>
        <w:bottom w:val="none" w:sz="0" w:space="0" w:color="auto"/>
        <w:right w:val="none" w:sz="0" w:space="0" w:color="auto"/>
      </w:divBdr>
    </w:div>
    <w:div w:id="965892562">
      <w:bodyDiv w:val="1"/>
      <w:marLeft w:val="0"/>
      <w:marRight w:val="0"/>
      <w:marTop w:val="0"/>
      <w:marBottom w:val="0"/>
      <w:divBdr>
        <w:top w:val="none" w:sz="0" w:space="0" w:color="auto"/>
        <w:left w:val="none" w:sz="0" w:space="0" w:color="auto"/>
        <w:bottom w:val="none" w:sz="0" w:space="0" w:color="auto"/>
        <w:right w:val="none" w:sz="0" w:space="0" w:color="auto"/>
      </w:divBdr>
    </w:div>
    <w:div w:id="1032456194">
      <w:bodyDiv w:val="1"/>
      <w:marLeft w:val="0"/>
      <w:marRight w:val="0"/>
      <w:marTop w:val="0"/>
      <w:marBottom w:val="0"/>
      <w:divBdr>
        <w:top w:val="none" w:sz="0" w:space="0" w:color="auto"/>
        <w:left w:val="none" w:sz="0" w:space="0" w:color="auto"/>
        <w:bottom w:val="none" w:sz="0" w:space="0" w:color="auto"/>
        <w:right w:val="none" w:sz="0" w:space="0" w:color="auto"/>
      </w:divBdr>
    </w:div>
    <w:div w:id="1139689517">
      <w:bodyDiv w:val="1"/>
      <w:marLeft w:val="0"/>
      <w:marRight w:val="0"/>
      <w:marTop w:val="0"/>
      <w:marBottom w:val="0"/>
      <w:divBdr>
        <w:top w:val="none" w:sz="0" w:space="0" w:color="auto"/>
        <w:left w:val="none" w:sz="0" w:space="0" w:color="auto"/>
        <w:bottom w:val="none" w:sz="0" w:space="0" w:color="auto"/>
        <w:right w:val="none" w:sz="0" w:space="0" w:color="auto"/>
      </w:divBdr>
    </w:div>
    <w:div w:id="1589001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AD199-B520-4161-B6FC-763E0C39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2197</Words>
  <Characters>12528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dc:creator>
  <cp:lastModifiedBy>user</cp:lastModifiedBy>
  <cp:revision>16</cp:revision>
  <cp:lastPrinted>2025-03-04T07:22:00Z</cp:lastPrinted>
  <dcterms:created xsi:type="dcterms:W3CDTF">2025-03-03T07:11:00Z</dcterms:created>
  <dcterms:modified xsi:type="dcterms:W3CDTF">2025-03-04T07:23:00Z</dcterms:modified>
</cp:coreProperties>
</file>